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7A5709E4" w:rsidR="00D34ED5" w:rsidRPr="006B54D4" w:rsidRDefault="003E58F6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7E994E66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3E58F6">
        <w:rPr>
          <w:rFonts w:ascii="Times New Roman" w:hAnsi="Times New Roman"/>
          <w:i/>
          <w:sz w:val="28"/>
          <w:szCs w:val="28"/>
        </w:rPr>
        <w:t>10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3E58F6">
        <w:rPr>
          <w:rFonts w:ascii="Times New Roman" w:hAnsi="Times New Roman"/>
          <w:i/>
          <w:sz w:val="28"/>
          <w:szCs w:val="28"/>
        </w:rPr>
        <w:t>00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63FEBC12" w14:textId="7BFE29AB" w:rsidR="00C028D3" w:rsidRPr="00CC5AC9" w:rsidRDefault="003E58F6" w:rsidP="007127EA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6212387"/>
      <w:bookmarkStart w:id="2" w:name="_Hlk200093009"/>
      <w:r>
        <w:rPr>
          <w:rFonts w:ascii="Times New Roman" w:hAnsi="Times New Roman"/>
          <w:sz w:val="28"/>
          <w:szCs w:val="28"/>
        </w:rPr>
        <w:t>Про закріплення нерухомого майна – групи нежитлових приміщень по вул. Тараса Шевченка, 39 на праві оперативного управління</w:t>
      </w:r>
    </w:p>
    <w:p w14:paraId="5B5CF501" w14:textId="3BACF08E" w:rsidR="00CC5AC9" w:rsidRPr="004860B2" w:rsidRDefault="0098224A" w:rsidP="007127EA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приватизацію окремого майна – нежитлова будівля приміщення охорони по вул. Івана Сірка, 53а</w:t>
      </w:r>
    </w:p>
    <w:p w14:paraId="161E9FD2" w14:textId="77777777" w:rsidR="001E077C" w:rsidRPr="009E2D0F" w:rsidRDefault="001E077C" w:rsidP="001E077C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припинення права оперативного управління майном по вул. Івана Сірка, 53а (гараж)</w:t>
      </w:r>
    </w:p>
    <w:p w14:paraId="2FE60AB7" w14:textId="77777777" w:rsidR="001E077C" w:rsidRPr="009E2D0F" w:rsidRDefault="001E077C" w:rsidP="001E077C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припинення права оперативного управління майном по вул. Івана Сірка, 53а (гаражі)</w:t>
      </w:r>
    </w:p>
    <w:p w14:paraId="7A2D6FE3" w14:textId="72B73128" w:rsidR="004860B2" w:rsidRDefault="004860B2" w:rsidP="007127EA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60B2">
        <w:rPr>
          <w:rFonts w:ascii="Times New Roman" w:hAnsi="Times New Roman"/>
          <w:bCs/>
          <w:sz w:val="28"/>
          <w:szCs w:val="28"/>
        </w:rPr>
        <w:t>Про погодження висновку про вартість  об’єкта комунальної власності – 1/4 житлового будинку по вул. Гетьмана Опари, 92</w:t>
      </w:r>
    </w:p>
    <w:p w14:paraId="10535E77" w14:textId="77777777" w:rsidR="007127EA" w:rsidRDefault="007127EA" w:rsidP="007127EA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майна з комунальної власності Смілянської міської територіальної громади у державну власність</w:t>
      </w:r>
    </w:p>
    <w:p w14:paraId="4C6DA477" w14:textId="7C137128" w:rsidR="007127EA" w:rsidRPr="00BF5086" w:rsidRDefault="007127EA" w:rsidP="00BF5086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припинення КП «Медіа-центр» </w:t>
      </w:r>
      <w:r w:rsidR="00BF5086" w:rsidRPr="00BF5086">
        <w:rPr>
          <w:rFonts w:ascii="Times New Roman" w:hAnsi="Times New Roman"/>
          <w:bCs/>
          <w:sz w:val="28"/>
          <w:szCs w:val="28"/>
        </w:rPr>
        <w:t>права господарського відання</w:t>
      </w:r>
      <w:r w:rsidR="00BF5086">
        <w:rPr>
          <w:rFonts w:ascii="Times New Roman" w:hAnsi="Times New Roman"/>
          <w:bCs/>
          <w:sz w:val="28"/>
          <w:szCs w:val="28"/>
        </w:rPr>
        <w:t xml:space="preserve"> </w:t>
      </w:r>
      <w:r w:rsidR="00BF5086" w:rsidRPr="00BF5086">
        <w:rPr>
          <w:rFonts w:ascii="Times New Roman" w:hAnsi="Times New Roman"/>
          <w:bCs/>
          <w:sz w:val="28"/>
          <w:szCs w:val="28"/>
        </w:rPr>
        <w:t>нерухомим майном</w:t>
      </w:r>
    </w:p>
    <w:p w14:paraId="44EB12F8" w14:textId="1F3C9362" w:rsidR="009E2D0F" w:rsidRPr="00C52149" w:rsidRDefault="009E2D0F" w:rsidP="00275402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припинення права оперативного управління майном по вул. Севастопольська, 15в</w:t>
      </w:r>
    </w:p>
    <w:p w14:paraId="164BC32E" w14:textId="77777777" w:rsidR="00E4497A" w:rsidRPr="00666829" w:rsidRDefault="00E4497A" w:rsidP="00275402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66829">
        <w:rPr>
          <w:rFonts w:ascii="Times New Roman" w:hAnsi="Times New Roman"/>
          <w:sz w:val="28"/>
          <w:szCs w:val="28"/>
        </w:rPr>
        <w:t>Про безоплатну передачу зелених насаджень з балансу управління житлово-комунального господарства на баланс СКП «Комунальник»</w:t>
      </w:r>
    </w:p>
    <w:p w14:paraId="2480BB92" w14:textId="315EECF5" w:rsidR="00E1446F" w:rsidRPr="00E1446F" w:rsidRDefault="00E1446F" w:rsidP="00302E48">
      <w:pPr>
        <w:pStyle w:val="a3"/>
        <w:numPr>
          <w:ilvl w:val="0"/>
          <w:numId w:val="20"/>
        </w:numPr>
        <w:tabs>
          <w:tab w:val="left" w:pos="567"/>
          <w:tab w:val="left" w:pos="851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23.12.2020 № 6-3/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08EE0B65" w14:textId="3270DACA" w:rsidR="00E1446F" w:rsidRPr="00917441" w:rsidRDefault="00917441" w:rsidP="00302E48">
      <w:pPr>
        <w:pStyle w:val="a3"/>
        <w:tabs>
          <w:tab w:val="left" w:pos="851"/>
        </w:tabs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917441">
        <w:rPr>
          <w:rFonts w:ascii="Times New Roman" w:hAnsi="Times New Roman"/>
          <w:i/>
          <w:iCs/>
          <w:sz w:val="28"/>
          <w:szCs w:val="28"/>
        </w:rPr>
        <w:t>П</w:t>
      </w:r>
      <w:r w:rsidR="00E1446F" w:rsidRPr="00917441">
        <w:rPr>
          <w:rFonts w:ascii="Times New Roman" w:hAnsi="Times New Roman"/>
          <w:i/>
          <w:iCs/>
          <w:sz w:val="28"/>
          <w:szCs w:val="28"/>
        </w:rPr>
        <w:t xml:space="preserve">рограма </w:t>
      </w:r>
      <w:r w:rsidRPr="00917441">
        <w:rPr>
          <w:rFonts w:ascii="Times New Roman" w:hAnsi="Times New Roman"/>
          <w:i/>
          <w:iCs/>
          <w:sz w:val="28"/>
          <w:szCs w:val="28"/>
        </w:rPr>
        <w:t>забезпечення житлом учасників бойових дій та їх сімей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14:paraId="68EA923C" w14:textId="02831AF6" w:rsidR="003F5F4C" w:rsidRDefault="003F5F4C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29.03.2023 № 59-2/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7FAA55E8" w14:textId="596AFF5D" w:rsidR="003F5F4C" w:rsidRPr="003F5F4C" w:rsidRDefault="003F5F4C" w:rsidP="00275402">
      <w:pPr>
        <w:pStyle w:val="a3"/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(Програма підтримки Центру пробації)</w:t>
      </w:r>
    </w:p>
    <w:p w14:paraId="5C9DE645" w14:textId="302079BA" w:rsidR="00A922F8" w:rsidRPr="00A922F8" w:rsidRDefault="00A922F8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26.04.2023 № 61-5/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446A43" w14:textId="1BBA954A" w:rsidR="00A922F8" w:rsidRPr="00A922F8" w:rsidRDefault="00A922F8" w:rsidP="00275402">
      <w:pPr>
        <w:pStyle w:val="a3"/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922F8">
        <w:rPr>
          <w:rFonts w:ascii="Times New Roman" w:hAnsi="Times New Roman"/>
          <w:bCs/>
          <w:i/>
          <w:iCs/>
          <w:sz w:val="28"/>
          <w:szCs w:val="28"/>
        </w:rPr>
        <w:t>(Програма підтримки обласних закладів охорони здоров’я та КНП)</w:t>
      </w:r>
    </w:p>
    <w:p w14:paraId="24A9CBC1" w14:textId="77777777" w:rsidR="00A922F8" w:rsidRPr="00E4497A" w:rsidRDefault="00A922F8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30.08.2023 № 68-43/VIII</w:t>
      </w:r>
    </w:p>
    <w:p w14:paraId="20FA621D" w14:textId="77777777" w:rsidR="00A922F8" w:rsidRPr="00E4497A" w:rsidRDefault="00A922F8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розвитку водопровідно-каналізаційного господарства м. Сміла)</w:t>
      </w:r>
    </w:p>
    <w:p w14:paraId="0E753B15" w14:textId="77777777" w:rsidR="00651B67" w:rsidRPr="00A10B7B" w:rsidRDefault="00651B67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51B67">
        <w:rPr>
          <w:rFonts w:ascii="Times New Roman" w:hAnsi="Times New Roman"/>
          <w:sz w:val="28"/>
          <w:szCs w:val="28"/>
        </w:rPr>
        <w:t>Про внесення змін до рішення міської ради від 29.11.2023 № 71-73/VIII</w:t>
      </w:r>
    </w:p>
    <w:p w14:paraId="65171779" w14:textId="45174B56" w:rsidR="00A10B7B" w:rsidRPr="00A10B7B" w:rsidRDefault="00A10B7B" w:rsidP="00275402">
      <w:pPr>
        <w:pStyle w:val="a3"/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A10B7B">
        <w:rPr>
          <w:rFonts w:ascii="Times New Roman" w:hAnsi="Times New Roman"/>
          <w:bCs/>
          <w:i/>
          <w:iCs/>
          <w:sz w:val="28"/>
          <w:szCs w:val="28"/>
        </w:rPr>
        <w:t>Програми утримання об’єктів житлового фонду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3B3AC8BE" w14:textId="0792312D" w:rsidR="00401816" w:rsidRPr="00A10B7B" w:rsidRDefault="00401816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1816">
        <w:rPr>
          <w:rFonts w:ascii="Times New Roman" w:hAnsi="Times New Roman"/>
          <w:sz w:val="28"/>
          <w:szCs w:val="28"/>
        </w:rPr>
        <w:t>Про внесення змін до рішення міської ради від 24.04.2024 № 79-4/VIIІ</w:t>
      </w:r>
    </w:p>
    <w:p w14:paraId="2ECCA486" w14:textId="17AC0DBA" w:rsidR="00A10B7B" w:rsidRPr="000E13ED" w:rsidRDefault="00A10B7B" w:rsidP="00275402">
      <w:pPr>
        <w:pStyle w:val="a3"/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A10B7B">
        <w:rPr>
          <w:rFonts w:ascii="Times New Roman" w:hAnsi="Times New Roman"/>
          <w:bCs/>
          <w:i/>
          <w:iCs/>
          <w:sz w:val="28"/>
          <w:szCs w:val="28"/>
        </w:rPr>
        <w:t>Програм</w:t>
      </w:r>
      <w:r w:rsidR="005407B0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A10B7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Start w:id="3" w:name="_Hlk200095464"/>
      <w:r w:rsidRPr="00A10B7B">
        <w:rPr>
          <w:rFonts w:ascii="Times New Roman" w:hAnsi="Times New Roman"/>
          <w:bCs/>
          <w:i/>
          <w:iCs/>
          <w:sz w:val="28"/>
          <w:szCs w:val="28"/>
        </w:rPr>
        <w:t>зі створення безбар’єрного простору</w:t>
      </w:r>
      <w:bookmarkEnd w:id="3"/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5DA63A87" w14:textId="0222E7DC" w:rsidR="000E13ED" w:rsidRPr="000E13ED" w:rsidRDefault="000E13ED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Про внесення змін до рішення міської ради від 29.05.2024 № 80-19/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0EDC23A7" w14:textId="48810A66" w:rsidR="000E13ED" w:rsidRPr="000E13ED" w:rsidRDefault="000E13ED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(Програма поліпшення матеріально-технічно бази казначейської служби)</w:t>
      </w:r>
    </w:p>
    <w:p w14:paraId="5C8F0CA2" w14:textId="0775D816" w:rsidR="00556F03" w:rsidRDefault="00556F03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82-6/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514BC4D9" w14:textId="534FCE41" w:rsidR="00556F03" w:rsidRPr="00556F03" w:rsidRDefault="00556F03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(Програма профілактики злочинності)</w:t>
      </w:r>
    </w:p>
    <w:p w14:paraId="46062F41" w14:textId="058D2302" w:rsidR="00DE3738" w:rsidRPr="00DE3738" w:rsidRDefault="00DE3738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82-7/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08751791" w14:textId="06750C89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Програма забезпечення Національної гвардії України)</w:t>
      </w:r>
    </w:p>
    <w:p w14:paraId="17BFE47A" w14:textId="18D9030F" w:rsidR="00DE3738" w:rsidRPr="00DE3738" w:rsidRDefault="00DE3738" w:rsidP="00DE3738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AB25DA9" w14:textId="146381C0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підтримки Сил оборони України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56F404DA" w14:textId="38CCFA7D" w:rsidR="00556F03" w:rsidRPr="00556F03" w:rsidRDefault="00556F03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82-10/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094DE81E" w14:textId="165B0041" w:rsidR="00556F03" w:rsidRPr="00556F03" w:rsidRDefault="00556F03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Програма пожежної та техногенної безпеки)</w:t>
      </w:r>
    </w:p>
    <w:p w14:paraId="49ACF09F" w14:textId="624A646A" w:rsidR="00DE3738" w:rsidRPr="00DE3738" w:rsidRDefault="00DE3738" w:rsidP="00DE3738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5A820955" w14:textId="16AEF7E5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рятування людей на водних об’єктах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07390573" w14:textId="487563CA" w:rsidR="00556F03" w:rsidRDefault="00556F03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82-12/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106AA5D" w14:textId="5DFAD09C" w:rsidR="00556F03" w:rsidRPr="00556F03" w:rsidRDefault="00556F03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(Програма протидії тероризму)</w:t>
      </w:r>
    </w:p>
    <w:p w14:paraId="01C9C350" w14:textId="0F6C9898" w:rsidR="00DE3738" w:rsidRPr="00DE3738" w:rsidRDefault="00DE3738" w:rsidP="00DE3738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3AF27044" w14:textId="57084728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ТРО)</w:t>
      </w:r>
    </w:p>
    <w:p w14:paraId="1A86598F" w14:textId="5B69A117" w:rsidR="00DE3738" w:rsidRPr="00DE3738" w:rsidRDefault="00DE3738" w:rsidP="00DE3738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F267574" w14:textId="4EC1645C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підтримки добровольчих формувань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6C33FF20" w14:textId="29731123" w:rsidR="00DE3738" w:rsidRPr="00DE3738" w:rsidRDefault="00DE3738" w:rsidP="00DE3738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</w:t>
      </w:r>
      <w:r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7198EC1" w14:textId="26505DA9" w:rsidR="00DE3738" w:rsidRPr="00DE3738" w:rsidRDefault="00DE3738" w:rsidP="00DE3738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r w:rsidR="00BF7E49">
        <w:rPr>
          <w:rFonts w:ascii="Times New Roman" w:hAnsi="Times New Roman"/>
          <w:bCs/>
          <w:i/>
          <w:iCs/>
          <w:sz w:val="28"/>
          <w:szCs w:val="28"/>
        </w:rPr>
        <w:t xml:space="preserve"> Комплексна розвитку цивільного захисту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49AA90EA" w14:textId="739E9DD3" w:rsidR="000E13ED" w:rsidRPr="000E13ED" w:rsidRDefault="000E13ED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82-22/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4741ABAB" w14:textId="1035382C" w:rsidR="000E13ED" w:rsidRPr="000E13ED" w:rsidRDefault="000E13ED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Програма підтримки органів виконавчої влади)</w:t>
      </w:r>
    </w:p>
    <w:p w14:paraId="39CC77D0" w14:textId="3464D850" w:rsidR="00100D96" w:rsidRDefault="00100D96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внесення змін до рішення </w:t>
      </w:r>
      <w:r w:rsidRPr="00100D96">
        <w:rPr>
          <w:rFonts w:ascii="Times New Roman" w:hAnsi="Times New Roman"/>
          <w:bCs/>
          <w:sz w:val="28"/>
          <w:szCs w:val="28"/>
        </w:rPr>
        <w:t>міської ради від 26.06.2024 № 82-2</w:t>
      </w:r>
      <w:r>
        <w:rPr>
          <w:rFonts w:ascii="Times New Roman" w:hAnsi="Times New Roman"/>
          <w:bCs/>
          <w:sz w:val="28"/>
          <w:szCs w:val="28"/>
        </w:rPr>
        <w:t>3</w:t>
      </w:r>
      <w:r w:rsidRPr="00100D96">
        <w:rPr>
          <w:rFonts w:ascii="Times New Roman" w:hAnsi="Times New Roman"/>
          <w:bCs/>
          <w:sz w:val="28"/>
          <w:szCs w:val="28"/>
        </w:rPr>
        <w:t>/</w:t>
      </w:r>
      <w:r w:rsidRPr="00100D96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3480D178" w14:textId="7217781F" w:rsidR="00100D96" w:rsidRPr="00100D96" w:rsidRDefault="00100D96" w:rsidP="00100D96">
      <w:pPr>
        <w:tabs>
          <w:tab w:val="left" w:pos="567"/>
          <w:tab w:val="left" w:pos="993"/>
        </w:tabs>
        <w:spacing w:after="0" w:line="259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</w:t>
      </w:r>
      <w:r w:rsidRPr="00100D96">
        <w:rPr>
          <w:rFonts w:ascii="Times New Roman" w:hAnsi="Times New Roman"/>
          <w:bCs/>
          <w:i/>
          <w:iCs/>
          <w:sz w:val="28"/>
          <w:szCs w:val="28"/>
        </w:rPr>
        <w:t xml:space="preserve">(Програма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Громадський бюджет м. Сміла</w:t>
      </w:r>
      <w:r w:rsidRPr="00100D96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52E1528E" w14:textId="3FF1C983" w:rsidR="00CA176E" w:rsidRDefault="00CA176E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A176E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82-30/VIII</w:t>
      </w:r>
    </w:p>
    <w:p w14:paraId="33F0F902" w14:textId="69492C1C" w:rsidR="00651B67" w:rsidRPr="00651B67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1B67">
        <w:rPr>
          <w:rFonts w:ascii="Times New Roman" w:hAnsi="Times New Roman"/>
          <w:bCs/>
          <w:i/>
          <w:iCs/>
          <w:sz w:val="28"/>
          <w:szCs w:val="28"/>
        </w:rPr>
        <w:t>(Програма оздоровлення та відпочинку дітей)</w:t>
      </w:r>
    </w:p>
    <w:p w14:paraId="273958E4" w14:textId="019193B9" w:rsidR="00CA176E" w:rsidRDefault="00CA176E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A176E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</w:t>
      </w:r>
      <w:r>
        <w:rPr>
          <w:rFonts w:ascii="Times New Roman" w:hAnsi="Times New Roman"/>
          <w:bCs/>
          <w:sz w:val="28"/>
          <w:szCs w:val="28"/>
        </w:rPr>
        <w:t>1</w:t>
      </w:r>
      <w:r w:rsidRPr="00CA176E">
        <w:rPr>
          <w:rFonts w:ascii="Times New Roman" w:hAnsi="Times New Roman"/>
          <w:bCs/>
          <w:sz w:val="28"/>
          <w:szCs w:val="28"/>
        </w:rPr>
        <w:t>/VIII</w:t>
      </w:r>
    </w:p>
    <w:p w14:paraId="00D5B4A3" w14:textId="3555D801" w:rsidR="00651B67" w:rsidRPr="00651B67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1B67">
        <w:rPr>
          <w:rFonts w:ascii="Times New Roman" w:hAnsi="Times New Roman"/>
          <w:bCs/>
          <w:i/>
          <w:iCs/>
          <w:sz w:val="28"/>
          <w:szCs w:val="28"/>
        </w:rPr>
        <w:t>(Програма національно-патріотичного виховання)</w:t>
      </w:r>
    </w:p>
    <w:p w14:paraId="5CC85A31" w14:textId="0DFC0A2F" w:rsidR="00CA176E" w:rsidRDefault="00CA176E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A176E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</w:t>
      </w:r>
      <w:r>
        <w:rPr>
          <w:rFonts w:ascii="Times New Roman" w:hAnsi="Times New Roman"/>
          <w:bCs/>
          <w:sz w:val="28"/>
          <w:szCs w:val="28"/>
        </w:rPr>
        <w:t>2</w:t>
      </w:r>
      <w:r w:rsidRPr="00CA176E">
        <w:rPr>
          <w:rFonts w:ascii="Times New Roman" w:hAnsi="Times New Roman"/>
          <w:bCs/>
          <w:sz w:val="28"/>
          <w:szCs w:val="28"/>
        </w:rPr>
        <w:t>/VIII</w:t>
      </w:r>
    </w:p>
    <w:p w14:paraId="46390E3A" w14:textId="16F7D1C4" w:rsidR="00651B67" w:rsidRPr="00651B67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1B67">
        <w:rPr>
          <w:rFonts w:ascii="Times New Roman" w:hAnsi="Times New Roman"/>
          <w:bCs/>
          <w:i/>
          <w:iCs/>
          <w:sz w:val="28"/>
          <w:szCs w:val="28"/>
        </w:rPr>
        <w:t>(Програма підтримки сім’ї )</w:t>
      </w:r>
    </w:p>
    <w:p w14:paraId="6562E066" w14:textId="09694CA2" w:rsidR="00CA176E" w:rsidRDefault="00CA176E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A176E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</w:t>
      </w:r>
      <w:r>
        <w:rPr>
          <w:rFonts w:ascii="Times New Roman" w:hAnsi="Times New Roman"/>
          <w:bCs/>
          <w:sz w:val="28"/>
          <w:szCs w:val="28"/>
        </w:rPr>
        <w:t>3</w:t>
      </w:r>
      <w:r w:rsidRPr="00CA176E">
        <w:rPr>
          <w:rFonts w:ascii="Times New Roman" w:hAnsi="Times New Roman"/>
          <w:bCs/>
          <w:sz w:val="28"/>
          <w:szCs w:val="28"/>
        </w:rPr>
        <w:t>/VIII</w:t>
      </w:r>
    </w:p>
    <w:p w14:paraId="2596C0E7" w14:textId="231C7B11" w:rsidR="00651B67" w:rsidRPr="00651B67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1B67">
        <w:rPr>
          <w:rFonts w:ascii="Times New Roman" w:hAnsi="Times New Roman"/>
          <w:bCs/>
          <w:i/>
          <w:iCs/>
          <w:sz w:val="28"/>
          <w:szCs w:val="28"/>
        </w:rPr>
        <w:t>(Програма розвитку фізичної культури і спорту)</w:t>
      </w:r>
    </w:p>
    <w:p w14:paraId="4D6C21BC" w14:textId="3FB6622E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82-35/VIII</w:t>
      </w:r>
    </w:p>
    <w:p w14:paraId="48570C80" w14:textId="5AAA947B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підтримки ГО «Хвіст»)</w:t>
      </w:r>
    </w:p>
    <w:p w14:paraId="4E877738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 xml:space="preserve">Про внесення змін до рішення міської ради від 26.06.2024 № 82-36/VIII </w:t>
      </w:r>
    </w:p>
    <w:p w14:paraId="3DF58EB0" w14:textId="77777777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з утримання та ремонту об’єктів благоустрою в м. Сміла СКП «Комунальник»)</w:t>
      </w:r>
    </w:p>
    <w:p w14:paraId="106FCCA2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82-37/VIII</w:t>
      </w:r>
    </w:p>
    <w:p w14:paraId="2C0A1C66" w14:textId="282FA047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комплексна </w:t>
      </w:r>
      <w:r w:rsidRPr="00E4497A">
        <w:rPr>
          <w:rFonts w:ascii="Times New Roman" w:hAnsi="Times New Roman"/>
          <w:bCs/>
          <w:i/>
          <w:iCs/>
          <w:sz w:val="28"/>
          <w:szCs w:val="28"/>
        </w:rPr>
        <w:t>Програма житлово-комунального господарства)</w:t>
      </w:r>
    </w:p>
    <w:p w14:paraId="1AF03BB7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82-38/VIII</w:t>
      </w:r>
    </w:p>
    <w:p w14:paraId="0D2F99F9" w14:textId="27ADA28B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 xml:space="preserve">(Програма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першочергових дій з відновлення будинків, постраждалих від збройної агресії рф</w:t>
      </w:r>
      <w:r w:rsidRPr="00E4497A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7632ABA9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82-39/VIII</w:t>
      </w:r>
    </w:p>
    <w:p w14:paraId="10F07A2B" w14:textId="7F647D59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 xml:space="preserve">(Програма </w:t>
      </w:r>
      <w:r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E4497A">
        <w:rPr>
          <w:rFonts w:ascii="Times New Roman" w:hAnsi="Times New Roman"/>
          <w:bCs/>
          <w:i/>
          <w:iCs/>
          <w:sz w:val="28"/>
          <w:szCs w:val="28"/>
        </w:rPr>
        <w:t>оховання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одиноких померлих</w:t>
      </w:r>
      <w:r w:rsidRPr="00E4497A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2EEAF7A6" w14:textId="76A716A0" w:rsidR="00C06D6C" w:rsidRDefault="00C06D6C" w:rsidP="00C06D6C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06D6C">
        <w:rPr>
          <w:rFonts w:ascii="Times New Roman" w:hAnsi="Times New Roman"/>
          <w:bCs/>
          <w:sz w:val="28"/>
          <w:szCs w:val="28"/>
        </w:rPr>
        <w:t>Про внесення змін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6D6C">
        <w:rPr>
          <w:rFonts w:ascii="Times New Roman" w:hAnsi="Times New Roman"/>
          <w:bCs/>
          <w:sz w:val="28"/>
          <w:szCs w:val="28"/>
        </w:rPr>
        <w:t>до рішення міської ради від 26.06.2024 № 82-40/VIII</w:t>
      </w:r>
    </w:p>
    <w:p w14:paraId="610757CC" w14:textId="47C7AEA2" w:rsidR="00C06D6C" w:rsidRPr="00C06D6C" w:rsidRDefault="00C06D6C" w:rsidP="00C06D6C">
      <w:pPr>
        <w:pStyle w:val="a3"/>
        <w:tabs>
          <w:tab w:val="left" w:pos="567"/>
          <w:tab w:val="left" w:pos="993"/>
        </w:tabs>
        <w:spacing w:after="0" w:line="259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(Програма утримання та ремонту доріг)</w:t>
      </w:r>
    </w:p>
    <w:p w14:paraId="748B7C30" w14:textId="2F5A1BD8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82-41/VІІІ</w:t>
      </w:r>
    </w:p>
    <w:p w14:paraId="262842F6" w14:textId="5BF05A34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фінансової підтримки комунальних підприємств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шляхом надання поворотної фінансової допомоги</w:t>
      </w:r>
      <w:r w:rsidRPr="00E4497A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719DA537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82-44/VIII</w:t>
      </w:r>
    </w:p>
    <w:p w14:paraId="47D8249E" w14:textId="77777777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охорони навколишнього природного середовища)</w:t>
      </w:r>
    </w:p>
    <w:p w14:paraId="4718AE97" w14:textId="2C352241" w:rsidR="00651B67" w:rsidRDefault="00651B67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</w:t>
      </w:r>
      <w:r w:rsidR="00E750EE">
        <w:rPr>
          <w:rFonts w:ascii="Times New Roman" w:hAnsi="Times New Roman"/>
          <w:bCs/>
          <w:sz w:val="28"/>
          <w:szCs w:val="28"/>
        </w:rPr>
        <w:t>7</w:t>
      </w:r>
      <w:r w:rsidRPr="00E4497A">
        <w:rPr>
          <w:rFonts w:ascii="Times New Roman" w:hAnsi="Times New Roman"/>
          <w:bCs/>
          <w:sz w:val="28"/>
          <w:szCs w:val="28"/>
        </w:rPr>
        <w:t>/VIII</w:t>
      </w:r>
    </w:p>
    <w:p w14:paraId="17AEE1EC" w14:textId="0B1B745B" w:rsidR="00E750EE" w:rsidRPr="00E750EE" w:rsidRDefault="00E750EE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750EE">
        <w:rPr>
          <w:rFonts w:ascii="Times New Roman" w:hAnsi="Times New Roman"/>
          <w:bCs/>
          <w:i/>
          <w:iCs/>
          <w:sz w:val="28"/>
          <w:szCs w:val="28"/>
        </w:rPr>
        <w:t>(Програма розроблення містобудівної документації)</w:t>
      </w:r>
    </w:p>
    <w:p w14:paraId="06E497BC" w14:textId="5E24A5D8" w:rsidR="00651B67" w:rsidRDefault="00651B67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</w:t>
      </w:r>
      <w:r>
        <w:rPr>
          <w:rFonts w:ascii="Times New Roman" w:hAnsi="Times New Roman"/>
          <w:bCs/>
          <w:sz w:val="28"/>
          <w:szCs w:val="28"/>
        </w:rPr>
        <w:t>8</w:t>
      </w:r>
      <w:r w:rsidRPr="00E4497A">
        <w:rPr>
          <w:rFonts w:ascii="Times New Roman" w:hAnsi="Times New Roman"/>
          <w:bCs/>
          <w:sz w:val="28"/>
          <w:szCs w:val="28"/>
        </w:rPr>
        <w:t>/VIII</w:t>
      </w:r>
    </w:p>
    <w:p w14:paraId="04A11894" w14:textId="7B2BD3F4" w:rsidR="00651B67" w:rsidRPr="00E750EE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750EE"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E750EE" w:rsidRPr="00E750EE">
        <w:rPr>
          <w:rFonts w:ascii="Times New Roman" w:hAnsi="Times New Roman"/>
          <w:bCs/>
          <w:i/>
          <w:iCs/>
          <w:sz w:val="28"/>
          <w:szCs w:val="28"/>
        </w:rPr>
        <w:t>Програма створення містобудівного кадастру)</w:t>
      </w:r>
    </w:p>
    <w:p w14:paraId="1662CEC0" w14:textId="2E581818" w:rsidR="00401816" w:rsidRDefault="00401816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82-4</w:t>
      </w:r>
      <w:r>
        <w:rPr>
          <w:rFonts w:ascii="Times New Roman" w:hAnsi="Times New Roman"/>
          <w:bCs/>
          <w:sz w:val="28"/>
          <w:szCs w:val="28"/>
        </w:rPr>
        <w:t>9</w:t>
      </w:r>
      <w:r w:rsidRPr="00E4497A">
        <w:rPr>
          <w:rFonts w:ascii="Times New Roman" w:hAnsi="Times New Roman"/>
          <w:bCs/>
          <w:sz w:val="28"/>
          <w:szCs w:val="28"/>
        </w:rPr>
        <w:t>/VIII</w:t>
      </w:r>
    </w:p>
    <w:p w14:paraId="13C1A57A" w14:textId="376B66EB" w:rsidR="00651B67" w:rsidRPr="00651B67" w:rsidRDefault="00651B67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1B67">
        <w:rPr>
          <w:rFonts w:ascii="Times New Roman" w:hAnsi="Times New Roman"/>
          <w:bCs/>
          <w:i/>
          <w:iCs/>
          <w:sz w:val="28"/>
          <w:szCs w:val="28"/>
        </w:rPr>
        <w:lastRenderedPageBreak/>
        <w:t>(Програма розвитку земельних відносин)</w:t>
      </w:r>
    </w:p>
    <w:p w14:paraId="74FA639A" w14:textId="5933F0D2" w:rsidR="00401816" w:rsidRDefault="00401816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1816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82-51/VIII</w:t>
      </w:r>
    </w:p>
    <w:p w14:paraId="568736BA" w14:textId="2738D245" w:rsidR="00E750EE" w:rsidRPr="00E750EE" w:rsidRDefault="00E750EE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750EE">
        <w:rPr>
          <w:rFonts w:ascii="Times New Roman" w:hAnsi="Times New Roman"/>
          <w:bCs/>
          <w:i/>
          <w:iCs/>
          <w:sz w:val="28"/>
          <w:szCs w:val="28"/>
        </w:rPr>
        <w:t>(Програма з розробки стратегій громади)</w:t>
      </w:r>
    </w:p>
    <w:p w14:paraId="3313C68D" w14:textId="77777777" w:rsidR="00401816" w:rsidRPr="00917441" w:rsidRDefault="00401816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31.07.2024 № 84-38/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14588F51" w14:textId="18B4DF53" w:rsidR="00401816" w:rsidRDefault="00401816" w:rsidP="00275402">
      <w:pPr>
        <w:pStyle w:val="a3"/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917441">
        <w:rPr>
          <w:rFonts w:ascii="Times New Roman" w:hAnsi="Times New Roman"/>
          <w:i/>
          <w:iCs/>
          <w:sz w:val="28"/>
          <w:szCs w:val="28"/>
        </w:rPr>
        <w:t xml:space="preserve">Програма </w:t>
      </w:r>
      <w:r>
        <w:rPr>
          <w:rFonts w:ascii="Times New Roman" w:hAnsi="Times New Roman"/>
          <w:i/>
          <w:iCs/>
          <w:sz w:val="28"/>
          <w:szCs w:val="28"/>
        </w:rPr>
        <w:t>розвитку малого та середнього підприємництва)</w:t>
      </w:r>
    </w:p>
    <w:p w14:paraId="458486B6" w14:textId="740EC076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 xml:space="preserve">Про внесення змін до рішення міської ради від 25.12.2024 № 90-47/VІІІ </w:t>
      </w:r>
    </w:p>
    <w:p w14:paraId="0830BE73" w14:textId="77777777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фінансової підтримки комунальних підприємств)</w:t>
      </w:r>
    </w:p>
    <w:p w14:paraId="5106FC72" w14:textId="77777777" w:rsidR="00E4497A" w:rsidRPr="00E4497A" w:rsidRDefault="00E4497A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4497A">
        <w:rPr>
          <w:rFonts w:ascii="Times New Roman" w:hAnsi="Times New Roman"/>
          <w:bCs/>
          <w:sz w:val="28"/>
          <w:szCs w:val="28"/>
        </w:rPr>
        <w:t xml:space="preserve">Про внесення змін до рішення міської ради від 25.12.2024 № 90-48/VІІІ </w:t>
      </w:r>
    </w:p>
    <w:p w14:paraId="140F83DF" w14:textId="77777777" w:rsidR="00E4497A" w:rsidRPr="00E4497A" w:rsidRDefault="00E4497A" w:rsidP="00275402">
      <w:pPr>
        <w:tabs>
          <w:tab w:val="left" w:pos="567"/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497A">
        <w:rPr>
          <w:rFonts w:ascii="Times New Roman" w:hAnsi="Times New Roman"/>
          <w:bCs/>
          <w:i/>
          <w:iCs/>
          <w:sz w:val="28"/>
          <w:szCs w:val="28"/>
        </w:rPr>
        <w:t>(Програма фінансової підтримки комунального підприємства «Смілакомунтеплоенерго»)</w:t>
      </w:r>
    </w:p>
    <w:p w14:paraId="41D09D78" w14:textId="41CA5ED1" w:rsidR="00E1446F" w:rsidRPr="00C028D3" w:rsidRDefault="00A922F8" w:rsidP="00275402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bookmarkEnd w:id="0"/>
    <w:bookmarkEnd w:id="1"/>
    <w:p w14:paraId="39751F84" w14:textId="31C87578" w:rsidR="00407E7D" w:rsidRDefault="00407E7D" w:rsidP="00275402">
      <w:pPr>
        <w:tabs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bookmarkEnd w:id="2"/>
    <w:p w14:paraId="71FF94F3" w14:textId="77777777" w:rsidR="00C028D3" w:rsidRDefault="00C028D3" w:rsidP="00275402">
      <w:pPr>
        <w:tabs>
          <w:tab w:val="left" w:pos="993"/>
        </w:tabs>
        <w:spacing w:after="0" w:line="259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C028D3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9"/>
  </w:num>
  <w:num w:numId="3" w16cid:durableId="716666701">
    <w:abstractNumId w:val="31"/>
  </w:num>
  <w:num w:numId="4" w16cid:durableId="1440293267">
    <w:abstractNumId w:val="11"/>
  </w:num>
  <w:num w:numId="5" w16cid:durableId="1176191716">
    <w:abstractNumId w:val="15"/>
  </w:num>
  <w:num w:numId="6" w16cid:durableId="502168619">
    <w:abstractNumId w:val="21"/>
  </w:num>
  <w:num w:numId="7" w16cid:durableId="582447903">
    <w:abstractNumId w:val="0"/>
  </w:num>
  <w:num w:numId="8" w16cid:durableId="968363354">
    <w:abstractNumId w:val="8"/>
  </w:num>
  <w:num w:numId="9" w16cid:durableId="1884829417">
    <w:abstractNumId w:val="20"/>
  </w:num>
  <w:num w:numId="10" w16cid:durableId="1946764295">
    <w:abstractNumId w:val="19"/>
  </w:num>
  <w:num w:numId="11" w16cid:durableId="1417049914">
    <w:abstractNumId w:val="9"/>
  </w:num>
  <w:num w:numId="12" w16cid:durableId="980770745">
    <w:abstractNumId w:val="30"/>
  </w:num>
  <w:num w:numId="13" w16cid:durableId="1758819454">
    <w:abstractNumId w:val="18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0"/>
  </w:num>
  <w:num w:numId="18" w16cid:durableId="1800149165">
    <w:abstractNumId w:val="2"/>
  </w:num>
  <w:num w:numId="19" w16cid:durableId="1870725901">
    <w:abstractNumId w:val="12"/>
  </w:num>
  <w:num w:numId="20" w16cid:durableId="605382895">
    <w:abstractNumId w:val="22"/>
  </w:num>
  <w:num w:numId="21" w16cid:durableId="913398083">
    <w:abstractNumId w:val="28"/>
  </w:num>
  <w:num w:numId="22" w16cid:durableId="566722300">
    <w:abstractNumId w:val="26"/>
  </w:num>
  <w:num w:numId="23" w16cid:durableId="2082288698">
    <w:abstractNumId w:val="25"/>
  </w:num>
  <w:num w:numId="24" w16cid:durableId="1970279387">
    <w:abstractNumId w:val="13"/>
  </w:num>
  <w:num w:numId="25" w16cid:durableId="674576943">
    <w:abstractNumId w:val="24"/>
  </w:num>
  <w:num w:numId="26" w16cid:durableId="954023967">
    <w:abstractNumId w:val="7"/>
  </w:num>
  <w:num w:numId="27" w16cid:durableId="871848715">
    <w:abstractNumId w:val="14"/>
  </w:num>
  <w:num w:numId="28" w16cid:durableId="86657971">
    <w:abstractNumId w:val="5"/>
  </w:num>
  <w:num w:numId="29" w16cid:durableId="716248177">
    <w:abstractNumId w:val="27"/>
  </w:num>
  <w:num w:numId="30" w16cid:durableId="846290698">
    <w:abstractNumId w:val="16"/>
  </w:num>
  <w:num w:numId="31" w16cid:durableId="931662829">
    <w:abstractNumId w:val="17"/>
  </w:num>
  <w:num w:numId="32" w16cid:durableId="595865870">
    <w:abstractNumId w:val="1"/>
  </w:num>
  <w:num w:numId="33" w16cid:durableId="637953356">
    <w:abstractNumId w:val="23"/>
  </w:num>
  <w:num w:numId="34" w16cid:durableId="1301031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13ED"/>
    <w:rsid w:val="000E2EC4"/>
    <w:rsid w:val="000E6005"/>
    <w:rsid w:val="000E70B6"/>
    <w:rsid w:val="000E7175"/>
    <w:rsid w:val="000F4E9E"/>
    <w:rsid w:val="000F5D3C"/>
    <w:rsid w:val="000F6274"/>
    <w:rsid w:val="000F7139"/>
    <w:rsid w:val="00100D96"/>
    <w:rsid w:val="00101816"/>
    <w:rsid w:val="00102D2E"/>
    <w:rsid w:val="0010578C"/>
    <w:rsid w:val="00107CFE"/>
    <w:rsid w:val="00110A9C"/>
    <w:rsid w:val="00110B16"/>
    <w:rsid w:val="00113764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077C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5402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2E48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3F5F4C"/>
    <w:rsid w:val="004002D7"/>
    <w:rsid w:val="00400BB5"/>
    <w:rsid w:val="00400EF9"/>
    <w:rsid w:val="00401816"/>
    <w:rsid w:val="00402C39"/>
    <w:rsid w:val="00403D59"/>
    <w:rsid w:val="004046DD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0B2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15B1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03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27E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1132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17B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086"/>
    <w:rsid w:val="00BF5656"/>
    <w:rsid w:val="00BF5FD2"/>
    <w:rsid w:val="00BF617D"/>
    <w:rsid w:val="00BF6FA6"/>
    <w:rsid w:val="00BF71D9"/>
    <w:rsid w:val="00BF71DD"/>
    <w:rsid w:val="00BF7E49"/>
    <w:rsid w:val="00C0032F"/>
    <w:rsid w:val="00C024FE"/>
    <w:rsid w:val="00C028D3"/>
    <w:rsid w:val="00C06D6C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2B7D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176E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3738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2B4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3059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5787</TotalTime>
  <Pages>3</Pages>
  <Words>3706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U25</cp:lastModifiedBy>
  <cp:revision>223</cp:revision>
  <cp:lastPrinted>2025-06-11T12:43:00Z</cp:lastPrinted>
  <dcterms:created xsi:type="dcterms:W3CDTF">2021-06-16T08:38:00Z</dcterms:created>
  <dcterms:modified xsi:type="dcterms:W3CDTF">2025-06-11T13:04:00Z</dcterms:modified>
</cp:coreProperties>
</file>