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 І Т </w:t>
      </w:r>
    </w:p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плану роботи </w:t>
      </w:r>
    </w:p>
    <w:p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ради на 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>І півріччя 202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>І півріччі 202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було проведено 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пленарних засідань сесій, з них 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чергових та 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позачергових.</w:t>
      </w:r>
    </w:p>
    <w:p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розгляд ради було винесено </w:t>
      </w:r>
      <w:r w:rsidR="00F61787">
        <w:rPr>
          <w:rFonts w:ascii="Times New Roman" w:hAnsi="Times New Roman"/>
          <w:bCs/>
          <w:sz w:val="28"/>
          <w:szCs w:val="28"/>
          <w:lang w:val="uk-UA"/>
        </w:rPr>
        <w:t>707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>ь, з яких було прийнято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61787">
        <w:rPr>
          <w:rFonts w:ascii="Times New Roman" w:hAnsi="Times New Roman"/>
          <w:bCs/>
          <w:sz w:val="28"/>
          <w:szCs w:val="28"/>
          <w:lang w:val="uk-UA"/>
        </w:rPr>
        <w:t>694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рішень.</w:t>
      </w:r>
    </w:p>
    <w:p w:rsidR="00FB1301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 плану роботи було включено</w:t>
      </w:r>
      <w:r w:rsidR="00FB1301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FB1301" w:rsidRDefault="00FB1301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B270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7</w:t>
      </w:r>
      <w:r w:rsidR="00B270F8">
        <w:rPr>
          <w:rFonts w:ascii="Times New Roman" w:hAnsi="Times New Roman"/>
          <w:bCs/>
          <w:sz w:val="28"/>
          <w:szCs w:val="28"/>
          <w:lang w:val="uk-UA"/>
        </w:rPr>
        <w:t xml:space="preserve"> основних питань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FB1301" w:rsidRDefault="00FB1301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B270F8">
        <w:rPr>
          <w:rFonts w:ascii="Times New Roman" w:hAnsi="Times New Roman"/>
          <w:bCs/>
          <w:sz w:val="28"/>
          <w:szCs w:val="28"/>
          <w:lang w:val="uk-UA"/>
        </w:rPr>
        <w:t xml:space="preserve"> проєкт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B270F8">
        <w:rPr>
          <w:rFonts w:ascii="Times New Roman" w:hAnsi="Times New Roman"/>
          <w:bCs/>
          <w:sz w:val="28"/>
          <w:szCs w:val="28"/>
          <w:lang w:val="uk-UA"/>
        </w:rPr>
        <w:t xml:space="preserve"> рішень з питань архітектури, місто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будування та земельних відносин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FB1301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8E7EA8">
        <w:rPr>
          <w:rFonts w:ascii="Times New Roman" w:hAnsi="Times New Roman"/>
          <w:bCs/>
          <w:sz w:val="28"/>
          <w:szCs w:val="28"/>
          <w:lang w:val="uk-UA"/>
        </w:rPr>
        <w:t>з питань соціального захисту.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"/>
        <w:gridCol w:w="4931"/>
        <w:gridCol w:w="3507"/>
      </w:tblGrid>
      <w:tr w:rsidR="00B270F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31" w:type="dxa"/>
          </w:tcPr>
          <w:p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питання</w:t>
            </w:r>
          </w:p>
        </w:tc>
        <w:tc>
          <w:tcPr>
            <w:tcW w:w="3507" w:type="dxa"/>
          </w:tcPr>
          <w:p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31" w:type="dxa"/>
          </w:tcPr>
          <w:p w:rsidR="00B270F8" w:rsidRPr="00940203" w:rsidRDefault="008E7EA8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 про виконання бюджету Смілянської міської територіальної громади за І півріччя 2023 року</w:t>
            </w:r>
          </w:p>
        </w:tc>
        <w:tc>
          <w:tcPr>
            <w:tcW w:w="3507" w:type="dxa"/>
          </w:tcPr>
          <w:p w:rsidR="00B270F8" w:rsidRPr="00F61787" w:rsidRDefault="00F61787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від 26.07.2023 № 66-1/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31" w:type="dxa"/>
          </w:tcPr>
          <w:p w:rsidR="00B270F8" w:rsidRDefault="008E7EA8" w:rsidP="008E7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 про виконання плану роботи Смілянської міської ради на І півріччя 2023 року</w:t>
            </w:r>
          </w:p>
        </w:tc>
        <w:tc>
          <w:tcPr>
            <w:tcW w:w="3507" w:type="dxa"/>
          </w:tcPr>
          <w:p w:rsidR="00B270F8" w:rsidRPr="00F61787" w:rsidRDefault="00F61787" w:rsidP="00F6178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Заслухано на 66 сесії</w:t>
            </w:r>
            <w:r w:rsidR="005D32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26.07.2023 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931" w:type="dxa"/>
          </w:tcPr>
          <w:p w:rsidR="00B270F8" w:rsidRPr="005D79AC" w:rsidRDefault="008E7EA8" w:rsidP="005D79A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Звіт про виконання </w:t>
            </w:r>
            <w:r w:rsidRPr="008E7EA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Смілянської міської територіальної громади за 9 місяців 2023 року</w:t>
            </w:r>
          </w:p>
        </w:tc>
        <w:tc>
          <w:tcPr>
            <w:tcW w:w="3507" w:type="dxa"/>
          </w:tcPr>
          <w:p w:rsidR="00B270F8" w:rsidRDefault="00F61787" w:rsidP="00F6178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від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10.2023 № 70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-1/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931" w:type="dxa"/>
          </w:tcPr>
          <w:p w:rsidR="00B270F8" w:rsidRPr="00B270F8" w:rsidRDefault="008E7EA8" w:rsidP="005D79A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програм, що фінансуються за рахунок бюджету Смілянської міської територіальної громади</w:t>
            </w:r>
          </w:p>
        </w:tc>
        <w:tc>
          <w:tcPr>
            <w:tcW w:w="3507" w:type="dxa"/>
          </w:tcPr>
          <w:p w:rsidR="00B270F8" w:rsidRDefault="005D32D0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півріччя було затверджено низку цільових програм, що фінансуються за рахунок місцевого бюджету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31" w:type="dxa"/>
          </w:tcPr>
          <w:p w:rsidR="00B270F8" w:rsidRDefault="008E7EA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бюджет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Смілянської міської територіальної громади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:rsidR="00B270F8" w:rsidRPr="007E7702" w:rsidRDefault="005D32D0" w:rsidP="005D32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від 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12.2023 № 73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931" w:type="dxa"/>
          </w:tcPr>
          <w:p w:rsidR="00B270F8" w:rsidRDefault="008E7EA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план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ради на 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півріччя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:rsidR="00B270F8" w:rsidRPr="00C80C85" w:rsidRDefault="005D32D0" w:rsidP="005D32D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від 20.12.2023 № 73-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931" w:type="dxa"/>
          </w:tcPr>
          <w:p w:rsidR="00B270F8" w:rsidRPr="00B270F8" w:rsidRDefault="008E7EA8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Звіти постійних комісій міської ради</w:t>
            </w:r>
          </w:p>
        </w:tc>
        <w:tc>
          <w:tcPr>
            <w:tcW w:w="3507" w:type="dxa"/>
          </w:tcPr>
          <w:p w:rsidR="00B270F8" w:rsidRDefault="005D32D0" w:rsidP="005D32D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Заслухані на 73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сесії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.2023</w:t>
            </w:r>
          </w:p>
        </w:tc>
      </w:tr>
      <w:tr w:rsidR="00B270F8" w:rsidRPr="008E7EA8" w:rsidTr="004C49D3">
        <w:tc>
          <w:tcPr>
            <w:tcW w:w="907" w:type="dxa"/>
          </w:tcPr>
          <w:p w:rsidR="00B270F8" w:rsidRDefault="006121FC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931" w:type="dxa"/>
          </w:tcPr>
          <w:p w:rsidR="00B270F8" w:rsidRPr="008E7EA8" w:rsidRDefault="008E7EA8" w:rsidP="008E7E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Проєкти рішень з питань соціального захисту населення</w:t>
            </w:r>
          </w:p>
        </w:tc>
        <w:tc>
          <w:tcPr>
            <w:tcW w:w="3507" w:type="dxa"/>
          </w:tcPr>
          <w:p w:rsidR="00B270F8" w:rsidRDefault="005D32D0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Відповідні проєкти рішень вин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осилися на розгляд ради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щосесії</w:t>
            </w:r>
            <w:proofErr w:type="spellEnd"/>
          </w:p>
        </w:tc>
      </w:tr>
      <w:tr w:rsidR="00B270F8" w:rsidRPr="008E7EA8" w:rsidTr="004C49D3">
        <w:tc>
          <w:tcPr>
            <w:tcW w:w="907" w:type="dxa"/>
          </w:tcPr>
          <w:p w:rsidR="00B270F8" w:rsidRDefault="006121FC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4931" w:type="dxa"/>
          </w:tcPr>
          <w:p w:rsidR="00B270F8" w:rsidRPr="00B270F8" w:rsidRDefault="008E7EA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Проєкти рішень архітектури, містобудування та земельних відносин</w:t>
            </w:r>
          </w:p>
        </w:tc>
        <w:tc>
          <w:tcPr>
            <w:tcW w:w="3507" w:type="dxa"/>
          </w:tcPr>
          <w:p w:rsidR="00B270F8" w:rsidRDefault="005D32D0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Відповідні проєкти рішень вин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осилися на розгляд ради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щосесії</w:t>
            </w:r>
            <w:proofErr w:type="spellEnd"/>
          </w:p>
        </w:tc>
      </w:tr>
    </w:tbl>
    <w:p w:rsidR="005D79AC" w:rsidRDefault="005D79AC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36E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Між пленарними засіданнями проводилися засідання постійних комісій міської ради. За звітний період проведено: 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5D32D0">
        <w:rPr>
          <w:rFonts w:ascii="Times New Roman" w:hAnsi="Times New Roman"/>
          <w:bCs/>
          <w:sz w:val="28"/>
          <w:szCs w:val="28"/>
          <w:lang w:val="uk-UA"/>
        </w:rPr>
        <w:t>17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засідань комісії з питань</w:t>
      </w:r>
      <w:r w:rsidRPr="00B66510">
        <w:t xml:space="preserve">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земельних відносин та містобудування, екології та раціонального природокористування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5D32D0">
        <w:rPr>
          <w:rFonts w:ascii="Times New Roman" w:hAnsi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житлово-комунального господарства – </w:t>
      </w:r>
      <w:r w:rsidR="005D32D0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Pr="00B353DA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 засідань комісії з питань освіти, молоді та спорту, культури, охорони здоров’я, соціального захисту, засобів масової інформації – </w:t>
      </w:r>
      <w:r w:rsidR="005D32D0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270F8" w:rsidRPr="00B36E6E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6E6E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місцевого самоврядування, депутатської діяльності, законності, запобігання корупції, надзвичайних ситуацій </w:t>
      </w:r>
      <w:r w:rsidR="00B36E6E" w:rsidRPr="00B36E6E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5D32D0">
        <w:rPr>
          <w:rFonts w:ascii="Times New Roman" w:hAnsi="Times New Roman"/>
          <w:bCs/>
          <w:sz w:val="28"/>
          <w:szCs w:val="28"/>
          <w:lang w:val="uk-UA"/>
        </w:rPr>
        <w:t>11</w:t>
      </w:r>
      <w:r w:rsidRPr="00B36E6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детального ознайомлення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рішень, що виносяться на розгляд міської ради перед кожною черговою сесією проводяться депутатські слухання, на які запрошуються депутати та розробники проєктів рішень. Таких </w:t>
      </w:r>
      <w:r w:rsidR="003E2337">
        <w:rPr>
          <w:rFonts w:ascii="Times New Roman" w:hAnsi="Times New Roman"/>
          <w:bCs/>
          <w:sz w:val="28"/>
          <w:szCs w:val="28"/>
          <w:lang w:val="uk-UA"/>
        </w:rPr>
        <w:t>депутатських слухань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було проведено </w:t>
      </w:r>
      <w:r w:rsidR="005D32D0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Pr="00B66510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Pr="00A50836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D32D0" w:rsidRDefault="005D32D0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A0A56" w:rsidRDefault="00B270F8" w:rsidP="0078001D">
      <w:pPr>
        <w:shd w:val="clear" w:color="auto" w:fill="FFFFFF"/>
        <w:spacing w:after="0" w:line="240" w:lineRule="auto"/>
        <w:jc w:val="both"/>
      </w:pPr>
      <w:bookmarkStart w:id="0" w:name="_GoBack"/>
      <w:bookmarkEnd w:id="0"/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sectPr w:rsidR="00BA0A56" w:rsidSect="007800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C6"/>
    <w:rsid w:val="003E2337"/>
    <w:rsid w:val="004C49D3"/>
    <w:rsid w:val="005D32D0"/>
    <w:rsid w:val="005D79AC"/>
    <w:rsid w:val="006121FC"/>
    <w:rsid w:val="0078001D"/>
    <w:rsid w:val="008E7EA8"/>
    <w:rsid w:val="008F56CC"/>
    <w:rsid w:val="00B270F8"/>
    <w:rsid w:val="00B36E6E"/>
    <w:rsid w:val="00BA0A56"/>
    <w:rsid w:val="00C856E0"/>
    <w:rsid w:val="00CF359C"/>
    <w:rsid w:val="00F61787"/>
    <w:rsid w:val="00F824C6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514B-7942-49B8-8AC5-05A071E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F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270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9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cp:lastPrinted>2024-01-22T07:20:00Z</cp:lastPrinted>
  <dcterms:created xsi:type="dcterms:W3CDTF">2022-06-07T07:30:00Z</dcterms:created>
  <dcterms:modified xsi:type="dcterms:W3CDTF">2024-01-22T07:24:00Z</dcterms:modified>
</cp:coreProperties>
</file>