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FE" w:rsidRDefault="00D53FFE" w:rsidP="00D53FFE">
      <w:pPr>
        <w:ind w:right="-284" w:firstLine="567"/>
        <w:jc w:val="center"/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671354183" r:id="rId9"/>
        </w:object>
      </w:r>
    </w:p>
    <w:p w:rsidR="00D53FFE" w:rsidRPr="00D9524C" w:rsidRDefault="00D53FFE" w:rsidP="00D53FFE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24C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D53FFE" w:rsidRPr="00D9524C" w:rsidRDefault="00D53FFE" w:rsidP="00D53FFE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5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4C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D53FFE" w:rsidRPr="00D9524C" w:rsidRDefault="00D53FFE" w:rsidP="00D53FFE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FFE" w:rsidRDefault="00D53FFE" w:rsidP="00D53FFE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Н Я </w:t>
      </w:r>
    </w:p>
    <w:p w:rsidR="00D53FFE" w:rsidRDefault="00D53FFE" w:rsidP="00D53FFE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FFE" w:rsidRPr="002D457C" w:rsidRDefault="00D53FFE" w:rsidP="00D53FF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F49">
        <w:rPr>
          <w:rFonts w:ascii="Times New Roman" w:hAnsi="Times New Roman" w:cs="Times New Roman"/>
          <w:sz w:val="28"/>
          <w:szCs w:val="28"/>
          <w:lang w:val="uk-UA"/>
        </w:rPr>
        <w:t>16.12.</w:t>
      </w:r>
      <w:r w:rsidRPr="00D53FFE">
        <w:rPr>
          <w:rFonts w:ascii="Times New Roman" w:hAnsi="Times New Roman" w:cs="Times New Roman"/>
          <w:sz w:val="28"/>
          <w:szCs w:val="28"/>
        </w:rPr>
        <w:t>2020</w:t>
      </w:r>
      <w:r w:rsidRPr="002D45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№ </w:t>
      </w:r>
      <w:r w:rsidRPr="00D53FFE">
        <w:rPr>
          <w:rFonts w:ascii="Times New Roman" w:hAnsi="Times New Roman" w:cs="Times New Roman"/>
          <w:sz w:val="28"/>
          <w:szCs w:val="28"/>
        </w:rPr>
        <w:t>5-18/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D53FFE" w:rsidRPr="002D457C" w:rsidRDefault="00D53FFE" w:rsidP="00D53FFE">
      <w:pPr>
        <w:ind w:right="-284"/>
        <w:rPr>
          <w:lang w:val="uk-UA"/>
        </w:rPr>
      </w:pPr>
    </w:p>
    <w:p w:rsidR="00D53FFE" w:rsidRDefault="00D53FFE" w:rsidP="00D53FF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23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затвердження Статуту </w:t>
      </w:r>
    </w:p>
    <w:p w:rsidR="00D53FFE" w:rsidRDefault="00D53FFE" w:rsidP="00D53FF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Смілянської дитячої музичної</w:t>
      </w:r>
    </w:p>
    <w:p w:rsidR="00D53FFE" w:rsidRPr="0060023C" w:rsidRDefault="00D53FFE" w:rsidP="00D53FF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школи № 2</w:t>
      </w:r>
    </w:p>
    <w:p w:rsidR="00D53FFE" w:rsidRPr="0060023C" w:rsidRDefault="00D53FFE" w:rsidP="00D53FFE">
      <w:pPr>
        <w:tabs>
          <w:tab w:val="left" w:pos="0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23C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повідно дост. 25, 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 xml:space="preserve"> п.3 ч.4 ст.42,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 xml:space="preserve"> ст.59 Закону України від 21.05.1997 №280/97-ВР 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 ч.ч. 4, 5    ст. 57 Господарського кодексу України від 16.01.2003 № 436-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, Наказу Міністерства культури України від 09.08.2018 № 686 «Про затвердження Положення про мистецьку школу», ст. 13  Закону України від 22.06.2000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№ 1841-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«Про позашкільну освіту»,  Закону України від 14.12.2010 № 2778-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культуру», з метою приведення Статуту Смілянської дитячої музичної школи № 2 у відповідність до чинного законодавства, міська рада</w:t>
      </w:r>
    </w:p>
    <w:p w:rsidR="00D53FFE" w:rsidRDefault="00D53FFE" w:rsidP="00D53FFE">
      <w:pPr>
        <w:tabs>
          <w:tab w:val="left" w:pos="0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ВИРІШИЛА: </w:t>
      </w:r>
    </w:p>
    <w:p w:rsidR="00D53FFE" w:rsidRDefault="00D53FFE" w:rsidP="00D53FFE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76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Статут 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Смілянської</w:t>
      </w:r>
      <w:r w:rsidRPr="00F76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дитячої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музичної</w:t>
      </w:r>
      <w:r w:rsidRPr="00F76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2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новій 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(додається).</w:t>
      </w:r>
    </w:p>
    <w:p w:rsidR="00D53FFE" w:rsidRPr="007E56A0" w:rsidRDefault="00D53FFE" w:rsidP="00D53FF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Юридична адреса: 20705</w:t>
      </w:r>
      <w:r w:rsidRPr="00EC1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Черкаська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сть, м. Сміла, вул. Захисників України, 2</w:t>
      </w:r>
      <w:r w:rsidRPr="00EC1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53FFE" w:rsidRPr="00F76773" w:rsidRDefault="00D53FFE" w:rsidP="00D53FFE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  від 23.12.2009  № 44-9/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Статуту Смілянської дитячої музичної школи № 2» визнати таким, що втратило чинність.</w:t>
      </w:r>
    </w:p>
    <w:p w:rsidR="00D53FFE" w:rsidRPr="009D662C" w:rsidRDefault="00D53FFE" w:rsidP="00D53FFE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Смілянській дитячій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музичній 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2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здійснити заходи щодо реєстрації Статуту в новій редакції.</w:t>
      </w:r>
    </w:p>
    <w:p w:rsidR="00D53FFE" w:rsidRPr="0060023C" w:rsidRDefault="00D53FFE" w:rsidP="00D53FFE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Організацію виконання рішення по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класти на заступника міськогоголови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функціональних повноважень та відділ культу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ри.</w:t>
      </w:r>
    </w:p>
    <w:p w:rsidR="00D53FFE" w:rsidRPr="007E0657" w:rsidRDefault="00D53FFE" w:rsidP="00D53FF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покласти на секретаря міської ради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постійнукомісію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питаньосвіти,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молоді та 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культури, охорони здоров’я, соціального захисту,  </w:t>
      </w:r>
      <w:r w:rsidRPr="0060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засобів масової інформаці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ї.</w:t>
      </w: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FFE" w:rsidRPr="00665149" w:rsidRDefault="00D53FFE" w:rsidP="00D53FF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14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Сергій АНАНКО</w:t>
      </w: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Pr="00EF4753" w:rsidRDefault="00D53FFE" w:rsidP="00D53FF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Юрій СТУДАНС                                               </w:t>
      </w:r>
    </w:p>
    <w:p w:rsidR="00D53FFE" w:rsidRPr="00CA5FB5" w:rsidRDefault="00D53FFE" w:rsidP="00D53FFE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FB5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</w:t>
      </w:r>
    </w:p>
    <w:p w:rsidR="00D53FFE" w:rsidRPr="00CA5FB5" w:rsidRDefault="00D53FFE" w:rsidP="00D53FFE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</w:t>
      </w:r>
      <w:r w:rsidRPr="00CA5FB5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спорту,</w:t>
      </w:r>
    </w:p>
    <w:p w:rsidR="00D53FFE" w:rsidRDefault="00D53FFE" w:rsidP="00D53FFE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FB5">
        <w:rPr>
          <w:rFonts w:ascii="Times New Roman" w:hAnsi="Times New Roman" w:cs="Times New Roman"/>
          <w:sz w:val="28"/>
          <w:szCs w:val="28"/>
          <w:lang w:val="uk-UA"/>
        </w:rPr>
        <w:t>культури, охорони здоров</w:t>
      </w:r>
      <w:r w:rsidRPr="00CA5FB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</w:p>
    <w:p w:rsidR="00D53FFE" w:rsidRPr="00CA5FB5" w:rsidRDefault="00D53FFE" w:rsidP="00D53FFE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FB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захисту, </w:t>
      </w:r>
    </w:p>
    <w:p w:rsidR="00D53FFE" w:rsidRDefault="00D53FFE" w:rsidP="00D53FFE">
      <w:pPr>
        <w:tabs>
          <w:tab w:val="left" w:pos="5103"/>
          <w:tab w:val="left" w:pos="7088"/>
          <w:tab w:val="left" w:pos="7371"/>
        </w:tabs>
        <w:spacing w:after="0"/>
        <w:ind w:right="-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FB5">
        <w:rPr>
          <w:rFonts w:ascii="Times New Roman" w:hAnsi="Times New Roman" w:cs="Times New Roman"/>
          <w:sz w:val="28"/>
          <w:szCs w:val="28"/>
          <w:lang w:val="uk-UA"/>
        </w:rPr>
        <w:t xml:space="preserve">засобів масової інформації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C3F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Мар’яна КРИВОРУЧКО</w:t>
      </w: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Павло КОНДРАТЕНКО</w:t>
      </w: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                                                       Світлана ПЕТРЕНКО</w:t>
      </w:r>
    </w:p>
    <w:p w:rsidR="00D53FFE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FFE" w:rsidRPr="00945506" w:rsidRDefault="00D53FFE" w:rsidP="00D53FF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                                       Ірина БОБОШКО</w:t>
      </w:r>
    </w:p>
    <w:p w:rsidR="00400298" w:rsidRPr="00D53FFE" w:rsidRDefault="00400298" w:rsidP="00151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274" w:rsidRPr="00A861E6" w:rsidRDefault="00C85274" w:rsidP="00E85A20">
      <w:pPr>
        <w:tabs>
          <w:tab w:val="left" w:pos="5954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1E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C85274" w:rsidRPr="009D662C" w:rsidRDefault="009855C7" w:rsidP="00E85A2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81C72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C85274" w:rsidRPr="009D662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C85274" w:rsidRPr="009D662C" w:rsidRDefault="00E85A20" w:rsidP="00E85A2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A20">
        <w:rPr>
          <w:rFonts w:ascii="Times New Roman" w:hAnsi="Times New Roman" w:cs="Times New Roman"/>
          <w:sz w:val="28"/>
          <w:szCs w:val="28"/>
          <w:lang w:val="uk-UA"/>
        </w:rPr>
        <w:t>16.12.</w:t>
      </w:r>
      <w:r>
        <w:rPr>
          <w:rFonts w:ascii="Times New Roman" w:hAnsi="Times New Roman" w:cs="Times New Roman"/>
          <w:sz w:val="28"/>
          <w:szCs w:val="28"/>
          <w:lang w:val="en-US"/>
        </w:rPr>
        <w:t>2020 № 5-18/VIII</w:t>
      </w:r>
    </w:p>
    <w:p w:rsidR="00C85274" w:rsidRDefault="00C85274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274" w:rsidRDefault="00C85274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108D" w:rsidRDefault="0015108D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108D" w:rsidRDefault="0015108D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274" w:rsidRDefault="00C85274" w:rsidP="00C8527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55C7" w:rsidRDefault="009855C7" w:rsidP="00C8527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55C7" w:rsidRPr="009A5A3E" w:rsidRDefault="009A5A3E" w:rsidP="00C852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НОВА РЕДАКЦІЯ</w:t>
      </w:r>
    </w:p>
    <w:p w:rsidR="00C85274" w:rsidRPr="0093190D" w:rsidRDefault="00C85274" w:rsidP="00C8527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3190D">
        <w:rPr>
          <w:rFonts w:ascii="Times New Roman" w:hAnsi="Times New Roman" w:cs="Times New Roman"/>
          <w:b/>
          <w:sz w:val="32"/>
          <w:szCs w:val="32"/>
          <w:lang w:val="uk-UA"/>
        </w:rPr>
        <w:t>СТАТУТ</w:t>
      </w:r>
    </w:p>
    <w:p w:rsidR="00C85274" w:rsidRPr="0093190D" w:rsidRDefault="00C85274" w:rsidP="00C852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90D">
        <w:rPr>
          <w:rFonts w:ascii="Times New Roman" w:hAnsi="Times New Roman" w:cs="Times New Roman"/>
          <w:b/>
          <w:sz w:val="28"/>
          <w:szCs w:val="28"/>
          <w:lang w:val="uk-UA"/>
        </w:rPr>
        <w:t>СМІЛЯ</w:t>
      </w:r>
      <w:r w:rsidR="008C4378">
        <w:rPr>
          <w:rFonts w:ascii="Times New Roman" w:hAnsi="Times New Roman" w:cs="Times New Roman"/>
          <w:b/>
          <w:sz w:val="28"/>
          <w:szCs w:val="28"/>
          <w:lang w:val="uk-UA"/>
        </w:rPr>
        <w:t>НСЬКОЇ ДИТЯЧОЇ МУЗИЧНОЇ ШКОЛИ № 2</w:t>
      </w:r>
    </w:p>
    <w:p w:rsidR="00C85274" w:rsidRPr="0093190D" w:rsidRDefault="00C85274" w:rsidP="00C852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274" w:rsidRDefault="00C85274" w:rsidP="009D662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108D" w:rsidRDefault="0015108D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48FB" w:rsidRDefault="00E448FB" w:rsidP="00023B16">
      <w:pPr>
        <w:tabs>
          <w:tab w:val="left" w:pos="6096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48FB" w:rsidRDefault="00E448FB" w:rsidP="00023B16">
      <w:pPr>
        <w:tabs>
          <w:tab w:val="left" w:pos="6096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B16" w:rsidRDefault="00023B16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B16" w:rsidRDefault="00023B16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B16" w:rsidRDefault="00023B16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B16" w:rsidRDefault="00023B16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B16" w:rsidRDefault="00023B16" w:rsidP="00C852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B16" w:rsidRDefault="00023B16" w:rsidP="00E448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5C7" w:rsidRDefault="009855C7" w:rsidP="00E448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5C7" w:rsidRDefault="009855C7" w:rsidP="00E448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5C7" w:rsidRDefault="009855C7" w:rsidP="00E448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5C7" w:rsidRDefault="009855C7" w:rsidP="00E448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2AAA" w:rsidRDefault="004D2AAA" w:rsidP="00E448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B16" w:rsidRDefault="00C85274" w:rsidP="00E448F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62C">
        <w:rPr>
          <w:rFonts w:ascii="Times New Roman" w:hAnsi="Times New Roman" w:cs="Times New Roman"/>
          <w:sz w:val="28"/>
          <w:szCs w:val="28"/>
          <w:lang w:val="uk-UA"/>
        </w:rPr>
        <w:t>м.Сміла</w:t>
      </w:r>
      <w:r w:rsidR="00023B1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85274" w:rsidRPr="0038506E" w:rsidRDefault="00C85274" w:rsidP="00CC41CE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B81139" w:rsidRPr="0038506E" w:rsidRDefault="00C85274" w:rsidP="00CC41C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Статут розроблений  </w:t>
      </w:r>
      <w:r w:rsidR="00B81139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Конституції України,</w:t>
      </w:r>
      <w:r w:rsidR="00405433">
        <w:rPr>
          <w:rFonts w:ascii="Times New Roman" w:hAnsi="Times New Roman" w:cs="Times New Roman"/>
          <w:sz w:val="28"/>
          <w:szCs w:val="28"/>
          <w:lang w:val="uk-UA"/>
        </w:rPr>
        <w:t xml:space="preserve"> Податкового кодексу України,</w:t>
      </w:r>
      <w:r w:rsidR="00B81139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 Законів України 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«Про позашкільну освіту», «Про культуру»,</w:t>
      </w:r>
      <w:r w:rsidR="001C6568">
        <w:rPr>
          <w:rFonts w:ascii="Times New Roman" w:hAnsi="Times New Roman" w:cs="Times New Roman"/>
          <w:sz w:val="28"/>
          <w:szCs w:val="28"/>
          <w:lang w:val="uk-UA"/>
        </w:rPr>
        <w:t>Наказу Міністерства куль</w:t>
      </w:r>
      <w:r w:rsidR="00CF52AF">
        <w:rPr>
          <w:rFonts w:ascii="Times New Roman" w:hAnsi="Times New Roman" w:cs="Times New Roman"/>
          <w:sz w:val="28"/>
          <w:szCs w:val="28"/>
          <w:lang w:val="uk-UA"/>
        </w:rPr>
        <w:t xml:space="preserve">тури України від 09.08.2018 </w:t>
      </w:r>
      <w:r w:rsidR="001C6568">
        <w:rPr>
          <w:rFonts w:ascii="Times New Roman" w:hAnsi="Times New Roman" w:cs="Times New Roman"/>
          <w:sz w:val="28"/>
          <w:szCs w:val="28"/>
          <w:lang w:val="uk-UA"/>
        </w:rPr>
        <w:t xml:space="preserve"> №686 «Про затвердження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</w:t>
      </w:r>
      <w:r w:rsidR="00B81139" w:rsidRPr="0038506E">
        <w:rPr>
          <w:rFonts w:ascii="Times New Roman" w:hAnsi="Times New Roman" w:cs="Times New Roman"/>
          <w:sz w:val="28"/>
          <w:szCs w:val="28"/>
          <w:lang w:val="uk-UA"/>
        </w:rPr>
        <w:t>мистецьку школу</w:t>
      </w:r>
      <w:r w:rsidR="001C65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1139" w:rsidRPr="003850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5C87"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освіти і науки, молоді та сп</w:t>
      </w:r>
      <w:r w:rsidR="00CF52AF">
        <w:rPr>
          <w:rFonts w:ascii="Times New Roman" w:hAnsi="Times New Roman" w:cs="Times New Roman"/>
          <w:sz w:val="28"/>
          <w:szCs w:val="28"/>
          <w:lang w:val="uk-UA"/>
        </w:rPr>
        <w:t xml:space="preserve">орту України від 13.04.2011 </w:t>
      </w:r>
      <w:r w:rsidR="00FA5C87">
        <w:rPr>
          <w:rFonts w:ascii="Times New Roman" w:hAnsi="Times New Roman" w:cs="Times New Roman"/>
          <w:sz w:val="28"/>
          <w:szCs w:val="28"/>
          <w:lang w:val="uk-UA"/>
        </w:rPr>
        <w:t xml:space="preserve"> №329 «Про затвердження Критеріїв оцінювання навчальних досягнень учнів (вихованців) у системі загальної середньої освіти», </w:t>
      </w:r>
      <w:r w:rsidR="00B81139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актів Президента України, Кабінету Міністрів Укра</w:t>
      </w:r>
      <w:r w:rsidR="00892C26" w:rsidRPr="0038506E">
        <w:rPr>
          <w:rFonts w:ascii="Times New Roman" w:hAnsi="Times New Roman" w:cs="Times New Roman"/>
          <w:sz w:val="28"/>
          <w:szCs w:val="28"/>
          <w:lang w:val="uk-UA"/>
        </w:rPr>
        <w:t>їни, Наказів Міністерства культу</w:t>
      </w:r>
      <w:r w:rsidR="00B81139" w:rsidRPr="0038506E">
        <w:rPr>
          <w:rFonts w:ascii="Times New Roman" w:hAnsi="Times New Roman" w:cs="Times New Roman"/>
          <w:sz w:val="28"/>
          <w:szCs w:val="28"/>
          <w:lang w:val="uk-UA"/>
        </w:rPr>
        <w:t>ри України, рішень місцевих органів виконавчої влади та органів місцевого самоврядування, прийнятих в межах їх повноважень, визначених законами України.</w:t>
      </w:r>
    </w:p>
    <w:p w:rsidR="0047516C" w:rsidRPr="0038506E" w:rsidRDefault="00382165" w:rsidP="00CC41CE">
      <w:pPr>
        <w:pStyle w:val="a3"/>
        <w:numPr>
          <w:ilvl w:val="1"/>
          <w:numId w:val="1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sz w:val="28"/>
          <w:szCs w:val="28"/>
          <w:lang w:val="uk-UA"/>
        </w:rPr>
        <w:t>Статут визначає порядок о</w:t>
      </w:r>
      <w:r w:rsidR="009D662C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рганізації діяльності </w:t>
      </w:r>
      <w:r w:rsidR="00B17B2A">
        <w:rPr>
          <w:rFonts w:ascii="Times New Roman" w:hAnsi="Times New Roman" w:cs="Times New Roman"/>
          <w:sz w:val="28"/>
          <w:szCs w:val="28"/>
          <w:lang w:val="uk-UA"/>
        </w:rPr>
        <w:t>Сміля</w:t>
      </w:r>
      <w:r w:rsidR="009A5A3E">
        <w:rPr>
          <w:rFonts w:ascii="Times New Roman" w:hAnsi="Times New Roman" w:cs="Times New Roman"/>
          <w:sz w:val="28"/>
          <w:szCs w:val="28"/>
          <w:lang w:val="uk-UA"/>
        </w:rPr>
        <w:t>нської дитячої музичної школи №</w:t>
      </w:r>
      <w:r w:rsidR="00B17B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, що є </w:t>
      </w:r>
      <w:r w:rsidR="00B0070F">
        <w:rPr>
          <w:rFonts w:ascii="Times New Roman" w:hAnsi="Times New Roman" w:cs="Times New Roman"/>
          <w:sz w:val="28"/>
          <w:szCs w:val="28"/>
          <w:lang w:val="uk-UA"/>
        </w:rPr>
        <w:t>закладом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спеціалізованої мистецької освіти</w:t>
      </w:r>
      <w:r w:rsidR="00862D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16C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Смілянська дитяча </w:t>
      </w:r>
      <w:r w:rsidR="00B0070F">
        <w:rPr>
          <w:rFonts w:ascii="Times New Roman" w:hAnsi="Times New Roman" w:cs="Times New Roman"/>
          <w:sz w:val="28"/>
          <w:szCs w:val="28"/>
          <w:lang w:val="uk-UA"/>
        </w:rPr>
        <w:t>музична</w:t>
      </w:r>
      <w:r w:rsidR="0047516C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школа</w:t>
      </w:r>
      <w:r w:rsidR="00B0070F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  <w:r w:rsidR="0047516C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є початковим спеціалізованим м</w:t>
      </w:r>
      <w:r w:rsidR="00FC304F">
        <w:rPr>
          <w:rFonts w:ascii="Times New Roman" w:hAnsi="Times New Roman" w:cs="Times New Roman"/>
          <w:sz w:val="28"/>
          <w:szCs w:val="28"/>
          <w:lang w:val="uk-UA"/>
        </w:rPr>
        <w:t xml:space="preserve">истецьким навчальним закладом, </w:t>
      </w:r>
      <w:r w:rsidR="0047516C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початковою ланкою</w:t>
      </w:r>
      <w:r w:rsidR="00481E9C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спеціальної мистецької освіти та </w:t>
      </w:r>
      <w:r w:rsidR="0047516C" w:rsidRPr="0038506E">
        <w:rPr>
          <w:rFonts w:ascii="Times New Roman" w:hAnsi="Times New Roman" w:cs="Times New Roman"/>
          <w:sz w:val="28"/>
          <w:szCs w:val="28"/>
          <w:lang w:val="uk-UA"/>
        </w:rPr>
        <w:t>належить до системи позашкільної освіти у сфері культури.</w:t>
      </w:r>
    </w:p>
    <w:p w:rsidR="0047516C" w:rsidRPr="0038506E" w:rsidRDefault="0047516C" w:rsidP="00CC41CE">
      <w:pPr>
        <w:pStyle w:val="a3"/>
        <w:numPr>
          <w:ilvl w:val="1"/>
          <w:numId w:val="1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Смілянська дитяча </w:t>
      </w:r>
      <w:r w:rsidR="00B0070F">
        <w:rPr>
          <w:rFonts w:ascii="Times New Roman" w:hAnsi="Times New Roman" w:cs="Times New Roman"/>
          <w:sz w:val="28"/>
          <w:szCs w:val="28"/>
          <w:lang w:val="uk-UA"/>
        </w:rPr>
        <w:t>музична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школа</w:t>
      </w:r>
      <w:r w:rsidR="00B0070F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 (далі – заклад) заснована на комунальній формі влас</w:t>
      </w:r>
      <w:r w:rsidR="006F22AD">
        <w:rPr>
          <w:rFonts w:ascii="Times New Roman" w:hAnsi="Times New Roman" w:cs="Times New Roman"/>
          <w:sz w:val="28"/>
          <w:szCs w:val="28"/>
          <w:lang w:val="uk-UA"/>
        </w:rPr>
        <w:t>ності,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має статус неприбуткового, державного за</w:t>
      </w:r>
      <w:r w:rsidR="006F22AD">
        <w:rPr>
          <w:rFonts w:ascii="Times New Roman" w:hAnsi="Times New Roman" w:cs="Times New Roman"/>
          <w:sz w:val="28"/>
          <w:szCs w:val="28"/>
          <w:lang w:val="uk-UA"/>
        </w:rPr>
        <w:t xml:space="preserve">кладу освіти в сфері культури, 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ст.ст.1,9,</w:t>
      </w:r>
      <w:r w:rsidR="006D540C">
        <w:rPr>
          <w:rFonts w:ascii="Times New Roman" w:hAnsi="Times New Roman" w:cs="Times New Roman"/>
          <w:sz w:val="28"/>
          <w:szCs w:val="28"/>
          <w:lang w:val="uk-UA"/>
        </w:rPr>
        <w:t xml:space="preserve">22, ч.2 ст. </w:t>
      </w:r>
      <w:r w:rsidR="006F22AD">
        <w:rPr>
          <w:rFonts w:ascii="Times New Roman" w:hAnsi="Times New Roman" w:cs="Times New Roman"/>
          <w:sz w:val="28"/>
          <w:szCs w:val="28"/>
          <w:lang w:val="uk-UA"/>
        </w:rPr>
        <w:t xml:space="preserve">23 ЗУ «Про культуру» 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входить до базової мережі закладів куль</w:t>
      </w:r>
      <w:r w:rsidR="006D540C">
        <w:rPr>
          <w:rFonts w:ascii="Times New Roman" w:hAnsi="Times New Roman" w:cs="Times New Roman"/>
          <w:sz w:val="28"/>
          <w:szCs w:val="28"/>
          <w:lang w:val="uk-UA"/>
        </w:rPr>
        <w:t>тури місцевого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рівня.</w:t>
      </w:r>
    </w:p>
    <w:p w:rsidR="0047516C" w:rsidRPr="0038506E" w:rsidRDefault="0047516C" w:rsidP="00CC41CE">
      <w:pPr>
        <w:pStyle w:val="a3"/>
        <w:numPr>
          <w:ilvl w:val="1"/>
          <w:numId w:val="1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sz w:val="28"/>
          <w:szCs w:val="28"/>
          <w:lang w:val="uk-UA"/>
        </w:rPr>
        <w:t>Засновником закладу є Смілянська міська  рада. Заклад безпосередньо пі</w:t>
      </w:r>
      <w:r w:rsidR="006D540C">
        <w:rPr>
          <w:rFonts w:ascii="Times New Roman" w:hAnsi="Times New Roman" w:cs="Times New Roman"/>
          <w:sz w:val="28"/>
          <w:szCs w:val="28"/>
          <w:lang w:val="uk-UA"/>
        </w:rPr>
        <w:t>дпорядкований  відділу культури</w:t>
      </w:r>
      <w:r w:rsidR="00E0346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Смілянської міської ради</w:t>
      </w:r>
      <w:r w:rsidR="006D540C">
        <w:rPr>
          <w:rFonts w:ascii="Times New Roman" w:hAnsi="Times New Roman" w:cs="Times New Roman"/>
          <w:sz w:val="28"/>
          <w:szCs w:val="28"/>
          <w:lang w:val="uk-UA"/>
        </w:rPr>
        <w:t>, який підзвітний і підконтрольний міській раді.</w:t>
      </w:r>
    </w:p>
    <w:p w:rsidR="00B81139" w:rsidRPr="0038506E" w:rsidRDefault="0047516C" w:rsidP="00CC41CE">
      <w:pPr>
        <w:pStyle w:val="a3"/>
        <w:numPr>
          <w:ilvl w:val="1"/>
          <w:numId w:val="1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sz w:val="28"/>
          <w:szCs w:val="28"/>
          <w:lang w:val="uk-UA"/>
        </w:rPr>
        <w:t>Власником майна закладу є Смілянська міська рада.</w:t>
      </w:r>
    </w:p>
    <w:p w:rsidR="00B81139" w:rsidRPr="0038506E" w:rsidRDefault="006F22AD" w:rsidP="00CC41CE">
      <w:pPr>
        <w:pStyle w:val="a3"/>
        <w:numPr>
          <w:ilvl w:val="1"/>
          <w:numId w:val="1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9C4C2B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 свою діяльність за такими напрямами позашкільної освіти: художньо-естетичний, що забезпечує розвиток творчих здібностей, обдарувань та набуття здобувачами практичних навичок та оволодіння знаннями у сфері вітчизняної і світової культури </w:t>
      </w:r>
      <w:r w:rsidR="006D540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C4C2B" w:rsidRPr="0038506E">
        <w:rPr>
          <w:rFonts w:ascii="Times New Roman" w:hAnsi="Times New Roman" w:cs="Times New Roman"/>
          <w:sz w:val="28"/>
          <w:szCs w:val="28"/>
          <w:lang w:val="uk-UA"/>
        </w:rPr>
        <w:t>мистецтв</w:t>
      </w:r>
      <w:r w:rsidR="006D54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4C2B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; мистецький, що забезпечує набуття здобувачами спеціальних мистецьких виконавських </w:t>
      </w:r>
      <w:r w:rsidR="0047516C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компетентностей </w:t>
      </w:r>
      <w:r w:rsidR="009C4C2B" w:rsidRPr="0038506E">
        <w:rPr>
          <w:rFonts w:ascii="Times New Roman" w:hAnsi="Times New Roman" w:cs="Times New Roman"/>
          <w:sz w:val="28"/>
          <w:szCs w:val="28"/>
          <w:lang w:val="uk-UA"/>
        </w:rPr>
        <w:t>у процесі</w:t>
      </w:r>
      <w:r w:rsidR="0047516C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активної</w:t>
      </w:r>
      <w:r w:rsidR="009C4C2B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мистецької діяльності.</w:t>
      </w:r>
    </w:p>
    <w:p w:rsidR="00E15A3E" w:rsidRPr="00E15A3E" w:rsidRDefault="006F22AD" w:rsidP="00CC41CE">
      <w:pPr>
        <w:pStyle w:val="a3"/>
        <w:numPr>
          <w:ilvl w:val="1"/>
          <w:numId w:val="1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>Заклад</w:t>
      </w:r>
      <w:r w:rsidR="0047516C" w:rsidRPr="00E15A3E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організовує освітній процес за освітніми програмами елементарного, середнього (базового) та поглибленого підрівнів початкової мистецької освіти та за загальним мистецьким та початковим професійним спрямуваннями. </w:t>
      </w:r>
    </w:p>
    <w:p w:rsidR="0047516C" w:rsidRPr="00E15A3E" w:rsidRDefault="006F22AD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>Заклад</w:t>
      </w:r>
      <w:r w:rsidR="0047516C" w:rsidRPr="00E15A3E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запитів.</w:t>
      </w:r>
    </w:p>
    <w:p w:rsidR="00C85274" w:rsidRPr="0038506E" w:rsidRDefault="00C85274" w:rsidP="00CC41CE">
      <w:pPr>
        <w:pStyle w:val="a3"/>
        <w:numPr>
          <w:ilvl w:val="1"/>
          <w:numId w:val="1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Заклад здійснює навчання і виховання громадян у позаурочний та </w:t>
      </w:r>
      <w:r w:rsidR="006614B0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>навчальний час</w:t>
      </w:r>
      <w:r w:rsidR="004D2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6096" w:rsidRDefault="006F22AD" w:rsidP="00CC41CE">
      <w:pPr>
        <w:pStyle w:val="a3"/>
        <w:numPr>
          <w:ilvl w:val="1"/>
          <w:numId w:val="1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Смілянська дитяча</w:t>
      </w:r>
      <w:r w:rsidR="0049770B">
        <w:rPr>
          <w:rFonts w:ascii="Times New Roman" w:hAnsi="Times New Roman" w:cs="Times New Roman"/>
          <w:sz w:val="28"/>
          <w:szCs w:val="28"/>
          <w:lang w:val="uk-UA"/>
        </w:rPr>
        <w:t xml:space="preserve"> музична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 </w:t>
      </w:r>
      <w:r w:rsidR="0049770B">
        <w:rPr>
          <w:rFonts w:ascii="Times New Roman" w:hAnsi="Times New Roman" w:cs="Times New Roman"/>
          <w:sz w:val="28"/>
          <w:szCs w:val="28"/>
          <w:lang w:val="uk-UA"/>
        </w:rPr>
        <w:t xml:space="preserve">№2 </w:t>
      </w:r>
      <w:r w:rsidR="009C4C2B"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є закладом позашкільної </w:t>
      </w:r>
    </w:p>
    <w:p w:rsidR="00892C26" w:rsidRPr="00A86096" w:rsidRDefault="009C4C2B" w:rsidP="001A650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096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 сфери культури і здійснює свою діяльність відповідно до Конституції</w:t>
      </w:r>
      <w:r w:rsidR="00C85274" w:rsidRPr="00A86096">
        <w:rPr>
          <w:rFonts w:ascii="Times New Roman" w:hAnsi="Times New Roman" w:cs="Times New Roman"/>
          <w:sz w:val="28"/>
          <w:szCs w:val="28"/>
          <w:lang w:val="uk-UA"/>
        </w:rPr>
        <w:t xml:space="preserve"> України,</w:t>
      </w:r>
      <w:r w:rsidRPr="00A86096"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 «Про освіту», «Про позашкільну освіту», «Про культуру», інших законів України, </w:t>
      </w:r>
      <w:r w:rsidR="006614B0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="00C85274" w:rsidRPr="00A86096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Кабінету Міністрів України, наказами Міністерства </w:t>
      </w:r>
      <w:r w:rsidRPr="00A86096">
        <w:rPr>
          <w:rFonts w:ascii="Times New Roman" w:hAnsi="Times New Roman" w:cs="Times New Roman"/>
          <w:sz w:val="28"/>
          <w:szCs w:val="28"/>
          <w:lang w:val="uk-UA"/>
        </w:rPr>
        <w:t xml:space="preserve">культури </w:t>
      </w:r>
      <w:r w:rsidR="00C85274" w:rsidRPr="00A86096">
        <w:rPr>
          <w:rFonts w:ascii="Times New Roman" w:hAnsi="Times New Roman" w:cs="Times New Roman"/>
          <w:sz w:val="28"/>
          <w:szCs w:val="28"/>
          <w:lang w:val="uk-UA"/>
        </w:rPr>
        <w:t xml:space="preserve">України, рішеннями місцевих органів влади та органів місцевого самоврядування, а також Положенням про </w:t>
      </w:r>
      <w:r w:rsidRPr="00A86096">
        <w:rPr>
          <w:rFonts w:ascii="Times New Roman" w:hAnsi="Times New Roman" w:cs="Times New Roman"/>
          <w:sz w:val="28"/>
          <w:szCs w:val="28"/>
          <w:lang w:val="uk-UA"/>
        </w:rPr>
        <w:t>мистецьку школу і власного Статуту.</w:t>
      </w:r>
    </w:p>
    <w:p w:rsidR="00892C26" w:rsidRPr="0038506E" w:rsidRDefault="00C85274" w:rsidP="00CC41CE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right="-284" w:firstLine="567"/>
        <w:jc w:val="both"/>
        <w:rPr>
          <w:rStyle w:val="rvts8"/>
          <w:rFonts w:ascii="Times New Roman" w:hAnsi="Times New Roman" w:cs="Times New Roman"/>
          <w:sz w:val="28"/>
          <w:szCs w:val="28"/>
          <w:lang w:val="uk-UA"/>
        </w:rPr>
      </w:pPr>
      <w:r w:rsidRPr="0038506E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Діяльність закладу будується на принципах доступності, гуманізму, демократизму, незалежності від політичних, громадських і релігійних об’єднань, взаємозв’язку розумового, морального, фізичного і естетичного</w:t>
      </w:r>
      <w:r w:rsidR="00E85A20" w:rsidRPr="00E85A20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506E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виховання, рівності умов кожної людини для повної реалізації її здібностей, таланту, всебічного розвитку, органічного зв’язку з національною історією, культурою, традиціями, диференціації змісту</w:t>
      </w:r>
      <w:r w:rsidRPr="0038506E">
        <w:rPr>
          <w:rStyle w:val="rvts8"/>
          <w:rFonts w:ascii="Times New Roman" w:hAnsi="Times New Roman" w:cs="Times New Roman"/>
          <w:color w:val="000000"/>
          <w:sz w:val="28"/>
          <w:szCs w:val="28"/>
        </w:rPr>
        <w:t> </w:t>
      </w:r>
      <w:r w:rsidRPr="0038506E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форм освіти; науковості, розвиваючого характеру навчання, гнучкості і прогностичності, єдності і наступності, безперервності і різноманітності, поєднання державного управління і громадського самоврядування.</w:t>
      </w:r>
    </w:p>
    <w:p w:rsidR="00FB6085" w:rsidRDefault="00FB6085" w:rsidP="00CC41CE">
      <w:pPr>
        <w:pStyle w:val="a3"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1.11.</w:t>
      </w:r>
      <w:r w:rsidR="00E15A3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О</w:t>
      </w:r>
      <w:r w:rsidR="00B81139" w:rsidRPr="0038506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ргани місцевого самоврядування забезпечують доступ до початкової мистецької освіти громадян за місцем проживання шляхом відкриття, утримання, матеріально-технічного забезпечення та фінансування мистецьких шкіл, їх філій та класів відповідно до освітніх, культурних, духов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них потреб та запитів населення.</w:t>
      </w:r>
    </w:p>
    <w:p w:rsidR="0047516C" w:rsidRPr="00FB6085" w:rsidRDefault="00FB6085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lang w:val="uk-UA"/>
        </w:rPr>
        <w:t>1.12.</w:t>
      </w:r>
      <w:r w:rsidR="0047516C" w:rsidRPr="00FB6085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Інституційний аудит та громадська акредитація </w:t>
      </w:r>
      <w:r w:rsidR="0049770B">
        <w:rPr>
          <w:rFonts w:ascii="Times New Roman" w:hAnsi="Times New Roman" w:cs="Times New Roman"/>
          <w:color w:val="2A2928"/>
          <w:sz w:val="28"/>
          <w:szCs w:val="28"/>
          <w:lang w:val="uk-UA"/>
        </w:rPr>
        <w:t xml:space="preserve">закладу </w:t>
      </w:r>
      <w:r w:rsidR="0047516C" w:rsidRPr="00FB6085">
        <w:rPr>
          <w:rFonts w:ascii="Times New Roman" w:hAnsi="Times New Roman" w:cs="Times New Roman"/>
          <w:color w:val="2A2928"/>
          <w:sz w:val="28"/>
          <w:szCs w:val="28"/>
          <w:lang w:val="uk-UA"/>
        </w:rPr>
        <w:t>здійснюються на підставах та у порядку, визначених законодавством.</w:t>
      </w:r>
    </w:p>
    <w:p w:rsidR="00C85274" w:rsidRDefault="00C85274" w:rsidP="00CC41CE">
      <w:pPr>
        <w:pStyle w:val="a3"/>
        <w:numPr>
          <w:ilvl w:val="1"/>
          <w:numId w:val="7"/>
        </w:numPr>
        <w:tabs>
          <w:tab w:val="left" w:pos="1276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sz w:val="28"/>
          <w:szCs w:val="28"/>
          <w:lang w:val="uk-UA"/>
        </w:rPr>
        <w:t>Мова навчання у закладі визначається Конституцією України і З</w:t>
      </w:r>
      <w:r w:rsidR="00CF52AF">
        <w:rPr>
          <w:rFonts w:ascii="Times New Roman" w:hAnsi="Times New Roman" w:cs="Times New Roman"/>
          <w:sz w:val="28"/>
          <w:szCs w:val="28"/>
          <w:lang w:val="uk-UA"/>
        </w:rPr>
        <w:t>аконом</w:t>
      </w:r>
      <w:r w:rsidR="00E85A20" w:rsidRPr="00E85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9770B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49770B" w:rsidRPr="0038506E">
        <w:rPr>
          <w:rFonts w:ascii="Times New Roman" w:hAnsi="Times New Roman" w:cs="Times New Roman"/>
          <w:sz w:val="28"/>
          <w:szCs w:val="28"/>
          <w:lang w:val="uk-UA"/>
        </w:rPr>
        <w:t>від 25 квітня 2019 року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 «Про забезпечення функціонування української мови як державної».</w:t>
      </w:r>
    </w:p>
    <w:p w:rsidR="00B17B2A" w:rsidRPr="00486C15" w:rsidRDefault="00B17B2A" w:rsidP="00CC41CE">
      <w:pPr>
        <w:pStyle w:val="a3"/>
        <w:tabs>
          <w:tab w:val="left" w:pos="1276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E84" w:rsidRDefault="00C85274" w:rsidP="00DA7E84">
      <w:pPr>
        <w:pStyle w:val="a3"/>
        <w:numPr>
          <w:ilvl w:val="0"/>
          <w:numId w:val="9"/>
        </w:numPr>
        <w:tabs>
          <w:tab w:val="left" w:pos="851"/>
        </w:tabs>
        <w:ind w:left="0"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ОРГАНІЗАЦІЙНО-ПРАВОВІ ЗАСАДИ</w:t>
      </w:r>
      <w:r w:rsidRPr="0056612B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</w:p>
    <w:p w:rsidR="00C85274" w:rsidRPr="0056612B" w:rsidRDefault="00C85274" w:rsidP="00DA7E84">
      <w:pPr>
        <w:pStyle w:val="a3"/>
        <w:tabs>
          <w:tab w:val="left" w:pos="851"/>
        </w:tabs>
        <w:ind w:left="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12B">
        <w:rPr>
          <w:rFonts w:ascii="Times New Roman" w:hAnsi="Times New Roman" w:cs="Times New Roman"/>
          <w:b/>
          <w:sz w:val="28"/>
          <w:szCs w:val="28"/>
          <w:lang w:val="uk-UA"/>
        </w:rPr>
        <w:t>ЗАКЛАДУ</w:t>
      </w:r>
    </w:p>
    <w:p w:rsidR="00C85274" w:rsidRPr="0038506E" w:rsidRDefault="00C85274" w:rsidP="00CC41CE">
      <w:pPr>
        <w:pStyle w:val="a3"/>
        <w:numPr>
          <w:ilvl w:val="1"/>
          <w:numId w:val="9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Заклад є юридичною особою, діє на підставі цього Статуту, має самостійний кошторис, </w:t>
      </w:r>
      <w:r w:rsidR="006F22AD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самостійний баланс, 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 xml:space="preserve">круглу гербову печатку, кутовий </w:t>
      </w:r>
      <w:r w:rsidR="002B6FF9">
        <w:rPr>
          <w:rFonts w:ascii="Times New Roman" w:hAnsi="Times New Roman" w:cs="Times New Roman"/>
          <w:sz w:val="28"/>
          <w:szCs w:val="28"/>
          <w:lang w:val="uk-UA"/>
        </w:rPr>
        <w:t>штамп т</w:t>
      </w:r>
      <w:r w:rsidRPr="0038506E">
        <w:rPr>
          <w:rFonts w:ascii="Times New Roman" w:hAnsi="Times New Roman" w:cs="Times New Roman"/>
          <w:sz w:val="28"/>
          <w:szCs w:val="28"/>
          <w:lang w:val="uk-UA"/>
        </w:rPr>
        <w:t>а інші реквізити.</w:t>
      </w:r>
      <w:r w:rsidR="00661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 не є платником податків</w:t>
      </w:r>
      <w:r w:rsidR="00892C26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5274" w:rsidRPr="0038506E" w:rsidRDefault="00C85274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Юридична </w:t>
      </w:r>
      <w:r w:rsidR="000A3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адреса закладу: 20705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Черкаська область,</w:t>
      </w:r>
      <w:r w:rsidR="00CC2210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E85A20" w:rsidRPr="00E85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210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Сміла вул.</w:t>
      </w:r>
      <w:r w:rsidR="00E85A20" w:rsidRPr="00E85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Захисників України</w:t>
      </w:r>
      <w:r w:rsidR="00431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будинок 2.</w:t>
      </w:r>
    </w:p>
    <w:p w:rsidR="00C85274" w:rsidRPr="0049757F" w:rsidRDefault="00C85274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Повна назва зак</w:t>
      </w:r>
      <w:r w:rsidR="00CC2210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ладу:</w:t>
      </w:r>
      <w:r w:rsidR="00892C26" w:rsidRPr="004975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Смілянська дитяча </w:t>
      </w:r>
      <w:r w:rsidR="00431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музична </w:t>
      </w:r>
      <w:r w:rsidR="00892C26" w:rsidRPr="004975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школа</w:t>
      </w:r>
      <w:r w:rsidR="00431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2.</w:t>
      </w:r>
      <w:r w:rsidR="006D6B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Скорочена назва :  ДМШ № 2.</w:t>
      </w:r>
    </w:p>
    <w:p w:rsidR="00C85274" w:rsidRPr="0038506E" w:rsidRDefault="00C85274" w:rsidP="00CC41CE">
      <w:pPr>
        <w:pStyle w:val="a3"/>
        <w:numPr>
          <w:ilvl w:val="1"/>
          <w:numId w:val="9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проводить навчально-виховну, методичну, культурно-просвітницьку роботу.</w:t>
      </w:r>
    </w:p>
    <w:p w:rsidR="00563D8E" w:rsidRPr="0038506E" w:rsidRDefault="00563D8E" w:rsidP="00CC41CE">
      <w:pPr>
        <w:pStyle w:val="a3"/>
        <w:numPr>
          <w:ilvl w:val="1"/>
          <w:numId w:val="9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Основним в</w:t>
      </w:r>
      <w:r w:rsidR="006F22AD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идом діяльності закладу</w:t>
      </w:r>
      <w:r w:rsidRPr="0038506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є освітня і мистецька діяльність, яка включає організацію, забезпечення та реалізацію мистецько-освітнього процесу з метою формування у здобувачів початкової мистецької освіти </w:t>
      </w:r>
      <w:r w:rsidRPr="0038506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lastRenderedPageBreak/>
        <w:t xml:space="preserve">компетентностей, передбачених освітньою програмою. </w:t>
      </w:r>
      <w:r w:rsidRPr="0038506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  <w:t>Як заклад</w:t>
      </w:r>
      <w:r w:rsidR="006D6BDA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  <w:t xml:space="preserve"> освіти сфери культури </w:t>
      </w:r>
      <w:r w:rsidR="000A3D8F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заклад</w:t>
      </w:r>
      <w:r w:rsidRPr="0038506E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  <w:t xml:space="preserve"> є середовищем для розвитку творчого мистецького потенціалу громадян, їх художньо-естетичного розвитку.</w:t>
      </w:r>
    </w:p>
    <w:p w:rsidR="00563D8E" w:rsidRPr="00FB6085" w:rsidRDefault="00563D8E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134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B6085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Осно</w:t>
      </w:r>
      <w:r w:rsidR="000A3D8F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вними функціями закладу</w:t>
      </w:r>
      <w:r w:rsidRPr="00FB6085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є: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надання початкової мистецької освіти;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організація, забезпечення та провадження освітнього процесу для набуття здобувачами спеціальних здібностей, естетичного досвіду і ціннісних орієнтацій у процесі активної мистецької діяльності, формування у них теоретичних і практичних (у тому числі виконавських) загальних та професійних компетентностей початкового рівня в обраному виді мистецтва;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створення умов для професійної художньо-творчої самореалізації особистості здобувача початкової мистецької освіти;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популяризація академічного та народного мистецтва, долучення до нього широкого кола громадян незалежно від місця проживання, віку та сфери зайнятості;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формування потреб громадян у якісному культурному та мистецькому продукті, здобутті додаткових компетентностей у сфері культури, мистецтва, пробудження їх інтересу до творчості, спілкування з мистецтвом, мистецьких практик;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пошук та підтримка обдарованих і талановитих дітей з раннього віку, розвиток їх мистецьких здібностей;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здійснення інклюзивного навчання осіб з особливими освітніми потребами;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створення умов для набуття здобувачами первинних професійних навичок і вмінь, необхідних для їхньої соціалізації, подальшої самореалізації та/або професійної діяльності;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виховання громадянина України шляхом вивчення та виховання поваги до народних звичаїв, традицій, національних цінностей українського народу, етносів України, а також інших націй і народів;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здійснення творчої мистецької, інформаційної, методичної, організаційної роботи.</w:t>
      </w:r>
    </w:p>
    <w:p w:rsidR="00563D8E" w:rsidRPr="0038506E" w:rsidRDefault="006F22AD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993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В закладі</w:t>
      </w:r>
      <w:r w:rsidR="00563D8E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можуть створюватися структурні підрозділи, у тому числі й відокремлені (відділення, відділи, класи, в тому числі інклюзивні), які забезпечують надання послуг з початкової мистецької освіти за видами мистецтва або різним фахом, та філії.</w:t>
      </w:r>
    </w:p>
    <w:p w:rsidR="00563D8E" w:rsidRPr="00A86096" w:rsidRDefault="00563D8E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134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Відокремлені структурні підрозділи створюються з метою наближення місць навчання до громадян за місцем проживання. Відокремлений структурний підрозділ створюється за рішенням керівника </w:t>
      </w:r>
      <w:r w:rsidR="00A82A68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погодженим із </w:t>
      </w:r>
      <w:r w:rsidR="002B6FF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відділом культури та 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засновником. Фінансове, матеріально-технічне та кадрове забезпечення діяльності відокремлених структурних 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lastRenderedPageBreak/>
        <w:t xml:space="preserve">підрозділів </w:t>
      </w:r>
      <w:r w:rsidR="00A82A68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здійснюється засновником в тому самому</w:t>
      </w:r>
      <w:r w:rsidRPr="00A8609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порядку, що й основного закладу.</w:t>
      </w:r>
    </w:p>
    <w:p w:rsidR="001F2B0D" w:rsidRPr="0038506E" w:rsidRDefault="001F2B0D" w:rsidP="00CC41CE">
      <w:pPr>
        <w:pStyle w:val="a3"/>
        <w:numPr>
          <w:ilvl w:val="1"/>
          <w:numId w:val="9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виконання завдань, що стоять перед закладом, та забезпечення найбільш сприятливих умов для розвитку інтересів і здібностей учнів в школі працюють три відді</w:t>
      </w:r>
      <w:r w:rsidR="001F6F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лення: музичне, 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художнє</w:t>
      </w:r>
      <w:r w:rsidR="001F6F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дошкільне навчання. На музичному відділенні – 7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відділів: фортепіанний, </w:t>
      </w:r>
      <w:r w:rsidR="001F6F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гітара, духові та ударні інструменти, вокал</w:t>
      </w:r>
      <w:r w:rsidR="00A82A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ьний</w:t>
      </w:r>
      <w:r w:rsidR="001F6F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струнно-щипковий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F6F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баян</w:t>
      </w:r>
      <w:r w:rsidR="00A82A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</w:t>
      </w:r>
      <w:r w:rsidR="001F6F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-акордеон</w:t>
      </w:r>
      <w:r w:rsidR="00A82A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ний</w:t>
      </w:r>
      <w:r w:rsidR="001F6F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народні інструменти (бандура, цимбали, домри та інші).</w:t>
      </w:r>
    </w:p>
    <w:p w:rsidR="001F2B0D" w:rsidRPr="0038506E" w:rsidRDefault="001F2B0D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134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 має право створювати різні структурні підрозділи, що працюють на засадах самоокупності. </w:t>
      </w:r>
    </w:p>
    <w:p w:rsidR="001F2B0D" w:rsidRPr="0038506E" w:rsidRDefault="001F2B0D" w:rsidP="00CC41CE">
      <w:pPr>
        <w:pStyle w:val="a3"/>
        <w:numPr>
          <w:ilvl w:val="1"/>
          <w:numId w:val="9"/>
        </w:numPr>
        <w:tabs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може мати філії. Рішення про створення філій  приймається закладом після погодження з місцевими органами виконавчої влади питань про будівництво або надання приміщення, забезпечення фінансування, обладнанням, тощо.</w:t>
      </w:r>
    </w:p>
    <w:p w:rsidR="001F2B0D" w:rsidRPr="0038506E" w:rsidRDefault="001F2B0D" w:rsidP="00CC41CE">
      <w:pPr>
        <w:pStyle w:val="a3"/>
        <w:numPr>
          <w:ilvl w:val="1"/>
          <w:numId w:val="9"/>
        </w:numPr>
        <w:tabs>
          <w:tab w:val="left" w:pos="1276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 може входити до складу навчально-виховних комплексів, навчально-виховних </w:t>
      </w:r>
      <w:r w:rsidR="0049757F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об’єднань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дошкільними, загальноосвітніми та іншими навчальними закладами, створювати асоціації та інші організаційні структури за погодженням з місцевими органами виконавчої влади.</w:t>
      </w:r>
    </w:p>
    <w:p w:rsidR="001F2B0D" w:rsidRPr="0038506E" w:rsidRDefault="00B40955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276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Заклад</w:t>
      </w:r>
      <w:r w:rsidR="001F2B0D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є самостійн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им</w:t>
      </w:r>
      <w:r w:rsidR="001F2B0D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у виборі форм організації освітнього процесу, базуючи його на існ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уючих державних програмах. Заклад</w:t>
      </w:r>
      <w:r w:rsidR="001F2B0D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створює разом із загальноосвітніми школами, іншими установами культури і освіти максимально сприятливі умови для реалізації права громадян на вільний розвиток творчих здібностей.</w:t>
      </w:r>
    </w:p>
    <w:p w:rsidR="001F2B0D" w:rsidRPr="0038506E" w:rsidRDefault="001F2B0D" w:rsidP="00CC41CE">
      <w:pPr>
        <w:pStyle w:val="a3"/>
        <w:numPr>
          <w:ilvl w:val="1"/>
          <w:numId w:val="9"/>
        </w:numPr>
        <w:tabs>
          <w:tab w:val="left" w:pos="1276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може організовувати роботу своїх структурних підрозділів (класів) у приміщеннях загальноосвітніх, інших навчальних закладів, підприємств, організацій відповідно до укладених угод із зазначеними закладами та установами.</w:t>
      </w:r>
    </w:p>
    <w:p w:rsidR="00A62868" w:rsidRPr="0038506E" w:rsidRDefault="001F2B0D" w:rsidP="00CC41CE">
      <w:pPr>
        <w:pStyle w:val="a3"/>
        <w:numPr>
          <w:ilvl w:val="1"/>
          <w:numId w:val="9"/>
        </w:numPr>
        <w:tabs>
          <w:tab w:val="left" w:pos="1276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проводить методичну та організаційну роботу, згідно річного плану роботи закладу, розробленого педагогічною радою та затвердженого директором школи</w:t>
      </w:r>
      <w:r w:rsidR="00A62868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 спрямована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вдосконалення  програм, змісту, форм і методів навчання.</w:t>
      </w:r>
      <w:r w:rsidR="006F22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цього в закладі</w:t>
      </w:r>
      <w:r w:rsidR="00A62868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створюються методичні об’єднання, інші фахові формування, зокрема педагогічного наставництва.</w:t>
      </w:r>
    </w:p>
    <w:p w:rsidR="001F2B0D" w:rsidRPr="0038506E" w:rsidRDefault="001F2B0D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Відділення, відділи проводять роботу з підвищення кваліфікації педагогічних працівників за напрямами діяльності. </w:t>
      </w:r>
    </w:p>
    <w:p w:rsidR="00A62868" w:rsidRPr="0038506E" w:rsidRDefault="00A62868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Методична робота щор</w:t>
      </w:r>
      <w:r w:rsidR="006F22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 планується закладом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включає заходи з обміну педагогічним досвідом, вирішення педагогічних проблем, що спрямовані на підвищення якості поча</w:t>
      </w:r>
      <w:r w:rsidR="00A82A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ткової мистецької освіти в закладі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62868" w:rsidRPr="0038506E" w:rsidRDefault="00A62868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разі організації та проведення на базі</w:t>
      </w:r>
      <w:r w:rsidR="006F22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заходів з підвищення кваліфікації директор має право видавати педагогічним працівникам, які взяли в них участь, відповідні довідки (сертифікати).</w:t>
      </w:r>
    </w:p>
    <w:p w:rsidR="00A62868" w:rsidRPr="0038506E" w:rsidRDefault="00A62868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Освітній процес </w:t>
      </w:r>
      <w:r w:rsidR="006F22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закладі</w:t>
      </w:r>
      <w:r w:rsidR="00966AAF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вільним від втручання політичних партій, громадських та релігійних організацій.</w:t>
      </w:r>
    </w:p>
    <w:p w:rsidR="001F2B0D" w:rsidRPr="0038506E" w:rsidRDefault="001F2B0D" w:rsidP="00CC41CE">
      <w:pPr>
        <w:pStyle w:val="a3"/>
        <w:numPr>
          <w:ilvl w:val="1"/>
          <w:numId w:val="9"/>
        </w:numPr>
        <w:tabs>
          <w:tab w:val="left" w:pos="567"/>
          <w:tab w:val="left" w:pos="1276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 вступу до закладу мають громадяни України, іноземці та особи без громадянства, які перебувають в Україні на законних підставах і  вступають до закладу в порядку, встановленому для громадян України.</w:t>
      </w:r>
    </w:p>
    <w:p w:rsidR="00966AAF" w:rsidRPr="0038506E" w:rsidRDefault="00966AAF" w:rsidP="00CC41CE">
      <w:pPr>
        <w:pStyle w:val="a3"/>
        <w:numPr>
          <w:ilvl w:val="1"/>
          <w:numId w:val="9"/>
        </w:numPr>
        <w:tabs>
          <w:tab w:val="left" w:pos="1276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проводить прийом учнів віком від 5 років і старше з терміном навчання від 6 до 8 років відповідно до навчальних планів і програм. Прийняття учнів до закладу може здійснюватися протягом навчального року  як на без конкурентній основі, так і за конкурсом на підставі заяви батьків або осіб, які їх замінюють. До заяви батьків або осіб, які їх замінюють, додається довідка медичного закладу про відсутність протипоказань до занять у закладі та копія свідоцтва про народження.</w:t>
      </w:r>
    </w:p>
    <w:p w:rsidR="00966AAF" w:rsidRPr="0038506E" w:rsidRDefault="00966AAF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Порядок і строки проведення вступних іспитів, прослуховувань і вимоги до учнів визначаються педагогічною радою закладу. Зарахування на навчання проводиться наказом директора закладу на підставі рішення приймальної комісії.</w:t>
      </w:r>
    </w:p>
    <w:p w:rsidR="00966AAF" w:rsidRPr="0038506E" w:rsidRDefault="00966AAF" w:rsidP="00CC41CE">
      <w:pPr>
        <w:pStyle w:val="a3"/>
        <w:numPr>
          <w:ilvl w:val="1"/>
          <w:numId w:val="9"/>
        </w:numPr>
        <w:tabs>
          <w:tab w:val="left" w:pos="1276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Документація закладу, яка регламентує організацію та проведення навчально-виховного процесу, ведеться за зразками, затвердженими Міністерством культури України.</w:t>
      </w:r>
    </w:p>
    <w:p w:rsidR="00563D8E" w:rsidRPr="00FB6085" w:rsidRDefault="006F22AD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276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Заклад</w:t>
      </w:r>
      <w:r w:rsidR="00563D8E" w:rsidRPr="00FB6085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має право: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самостійно розробляти та затверджувати освітні програми для забезпечення освітнього процесу;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здійснювати освітній процес за наскрізними освітніми програмами;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реалізовувати академічну, кадрову та фінансову автономію в межах законодавства;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реалізовувати освітні та мистецькі проекти;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надавати платні додаткові освітні та інші послуги на договірних засадах;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реалізовувати власну мистецьку продукцію, виробле</w:t>
      </w:r>
      <w:r w:rsidR="00A82A68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ну в майстернях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брати участь у грантових програмах та проектах;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входити до складу освітніх комплексів та інших об'єднань із закладами освіти різних рівнів, освітніх округів за умови збереження статусу юридичної особи </w:t>
      </w:r>
      <w:r w:rsidR="00B40955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та своїх функцій, визначених</w:t>
      </w:r>
      <w:r w:rsidR="002B6FF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Наказом Міністерства культури України  від 09.08.2018 № 686 «Про затвердження 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Положенням</w:t>
      </w:r>
      <w:r w:rsidR="002B6FF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про мистецьку школу»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входити (у тому числі через своїх представників) до асоціацій, інших професійних та громадських об'єднань або створювати такі організації;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бути базою для проведення заходів з підвищення кваліфікації педагогі</w:t>
      </w:r>
      <w:r w:rsidR="00A82A68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чних працівників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lastRenderedPageBreak/>
        <w:t>організовувати роботу своїх структурних підрозділів у приміщеннях інших закладів освіти, підприємств, організацій на підставі укладених договорів;</w:t>
      </w:r>
    </w:p>
    <w:p w:rsidR="00A86096" w:rsidRPr="007142F1" w:rsidRDefault="00A82A68" w:rsidP="007142F1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здійснювати іншу діяльність </w:t>
      </w:r>
      <w:r w:rsidR="00563D8E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не заборонену законодавством.</w:t>
      </w:r>
    </w:p>
    <w:p w:rsidR="00563D8E" w:rsidRPr="00FB6085" w:rsidRDefault="006F22AD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134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 Заклад</w:t>
      </w:r>
      <w:r w:rsidR="00563D8E" w:rsidRPr="00FB6085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зобов'я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заний</w:t>
      </w:r>
      <w:r w:rsidR="00563D8E" w:rsidRPr="00FB6085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: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надавати здобувачам якісні мистецько-освітні послуги, забезпечувати якість початкової мистецької освіти;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виконувати стандарти початкової мистецької освіти, затверджені Мін</w:t>
      </w:r>
      <w:r w:rsidR="002B6FF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істерством  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культури;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створювати умови для реалізації індивідуальних освітніх траєкторій здобувачів в межах освітніх програм, набуття ними відповідних компетентностей;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створювати і впроваджувати систему внутрішнього забезпечення якості освіти;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дотримуватися вимог законодавства з питань господарської та фінансової діяльності;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забезпечувати реалізацію вимог законодавства з питань оплати праці та підвищення кваліфікації педагогічних та інших працівників;</w:t>
      </w:r>
    </w:p>
    <w:p w:rsidR="00563D8E" w:rsidRPr="0038506E" w:rsidRDefault="00563D8E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здійснювати інші обов'язки, передбачені законодавством.</w:t>
      </w:r>
    </w:p>
    <w:p w:rsidR="00563D8E" w:rsidRPr="0038506E" w:rsidRDefault="00563D8E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276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</w:t>
      </w:r>
      <w:r w:rsidR="006F22AD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едагогічна рада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здійснює планування діяльності школи, у тому числі розробляє стратегію (перспективний</w:t>
      </w:r>
      <w:r w:rsidR="006F22AD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план) розвитку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563D8E" w:rsidRPr="0038506E" w:rsidRDefault="00563D8E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Заклад здійснює заходи щодо своєї прозорості та інформаційної відкритості в межах, передбачених законодавством.</w:t>
      </w:r>
    </w:p>
    <w:p w:rsidR="00563D8E" w:rsidRPr="0038506E" w:rsidRDefault="00563D8E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276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Заклад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веде службову та навчальну документацію, яка регламентує організацію та провадження освітнього процесу. Службова та навчальна документація, а також окремі її форми визначаються Мін</w:t>
      </w:r>
      <w:r w:rsidR="002B6FF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істерством 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культури.</w:t>
      </w:r>
    </w:p>
    <w:p w:rsidR="00513DC9" w:rsidRDefault="00563D8E" w:rsidP="00CC41CE">
      <w:pPr>
        <w:pStyle w:val="a3"/>
        <w:numPr>
          <w:ilvl w:val="1"/>
          <w:numId w:val="9"/>
        </w:numPr>
        <w:shd w:val="clear" w:color="auto" w:fill="FFFFFF"/>
        <w:tabs>
          <w:tab w:val="left" w:pos="1276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Заклад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подає статистичну звітність за формами та в строки, визначені законодавством.</w:t>
      </w:r>
    </w:p>
    <w:p w:rsidR="00FB4031" w:rsidRPr="00486C15" w:rsidRDefault="00FB4031" w:rsidP="00CC41CE">
      <w:pPr>
        <w:pStyle w:val="a3"/>
        <w:shd w:val="clear" w:color="auto" w:fill="FFFFFF"/>
        <w:tabs>
          <w:tab w:val="left" w:pos="1276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</w:p>
    <w:p w:rsidR="00513DC9" w:rsidRPr="00A86096" w:rsidRDefault="00513DC9" w:rsidP="00CC41CE">
      <w:pPr>
        <w:pStyle w:val="a3"/>
        <w:numPr>
          <w:ilvl w:val="0"/>
          <w:numId w:val="3"/>
        </w:numPr>
        <w:tabs>
          <w:tab w:val="left" w:pos="851"/>
        </w:tabs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УПРАВЛІННЯ ЗАКЛАДОМ</w:t>
      </w:r>
    </w:p>
    <w:p w:rsidR="00513DC9" w:rsidRPr="0038506E" w:rsidRDefault="006F22AD" w:rsidP="00CC41CE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 закладом</w:t>
      </w:r>
      <w:r w:rsidR="00513DC9"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межах повноважень</w:t>
      </w:r>
      <w:r w:rsidR="00B4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визначених законодавством та С</w:t>
      </w:r>
      <w:r w:rsidR="00513DC9"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татутом, здійснюють: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засновник;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 (директор);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колегіальний орган управління (педагогічна рада);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колегіальний орган громадського самоврядування;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піклувальна рада (у разі створення);</w:t>
      </w:r>
    </w:p>
    <w:p w:rsidR="00513DC9" w:rsidRPr="00D6519C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5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 органи, передбачені </w:t>
      </w:r>
      <w:hyperlink r:id="rId10" w:tgtFrame="_top" w:history="1">
        <w:r w:rsidRPr="00D651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 України "Про позашкільну освіту"</w:t>
        </w:r>
      </w:hyperlink>
      <w:r w:rsidR="006F2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 Статутом закладу</w:t>
      </w:r>
      <w:r w:rsidRPr="00D65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3DC9" w:rsidRPr="0038506E" w:rsidRDefault="00513DC9" w:rsidP="00CC41CE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lastRenderedPageBreak/>
        <w:t>Права та обов'</w:t>
      </w:r>
      <w:r w:rsidR="006F22AD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язки засновника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визначаються </w:t>
      </w:r>
      <w:hyperlink r:id="rId11" w:tgtFrame="_top" w:history="1">
        <w:r w:rsidR="00D651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</w:t>
        </w:r>
        <w:r w:rsidRPr="003850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25 Закону України "Про освіту"</w:t>
        </w:r>
      </w:hyperlink>
      <w:r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2" w:tgtFrame="_top" w:history="1">
        <w:r w:rsidR="00D651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ч.</w:t>
        </w:r>
        <w:r w:rsidRPr="003850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6</w:t>
        </w:r>
        <w:r w:rsidR="00D651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ст.</w:t>
        </w:r>
        <w:r w:rsidRPr="003850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10 Закону України "Про позашкільну освіту"</w:t>
        </w:r>
      </w:hyperlink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Положенням 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про мистецьку школу 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та Стат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утом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513DC9" w:rsidRPr="00FB6085" w:rsidRDefault="00067746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Засновник закладу</w:t>
      </w:r>
      <w:r w:rsidR="00513DC9" w:rsidRPr="00FB6085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:</w:t>
      </w:r>
    </w:p>
    <w:p w:rsidR="00513DC9" w:rsidRPr="0038506E" w:rsidRDefault="00FB4031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затверджує С</w:t>
      </w:r>
      <w:r w:rsidR="000F1B45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татут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закладу</w:t>
      </w:r>
      <w:r w:rsidR="00513DC9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та зміни до нього, здійснює контроль за його дотриманням;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затверджує кошторис та приймає 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фінансовий звіт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у випадках та порядку, що визначені законодавством, здійснює контроль за фінансово-господарс</w:t>
      </w:r>
      <w:r w:rsidR="00086F5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ькою діял</w:t>
      </w:r>
      <w:r w:rsidR="00FB4031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ьністю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ініціює пр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оведення аудиту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в разі зниження 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ним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якості освітньої діяльності;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забезпе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ч</w:t>
      </w:r>
      <w:r w:rsidR="00086F5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ує створення в закладі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умов для інклюзивної мистецької освіти початкового рівня;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забезпечує фінансув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ання діяльності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в частині забезпечення якісного і сучасного освітнього процесу та послуг з початкової мистецької освіти,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які надаються закладом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в межах затверджених освітніх програм;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забезпечує розвиток матеріально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-технічної бази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забезпечує фінансування підвищення кваліфікації педагогічних працівників заснованих ним мистецьких шкіл у межах, визначених законодавством;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компенсує витрати на навчання пільгових категорій громадян відповідно до абзацу </w:t>
      </w:r>
      <w:r w:rsidRPr="00385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третього </w:t>
      </w:r>
      <w:hyperlink r:id="rId13" w:tgtFrame="_top" w:history="1">
        <w:r w:rsidRPr="003850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частини другої статті 26 Закону України "Про позашкільну освіту"</w:t>
        </w:r>
      </w:hyperlink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забезпечує соціальний захист здобувачів, педагогічних працівників та інших праців</w:t>
      </w:r>
      <w:r w:rsidR="00FC3B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ників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у разі реорганізаці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ї чи ліквідації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забезпечує здобувачам початкової мистецької освіти можливість продовжити навчання в іншій мистецькій школі;</w:t>
      </w:r>
    </w:p>
    <w:p w:rsidR="00513DC9" w:rsidRPr="0038506E" w:rsidRDefault="00AE3142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у разі необхідності </w:t>
      </w:r>
      <w:r w:rsidR="00513DC9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приймає рішення щодо створення пі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клувальної ради закладу</w:t>
      </w:r>
      <w:r w:rsidR="00513DC9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та сприяє створенню благодійних фондів;</w:t>
      </w:r>
    </w:p>
    <w:p w:rsidR="00513DC9" w:rsidRPr="0038506E" w:rsidRDefault="00513DC9" w:rsidP="00CC41CE">
      <w:pPr>
        <w:pStyle w:val="a3"/>
        <w:numPr>
          <w:ilvl w:val="0"/>
          <w:numId w:val="8"/>
        </w:numPr>
        <w:shd w:val="clear" w:color="auto" w:fill="FFFFFF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реалізує інші права, передбачені законодавст</w:t>
      </w:r>
      <w:r w:rsidR="00FB4031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вом та С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татутом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513DC9" w:rsidRPr="0038506E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3.3. </w:t>
      </w:r>
      <w:r w:rsidR="00513DC9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Засновник або уповноважена ним особа не має права втручати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ся в діяльність закладу</w:t>
      </w:r>
      <w:r w:rsidR="00AE3142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, що здійснюється ним</w:t>
      </w:r>
      <w:r w:rsidR="00513DC9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в межах її автономни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х прав, визначених законами та С</w:t>
      </w:r>
      <w:r w:rsidR="00513DC9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татутом.</w:t>
      </w:r>
    </w:p>
    <w:p w:rsidR="00513DC9" w:rsidRPr="0038506E" w:rsidRDefault="00513DC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3.</w:t>
      </w:r>
      <w:r w:rsidR="003518D1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4. 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Безпосере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днє управління закладом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здійснює її керівник - директор. Директор забезпечує освітню, фінансово-господарську та </w:t>
      </w:r>
      <w:r w:rsidR="00FC3B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іншу діяльність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513DC9" w:rsidRPr="0038506E" w:rsidRDefault="00513DC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lastRenderedPageBreak/>
        <w:t>Дире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ктор представляє заклад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у відносинах з державними органами, органами місцевого самоврядування, юридичними та фізичними особами і діє без доручень у межах повноважень, передбачених зако</w:t>
      </w:r>
      <w:r w:rsidR="00AE3142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ном та С</w:t>
      </w:r>
      <w:r w:rsidR="00FC3B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татутом закладу</w:t>
      </w: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513DC9" w:rsidRPr="00FB6085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3.5. </w:t>
      </w:r>
      <w:r w:rsidR="00513DC9" w:rsidRPr="00FB6085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Директор в межах наданих йому повноважень:</w:t>
      </w:r>
    </w:p>
    <w:p w:rsidR="00513DC9" w:rsidRPr="0038506E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r w:rsidR="00513DC9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організ</w:t>
      </w:r>
      <w:r w:rsidR="00067746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овує діяльність закладу</w:t>
      </w:r>
      <w:r w:rsidR="00513DC9"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513DC9" w:rsidRPr="00990349" w:rsidRDefault="00D6519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вирішує питання фінансово-господарс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ької діяльності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 організацію освітнього процесу та здійснення контролю за виконанням освітніх програм;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 функціонування внутрішньої системи забезпечення якості освіти;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укладає договори про надання освітніх послуг із здобувачами або їх законними представниками;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 умови для здійснення дієвого та відкритого громадського контрол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за діяльністю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 к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адрову політику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призначає на посади та звільняє з посад заступників директора, педагогічних та ін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ших працівників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визначає їх функціональні обов'язки;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затверджує 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прийому до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відповідний рік;</w:t>
      </w:r>
    </w:p>
    <w:p w:rsidR="00C92BA2" w:rsidRPr="00990349" w:rsidRDefault="00C92BA2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подає пропозиції  щодо встановлення батьківської плати;</w:t>
      </w:r>
    </w:p>
    <w:p w:rsidR="00513DC9" w:rsidRPr="00990349" w:rsidRDefault="005B070A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видає у межах своєї компетенції накази та розпорядження і контролює їх виконання;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 та створює умови для діяльності органів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самоврядування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вводить в дію та забезпечує реалізацію рішень педагогічної ради щодо встановлення надбавок, доплат, премій, матеріальної допом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 працівникам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законодавства;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 створенню безпечних умов навчання та праці учасників освітнього процесу;</w:t>
      </w:r>
    </w:p>
    <w:p w:rsidR="00513DC9" w:rsidRPr="00990349" w:rsidRDefault="003518D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затверджує стратегію (перспективний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план) розвитку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освітні програми, розроблені педагогічною радою;</w:t>
      </w:r>
    </w:p>
    <w:p w:rsidR="006C7AC3" w:rsidRPr="0038506E" w:rsidRDefault="006C7AC3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забезпечує право учнів на захист від будь-яких форм фізичного або психічного насильства;</w:t>
      </w:r>
    </w:p>
    <w:p w:rsidR="002D19ED" w:rsidRPr="0038506E" w:rsidRDefault="002D19ED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застосовує заходи заохочення та дисциплінарні стягнення до працівників закладу;</w:t>
      </w:r>
    </w:p>
    <w:p w:rsidR="002D19ED" w:rsidRPr="0038506E" w:rsidRDefault="002D19ED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затверджує посадові обов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язки працівників закладу;</w:t>
      </w:r>
    </w:p>
    <w:p w:rsidR="00AE3142" w:rsidRDefault="00AE3142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дотримується вимог Статуту;</w:t>
      </w:r>
    </w:p>
    <w:p w:rsidR="00AE3142" w:rsidRPr="00AE3142" w:rsidRDefault="00AE3142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3142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здійснює інші повноваження, передбачені законом та Статутом закладу.</w:t>
      </w:r>
    </w:p>
    <w:p w:rsidR="006C7AC3" w:rsidRPr="0038506E" w:rsidRDefault="006C7AC3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3.6. 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 закладу призначається і звільняється з посади начальником відділу культури Смілянської міської </w:t>
      </w:r>
      <w:r w:rsidR="00E460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 відповідно до Закону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«Про позашкільну освіту».</w:t>
      </w:r>
    </w:p>
    <w:p w:rsidR="00D6519C" w:rsidRDefault="006C7AC3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lastRenderedPageBreak/>
        <w:t>3.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 Обов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язки директора відображаються в посадовій інструкції, яку затверджує начальник відділу культури Смілянської міської ради.</w:t>
      </w:r>
    </w:p>
    <w:p w:rsidR="006C7AC3" w:rsidRPr="0038506E" w:rsidRDefault="006C7AC3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3.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Директор закладу є головою педагогічної ради – постійно діючого колегіального органу управління закладом.</w:t>
      </w:r>
    </w:p>
    <w:p w:rsidR="006C7AC3" w:rsidRPr="0038506E" w:rsidRDefault="006C7AC3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відсутності директора обов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язки голови виконує заступник директора з навчальної роботи.</w:t>
      </w:r>
    </w:p>
    <w:p w:rsidR="00D6519C" w:rsidRPr="00AE3142" w:rsidRDefault="006C7AC3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язки секретаря педагогічної ради виконує один з викладачів, який обирається строком на один рік.</w:t>
      </w:r>
    </w:p>
    <w:p w:rsidR="00D6519C" w:rsidRPr="00990349" w:rsidRDefault="003518D1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E3142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.9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едагогічна рада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6519C" w:rsidRPr="00990349" w:rsidRDefault="003518D1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планує роботу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519C" w:rsidRPr="00990349" w:rsidRDefault="003518D1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FB4031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розробляє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стратегію (перспективний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план) розвитку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519C" w:rsidRPr="00990349" w:rsidRDefault="003518D1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схвалює освітню (освітні) прог</w:t>
      </w:r>
      <w:r w:rsidR="00067746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раму (програми)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оцінює результативність її (їх) виконання;</w:t>
      </w:r>
    </w:p>
    <w:p w:rsidR="00D6519C" w:rsidRPr="00990349" w:rsidRDefault="002D19ED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схвалює правила внутрішнього розпорядку</w:t>
      </w:r>
      <w:r w:rsidR="0060666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положення про внутрішню систему забезпечення якості освіти;</w:t>
      </w:r>
    </w:p>
    <w:p w:rsidR="00D6519C" w:rsidRPr="00990349" w:rsidRDefault="00606665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приймає рішення щодо вдосконалення і методичного забезпечення освітнього процесу;</w:t>
      </w:r>
    </w:p>
    <w:p w:rsidR="00D6519C" w:rsidRPr="00990349" w:rsidRDefault="00606665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розгля</w:t>
      </w:r>
      <w:r w:rsidR="00FB608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дає план навчально-виховної і ме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тодичної роботи закладу;</w:t>
      </w:r>
    </w:p>
    <w:p w:rsidR="00606665" w:rsidRPr="00990349" w:rsidRDefault="00606665" w:rsidP="00CC41CE">
      <w:pPr>
        <w:pStyle w:val="a3"/>
        <w:spacing w:after="0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обговорює заходи, які забезпечують високий рівень навчально-виховної і методичної роботи;</w:t>
      </w:r>
    </w:p>
    <w:p w:rsidR="00606665" w:rsidRPr="00990349" w:rsidRDefault="00606665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заслуховує та обговорює доповіді, звіти керівника закладу, його заступників, завідувачів відділень, відділів та педагогічних працівників щодо стану навчально-виховної і методичної роботи в закладі;</w:t>
      </w:r>
    </w:p>
    <w:p w:rsidR="00606665" w:rsidRPr="00990349" w:rsidRDefault="00606665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приймає рішення щодо переведення учнів на наступний рік навчання, їх відрахування, притягнення до відповідальності за невиконання </w:t>
      </w:r>
      <w:r w:rsidR="006A015B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обов’язків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 також щодо відзначення, морального та матеріального заохочення учнів та інших учасників освітнього процесу;</w:t>
      </w:r>
    </w:p>
    <w:p w:rsidR="00606665" w:rsidRPr="00990349" w:rsidRDefault="00606665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працівників, формує та затверджує річний план підвищення кваліфікації педагогічних працівників;</w:t>
      </w:r>
    </w:p>
    <w:p w:rsidR="00606665" w:rsidRPr="00990349" w:rsidRDefault="00606665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приймає рішення щодо </w:t>
      </w:r>
      <w:r w:rsidR="006A015B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визначення результатів підвищення кваліфікації педагогічного працівника, отриманих ним поза закладами освіти, що мають ліцензію на підвищення кваліфікації або проводять освітню діяльність за акредитованою освітньою програмою;</w:t>
      </w:r>
    </w:p>
    <w:p w:rsidR="006A015B" w:rsidRPr="00990349" w:rsidRDefault="006A015B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6A015B" w:rsidRPr="00990349" w:rsidRDefault="006A015B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lastRenderedPageBreak/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приймає рішення щодо видачі документів про початкову мистецьку освіту;</w:t>
      </w:r>
    </w:p>
    <w:p w:rsidR="0026051F" w:rsidRPr="00990349" w:rsidRDefault="0026051F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розглядає актуальні питання організації, забезпечення та розвитку освіт</w:t>
      </w:r>
      <w:r w:rsidR="00A136E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 процесу в закладі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її структу</w:t>
      </w:r>
      <w:r w:rsidR="00710611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рних підрозділах;</w:t>
      </w:r>
    </w:p>
    <w:p w:rsidR="00710611" w:rsidRPr="00990349" w:rsidRDefault="00710611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розглядає інші питання, віднесені законом та Статутом закладу освіти до її повноваження.</w:t>
      </w:r>
    </w:p>
    <w:p w:rsidR="0026051F" w:rsidRPr="0038506E" w:rsidRDefault="0026051F" w:rsidP="00CC41CE">
      <w:pPr>
        <w:pStyle w:val="a3"/>
        <w:numPr>
          <w:ilvl w:val="1"/>
          <w:numId w:val="10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педагогічної ради проводиться відповідно до потреб закладу. Обов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язковим є проведення засідань педагогічної ради на початок та кінець навчал</w:t>
      </w:r>
      <w:r w:rsidR="00DA62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ьного року, а також після кожного навчального семестру.</w:t>
      </w:r>
    </w:p>
    <w:p w:rsidR="0026051F" w:rsidRPr="0038506E" w:rsidRDefault="0026051F" w:rsidP="00CC41CE">
      <w:pPr>
        <w:pStyle w:val="a3"/>
        <w:numPr>
          <w:ilvl w:val="1"/>
          <w:numId w:val="10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Засідання педагогічної ради є </w:t>
      </w:r>
      <w:r w:rsidR="00D651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правомочним, якщо на ньому прису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тні не менше двох третин її складу. Рішення з усіх питань приймаються більшістю голосів від її складу. У разі рівного розподілу голосів голос голови педагогічної ради є визначальним. Рішення педагогічної ради оформлюється протоколом засідання, який підписується головою та секретарем педагогічної ради.</w:t>
      </w:r>
    </w:p>
    <w:p w:rsidR="00D6519C" w:rsidRPr="00990349" w:rsidRDefault="00513DC9" w:rsidP="00CC41CE">
      <w:pPr>
        <w:pStyle w:val="a3"/>
        <w:numPr>
          <w:ilvl w:val="1"/>
          <w:numId w:val="10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 педагогічної ради</w:t>
      </w:r>
      <w:r w:rsidR="0026051F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прийняті в межах її повноважень,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вводяться в дію нака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зами директора закладу</w:t>
      </w:r>
      <w:r w:rsidR="0026051F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є обов”язковими до виконання всіма учасниками освітнього процесу у закладі освіти.</w:t>
      </w:r>
    </w:p>
    <w:p w:rsidR="00D6519C" w:rsidRPr="00990349" w:rsidRDefault="00513DC9" w:rsidP="00CC41CE">
      <w:pPr>
        <w:pStyle w:val="a3"/>
        <w:numPr>
          <w:ilvl w:val="1"/>
          <w:numId w:val="10"/>
        </w:numPr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формування пі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клувальної ради закладу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перелік і строк повноважень, а також порядок її діяльності </w:t>
      </w:r>
      <w:r w:rsidR="004F1137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визначаються законодавством.</w:t>
      </w:r>
    </w:p>
    <w:p w:rsidR="00D6519C" w:rsidRPr="00990349" w:rsidRDefault="00513DC9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Піклувальна рада сприяє вирішенню перспективних з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авдань розвитку закладу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залученню фінансових (у тому числі додаткових) ресурсів для забезпечення її діяльності з основних напрямів розвитку, здійсненню контролю за їх використанням, ефективній взаємодії з органами державної влади та органами місцевого самоврядування, науковою, мистецькою громадськістю, громадськими організаціями, юридичними та фізичними особами.</w:t>
      </w:r>
    </w:p>
    <w:p w:rsidR="00D6519C" w:rsidRPr="00990349" w:rsidRDefault="00513DC9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Члени піклувальної ради мають право брати участь у роботі колегіальних органів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правом дорадчого голосу. До складу пі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клувальної ради закладу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можуть входити здобувачі початкової мистецької освіти та працівники цієї школи.</w:t>
      </w:r>
    </w:p>
    <w:p w:rsidR="00D6519C" w:rsidRPr="00990349" w:rsidRDefault="0081366E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3.16</w:t>
      </w:r>
      <w:r w:rsidR="003518D1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Піклувальна рада має право:</w:t>
      </w:r>
    </w:p>
    <w:p w:rsidR="00D6519C" w:rsidRPr="00990349" w:rsidRDefault="003518D1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брати участь у визначенні стратегії (перспективного 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плану) розвитку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контролювати її (його) виконання;</w:t>
      </w:r>
    </w:p>
    <w:p w:rsidR="00D6519C" w:rsidRPr="00990349" w:rsidRDefault="003518D1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 залученню додаткових джерел фінансування;</w:t>
      </w:r>
    </w:p>
    <w:p w:rsidR="00D6519C" w:rsidRPr="00990349" w:rsidRDefault="003518D1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аналізувати та оціню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вати діяльність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її директора;</w:t>
      </w:r>
    </w:p>
    <w:p w:rsidR="00D6519C" w:rsidRPr="00990349" w:rsidRDefault="003E74B5" w:rsidP="00CC41CE">
      <w:pPr>
        <w:pStyle w:val="a3"/>
        <w:tabs>
          <w:tab w:val="left" w:pos="709"/>
        </w:tabs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r w:rsidR="003518D1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ювати виконання кошторису та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бюджету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вносити відповідні рекомендації та пропозиції, що є обов'язковими для розг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ляду директором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519C" w:rsidRPr="00990349" w:rsidRDefault="003518D1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здійснювати інші права, в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изначені законодавством та/або Статутом закладу</w:t>
      </w:r>
      <w:r w:rsidR="00513DC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366E" w:rsidRPr="00D6519C" w:rsidRDefault="0081366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lastRenderedPageBreak/>
        <w:t xml:space="preserve">3.17. 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Органом громадського самоврядування закладу є загальні збори трудового колективу.</w:t>
      </w:r>
    </w:p>
    <w:p w:rsidR="00513DC9" w:rsidRPr="00990349" w:rsidRDefault="00513DC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Повноваження, засади формування та діяльності загальних зборів колективу </w:t>
      </w:r>
      <w:r w:rsidR="004F1137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визначаються законодавством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3DC9" w:rsidRPr="0038506E" w:rsidRDefault="00513DC9" w:rsidP="00CC41CE">
      <w:pPr>
        <w:pStyle w:val="a3"/>
        <w:numPr>
          <w:ilvl w:val="1"/>
          <w:numId w:val="11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 загальних зборів створюється рада закладу, що діє на період між загальними зборами.</w:t>
      </w:r>
    </w:p>
    <w:p w:rsidR="00513DC9" w:rsidRPr="0038506E" w:rsidRDefault="00513DC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Кількість членів ради закладу визначається загальними зборами трудового колективу.</w:t>
      </w:r>
    </w:p>
    <w:p w:rsidR="00513DC9" w:rsidRPr="0038506E" w:rsidRDefault="00513DC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складу ради закладу делегуються завідуючі відділенням, відділами, представники громадських організацій та керівництва закладу.</w:t>
      </w:r>
    </w:p>
    <w:p w:rsidR="00513DC9" w:rsidRPr="0038506E" w:rsidRDefault="00513DC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Засідання ради є правочинним, якщо в ньому бере участь не менше 2/3 її членів.  Рішення приймаються більшістю голосів присутніх на засіданні членів ради. Рішення ради мають рекомендаційний характер.</w:t>
      </w:r>
    </w:p>
    <w:p w:rsidR="00513DC9" w:rsidRPr="0038506E" w:rsidRDefault="00513DC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Засідання ради оформляються протоколами.</w:t>
      </w:r>
    </w:p>
    <w:p w:rsidR="00513DC9" w:rsidRPr="0038506E" w:rsidRDefault="00513DC9" w:rsidP="00CC41CE">
      <w:pPr>
        <w:pStyle w:val="a3"/>
        <w:numPr>
          <w:ilvl w:val="1"/>
          <w:numId w:val="11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закладі, за рішенням загальних зборів або ради закладу, можуть створюватися і діяти піклувальна рада, учнівський та батьківський комітети, а також комісії, асоціації тощо.</w:t>
      </w:r>
    </w:p>
    <w:p w:rsidR="00513DC9" w:rsidRPr="0038506E" w:rsidRDefault="00513DC9" w:rsidP="00CC41CE">
      <w:pPr>
        <w:pStyle w:val="a3"/>
        <w:numPr>
          <w:ilvl w:val="1"/>
          <w:numId w:val="11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 закладу не зобов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язаний виконувати рішення органів громадського самоврядування, якщо вони суперечать чинному законодавству, нормативно-правовим актам України, Положенню про початкові спеціалізовані мистецькі навчальні заклади системи Міністерства культури і мистецтв України та цьому Статуту.</w:t>
      </w:r>
    </w:p>
    <w:p w:rsidR="00513DC9" w:rsidRPr="0038506E" w:rsidRDefault="00513DC9" w:rsidP="00CC41CE">
      <w:pPr>
        <w:pStyle w:val="a3"/>
        <w:numPr>
          <w:ilvl w:val="1"/>
          <w:numId w:val="11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наявності не менше трьох викладачів з одного виду мистецтв у закладі можуть створюватися відділення, відділи, керівники яких затверджуються наказом директора закладу.</w:t>
      </w:r>
    </w:p>
    <w:p w:rsidR="0081366E" w:rsidRDefault="00513DC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Відділення, відділи сприяють організації навчально-виховного процесу, підвищенню якості викладання, педагогічної майстерності, виконанню рішень педагогічної ради, навчальних планів та програм.</w:t>
      </w:r>
    </w:p>
    <w:p w:rsidR="003E74B5" w:rsidRPr="00486C15" w:rsidRDefault="003E74B5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66B9" w:rsidRPr="00C8729A" w:rsidRDefault="004D2AAA" w:rsidP="00CC41CE">
      <w:pPr>
        <w:pStyle w:val="a3"/>
        <w:spacing w:after="0"/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4. </w:t>
      </w:r>
      <w:r w:rsidR="0081366E" w:rsidRPr="0038506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УЧАСНИКИ</w:t>
      </w:r>
      <w:r w:rsidR="00C872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ОСВІТНЬОГО</w:t>
      </w:r>
      <w:r w:rsidR="0081366E" w:rsidRPr="00C872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ПРОЦЕСУ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4.1.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Учасниками освіт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 процесу в закладі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є: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 початкової мистецької освіти - учні;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педагогічні працівники;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батьки учнів або їх законні представники;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 працівники, залучені до провадження освітнього процесу;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інші особи, залучені до освітнього 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 у порядку, визначеному С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татутом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закладу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закону.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4.2.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та обов'язки учнів визначаються </w:t>
      </w:r>
      <w:hyperlink r:id="rId14" w:tgtFrame="_top" w:history="1">
        <w:r w:rsidRPr="009903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53 Закону України "Про освіту"</w:t>
        </w:r>
      </w:hyperlink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5" w:tgtFrame="_top" w:history="1">
        <w:r w:rsidRPr="009903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20 Закону України "Про позашкільну освіту"</w:t>
        </w:r>
      </w:hyperlink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Положенням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 мистецьку школу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цим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Статутом.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4.3.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Учень має право на: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до початкової мистецької освіти відповідно до його запитів, здібностей, обдарувань, уподобань та інтересів;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індивідуальну освітню траєкторію, яка реалізується, зокрема, через вільний вибір мистецької школи та освітніх програм, що нею пропонуються, видів, форм і темпу здобуття початкової мистецької освіти, методів і засобів навчання;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якісні освітні послуги, здобуття початкової мистецької освіти за одним або кількома підрівнями та відповідним спрямуванням в межах о</w:t>
      </w:r>
      <w:r w:rsidR="00912A9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світніх програм закладу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справедливе та об'єктивне оцінювання його результатів навчання та відзначення успіхів у навчанні та мистецькій діяльності;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свободу творчості, культурної та мистецької діяльності;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безпечні та нешкідливі умови навчання;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повагу до людської гідності;</w:t>
      </w:r>
    </w:p>
    <w:p w:rsidR="00BE66B9" w:rsidRPr="00990349" w:rsidRDefault="0099034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BE66B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користування бібліотекою, навчальною, виробничою, культурною, побутовою, оздоровчою </w:t>
      </w:r>
      <w:r w:rsidR="00A136E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інфраструктурою закладу та послугами його</w:t>
      </w:r>
      <w:r w:rsidR="00BE66B9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структурних підрозділів;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до інформаційних ресурсів і комунікацій, що використовуються в освітньому процесі та науковій діяльності;</w:t>
      </w:r>
    </w:p>
    <w:p w:rsidR="00BE66B9" w:rsidRPr="00990349" w:rsidRDefault="00BE66B9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демонстрування своїх навчальних досягнень на культурно-ми</w:t>
      </w:r>
      <w:r w:rsidR="003E74B5"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99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тецьких заходах, зокрема конкурсах, оглядах, фестивалях, олімпіадах, концертах, виставках, у виставах тощо;</w:t>
      </w:r>
    </w:p>
    <w:p w:rsidR="00BE66B9" w:rsidRPr="0038506E" w:rsidRDefault="00BE66B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вільне вираження поглядів, переконань;</w:t>
      </w:r>
    </w:p>
    <w:p w:rsidR="00D6519C" w:rsidRDefault="00BE66B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гідність;</w:t>
      </w:r>
    </w:p>
    <w:p w:rsidR="00D6519C" w:rsidRPr="008B6A6E" w:rsidRDefault="00BE66B9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особисту або через своїх законних представників участь у громадському самоврядув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анні та управлінні закладом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519C" w:rsidRPr="008B6A6E" w:rsidRDefault="00BE66B9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D6519C" w:rsidRPr="008B6A6E" w:rsidRDefault="00BE66B9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4.4.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Учень зобов'язаний:</w:t>
      </w:r>
    </w:p>
    <w:p w:rsidR="00D6519C" w:rsidRPr="008B6A6E" w:rsidRDefault="00BE66B9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 вимоги освітньої програми (індивідуального навчального плану за його наявності), дотримуючись принципу академічної доброчесності, та досягати передбачених нею результатів навчання;</w:t>
      </w:r>
    </w:p>
    <w:p w:rsidR="00D6519C" w:rsidRPr="008B6A6E" w:rsidRDefault="00BE66B9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BE66B9" w:rsidRPr="008B6A6E" w:rsidRDefault="00BE66B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дбайливо та відповідально ставитися до власного здоров'я, здоров'я оточення, </w:t>
      </w:r>
      <w:r w:rsidR="00A136E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довкілля, майна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583C" w:rsidRPr="0038506E" w:rsidRDefault="004F583C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lastRenderedPageBreak/>
        <w:t xml:space="preserve">- 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підвищувати загальний культурний рівень;</w:t>
      </w:r>
    </w:p>
    <w:p w:rsidR="004F583C" w:rsidRPr="0038506E" w:rsidRDefault="004F583C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дотримуватися морально-етичних норм, бути дисциплінованими;</w:t>
      </w:r>
    </w:p>
    <w:p w:rsidR="00BE66B9" w:rsidRPr="008B6A6E" w:rsidRDefault="00BE66B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4F583C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 С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татуту, прав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 внутрішнього розпорядку закладу</w:t>
      </w:r>
      <w:r w:rsidR="002D28AD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BE66B9" w:rsidRPr="0038506E" w:rsidRDefault="00BE66B9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4.5. Учні користуються правом внутрішнього переведення та переведення до іншого закладу за наявності вільних місць. Переведення здійснюються за наказом директора.</w:t>
      </w:r>
    </w:p>
    <w:p w:rsidR="00D6519C" w:rsidRPr="008B6A6E" w:rsidRDefault="002D28AD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4.6. </w:t>
      </w:r>
      <w:r w:rsidR="00BE66B9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Залучення учнів під час освітнього процесу до виконання робіт чи до участі у заходах, не пов'язаних з реалізацією освітньої програми, забороняється, крім випадків, передбачених законодавством.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4.7.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працівниками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директор, заступники директора, викладачі, концертмейстери, методисти (за наявності), інші педагогічні працівники, на яких поширюються умови оплати праці педагогічних працівників.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4.8.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ічний працівник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має право на: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педагогічну ініціативу;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розроблення та впровадження авторських навчальних програм, проектів, освітніх методик і технологій, методів і засобів, насамперед методик компетентнісного навчання;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користування бібліотекою, навчальною, виробничою, культурною, побутовою, оздоровчою 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інфраструктурою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послугами її структурних підрозділів;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підвищення кваліфікації, вільний вибір освітніх програм, форм навчання, закладів освіти, установ та організацій, інших суб'єктів освітньої діяльності, що здійснюють підвищення кваліфікації педагогічних працівників;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проходження сертифікації відповідно до законодавства;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до інформаційних ресурсів і комунікацій, що використовуються в освітньому процесі;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відзначення успіхів у своїй професійній діяльності, справедливе та об'єктивне її оцінювання;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 професійної честі та гідності;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індивідуальну освітню, творчу, мистецьку, наукову та іншу 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 за межами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безпечні і нешкідливі умови праці;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відпустку відповідно до законодавства;</w:t>
      </w:r>
    </w:p>
    <w:p w:rsidR="004F583C" w:rsidRPr="008B6A6E" w:rsidRDefault="004F583C" w:rsidP="00CC41CE">
      <w:pPr>
        <w:pStyle w:val="a3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участь у громадському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самоврядуванні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участь у роботі колегіальних орг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анів управління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4.9.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Педагогічні працівники зобов'язані: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06E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lastRenderedPageBreak/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 підвищувати свій професійний і загальнокультурний рівні та педагогічну майстерність;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 освітню програму для досягнення учнями передбачених нею результатів навчання;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 розвитку здібностей учнів, формуванню навичок здорового способу життя, дбати про їхнє фізичне і психічне здоров'я;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 академічної доброчесності та забезпечувати її дотримання в освітньому процесі та в мистецькій діяльності;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проходити атестацію в порядку, визначеному Мін</w:t>
      </w:r>
      <w:r w:rsidR="004F1137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істерством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 педагогічної етики, поважати гідність, права, свободи і законні інтереси всіх учасників освітнього процесу;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настановленням й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4F583C" w:rsidRPr="008B6A6E" w:rsidRDefault="00D6519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4F583C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формувати в учнів усвідомлення необхідності додержуватися </w:t>
      </w:r>
      <w:hyperlink r:id="rId16" w:tgtFrame="_top" w:history="1">
        <w:r w:rsidR="004F583C" w:rsidRPr="008B6A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Конституції</w:t>
        </w:r>
      </w:hyperlink>
      <w:r w:rsidR="004F583C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 законів України, захищати суверенітет і територіальну цілісність України;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формувати в учнів прагнення до взаєморозуміння, миру, злагоди між усіма народами, етнічними, національними, релігійними групами;</w:t>
      </w:r>
    </w:p>
    <w:p w:rsidR="004F583C" w:rsidRPr="008B6A6E" w:rsidRDefault="004F583C" w:rsidP="00CC41C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захищати учнів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здоров'ю здобувача освіти;</w:t>
      </w:r>
    </w:p>
    <w:p w:rsidR="00AC77D5" w:rsidRPr="0038506E" w:rsidRDefault="00AC77D5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брати участь у роботі педагогічної ради, методичних об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єднань,відділень, відділів, нарад, зборів у заходах, пов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язаних з організацією навчально-виховної роботи;</w:t>
      </w:r>
    </w:p>
    <w:p w:rsidR="00351D01" w:rsidRPr="0038506E" w:rsidRDefault="00AC77D5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виконувати накази і розпорядження керівників закладу, органів державного управління, до сфери </w:t>
      </w:r>
      <w:r w:rsidR="00351D01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яких належить заклад;</w:t>
      </w:r>
    </w:p>
    <w:p w:rsidR="00D6519C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додержуватися Статуту та правил внутрішнь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 розпорядку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виконувати свої посадові обов'язки.</w:t>
      </w:r>
    </w:p>
    <w:p w:rsidR="00007236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4.10.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Педагогічні працівники мають також інші права та обов'язки, передбачені законодавством, колективним догово</w:t>
      </w:r>
      <w:r w:rsidR="0038506E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ром, трудовим договором та С</w:t>
      </w:r>
      <w:r w:rsidR="00D2139C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татутом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Відволікання педагогічних працівників від виконання професійних обов'язків не допускається, крім випадків, передбачених законодавством.</w:t>
      </w:r>
    </w:p>
    <w:p w:rsidR="00007236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4.11. Загальні вимоги до освіти та професійної кваліфікації педагогіч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ного працівника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визначаються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7" w:tgtFrame="_top" w:history="1">
        <w:r w:rsidRPr="008B6A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ст. 58 Закону України "Про освіту"</w:t>
        </w:r>
      </w:hyperlink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8" w:tgtFrame="_top" w:history="1">
        <w:r w:rsidR="008201F4" w:rsidRPr="008B6A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 xml:space="preserve">ч.1 </w:t>
        </w:r>
        <w:r w:rsidRPr="008B6A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 xml:space="preserve"> ст. 21 Закону України "Про позашкільну освіту"</w:t>
        </w:r>
      </w:hyperlink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Специфічні кваліфікаційні вимоги до педагогіч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них працівників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встановлюються законодавством, зокрема професійним стандартом (за наявності) до відповідних посад педагогічних працівників.</w:t>
      </w:r>
    </w:p>
    <w:p w:rsidR="00007236" w:rsidRPr="008B6A6E" w:rsidRDefault="004F583C" w:rsidP="00CC41CE">
      <w:pPr>
        <w:pStyle w:val="a3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4.12. </w:t>
      </w:r>
      <w:r w:rsidR="00075A19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бсяг педагогічного навантаження педагогіч</w:t>
      </w:r>
      <w:r w:rsidR="00912A95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них працівників закладу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встановлюється керівником згідно із законодавством.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 годин на одну тарифну ставку викладача та </w:t>
      </w:r>
      <w:r w:rsidR="00513130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концертмейстера школи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становить 18 навчальних годин на тиждень. Оплата роботи здійснюється відповідно до обсягу педагогічного навантаження. Доплати за завідування відділами, відділеннями встановлюються в розмірах, визначених </w:t>
      </w:r>
      <w:hyperlink r:id="rId19" w:tgtFrame="_top" w:history="1">
        <w:r w:rsidRPr="008B6A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ст.22 Закону України "Про позашкільну освіту"</w:t>
        </w:r>
      </w:hyperlink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583C" w:rsidRPr="008B6A6E" w:rsidRDefault="004F583C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4.13. 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програмами, що передбачається річним навчальним планом, у разі вибуття або зарахування учнів протягом навчального року, а також за письмовою заявою педагогічного працівника з додержанням законодавства України про працю. Перерозподіл педагогічного навантаження педагогічного працівника здійснюється директором.</w:t>
      </w:r>
    </w:p>
    <w:p w:rsidR="0081366E" w:rsidRPr="0038506E" w:rsidRDefault="0038506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4.14</w:t>
      </w:r>
      <w:r w:rsidR="0081366E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Викладачі, концертмейстери закладу  працюють відповідно до розкладу занять, затвердженого директором або заступником директора з начальної роботи.</w:t>
      </w:r>
    </w:p>
    <w:p w:rsidR="0081366E" w:rsidRPr="0038506E" w:rsidRDefault="0038506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4.15</w:t>
      </w:r>
      <w:r w:rsidR="0081366E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Педагогічні працівники закладу підлягають атестації, як правило, один раз на п</w:t>
      </w:r>
      <w:r w:rsidR="0081366E" w:rsidRPr="0038506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81366E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ять років, відповідно до чинного законодавства.</w:t>
      </w:r>
    </w:p>
    <w:p w:rsidR="0081366E" w:rsidRDefault="0038506E" w:rsidP="00CC41CE">
      <w:pPr>
        <w:pStyle w:val="a3"/>
        <w:spacing w:after="0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4.16. </w:t>
      </w:r>
      <w:r w:rsidR="0081366E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Оплата праці працівників закладу здійснюється відповідно до нормативно-правових актів Кабінету Міністрів України, нормативних документів центральних органів виконавчої влади, до сфери управління яких належить заклад.</w:t>
      </w:r>
    </w:p>
    <w:p w:rsidR="002A0A25" w:rsidRPr="002A0A25" w:rsidRDefault="002A0A25" w:rsidP="00CC41CE">
      <w:pPr>
        <w:pStyle w:val="rvps2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4.17. </w:t>
      </w:r>
      <w:r w:rsidRPr="002A0A25">
        <w:rPr>
          <w:color w:val="000000"/>
          <w:sz w:val="28"/>
          <w:szCs w:val="28"/>
        </w:rPr>
        <w:t>Права та обов’язки інших осіб, які залучаються до освітнього процесу, визначаються законода</w:t>
      </w:r>
      <w:r>
        <w:rPr>
          <w:color w:val="000000"/>
          <w:sz w:val="28"/>
          <w:szCs w:val="28"/>
        </w:rPr>
        <w:t>вством, відповідними договорами</w:t>
      </w:r>
      <w:r w:rsidRPr="002A0A25">
        <w:rPr>
          <w:color w:val="000000"/>
          <w:sz w:val="28"/>
          <w:szCs w:val="28"/>
        </w:rPr>
        <w:t>.</w:t>
      </w:r>
      <w:bookmarkStart w:id="1" w:name="n209"/>
      <w:bookmarkEnd w:id="1"/>
    </w:p>
    <w:p w:rsidR="0081366E" w:rsidRPr="00FB6085" w:rsidRDefault="002A0A25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4.18</w:t>
      </w:r>
      <w:r w:rsidR="0081366E"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1366E" w:rsidRPr="00FB60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Батьки учнів та особи, які їх замінюють, мають право:</w:t>
      </w:r>
    </w:p>
    <w:p w:rsidR="0081366E" w:rsidRPr="0038506E" w:rsidRDefault="0081366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обирати і бути обраними до батьківських комітетів та органів громадського самоврядування закладу за їх наявності;</w:t>
      </w:r>
    </w:p>
    <w:p w:rsidR="0081366E" w:rsidRPr="0038506E" w:rsidRDefault="0081366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звертатися до органів управління культурою, керівників закладу та органів громадського самоврядування цього закладу з питань навчання та виховання дітей;</w:t>
      </w:r>
    </w:p>
    <w:p w:rsidR="0081366E" w:rsidRPr="0038506E" w:rsidRDefault="0081366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брати участь у заходах, спрямованих на поліпшення організації навчально-виховного процесу та зміцнення матеріально-технічної бази закладу;</w:t>
      </w:r>
    </w:p>
    <w:p w:rsidR="00966AAF" w:rsidRDefault="0081366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50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- захищати законні інтереси учнів в органах громадського самоврядування закладу та у відповідних  державних, судових органах.</w:t>
      </w:r>
    </w:p>
    <w:p w:rsidR="00D2139C" w:rsidRPr="00486C15" w:rsidRDefault="00D2139C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00298" w:rsidRPr="00FB6085" w:rsidRDefault="00C8729A" w:rsidP="00CC41CE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B608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ОРГАНІЗАЦІЯ ОСВІТНЬОГО</w:t>
      </w:r>
      <w:r w:rsidR="00C85274" w:rsidRPr="00FB608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ПРОЦЕСУ</w:t>
      </w:r>
    </w:p>
    <w:p w:rsidR="00400298" w:rsidRPr="008B6A6E" w:rsidRDefault="00400298" w:rsidP="00CC41CE">
      <w:pPr>
        <w:pStyle w:val="tj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tLeast"/>
        <w:ind w:left="0" w:right="-284" w:firstLine="567"/>
        <w:jc w:val="both"/>
        <w:rPr>
          <w:color w:val="000000" w:themeColor="text1"/>
          <w:sz w:val="28"/>
          <w:szCs w:val="28"/>
          <w:lang w:val="uk-UA"/>
        </w:rPr>
      </w:pPr>
      <w:r w:rsidRPr="008B6A6E">
        <w:rPr>
          <w:color w:val="000000" w:themeColor="text1"/>
          <w:sz w:val="28"/>
          <w:szCs w:val="28"/>
          <w:lang w:val="uk-UA"/>
        </w:rPr>
        <w:t>Організація освіт</w:t>
      </w:r>
      <w:r w:rsidR="00912A95" w:rsidRPr="008B6A6E">
        <w:rPr>
          <w:color w:val="000000" w:themeColor="text1"/>
          <w:sz w:val="28"/>
          <w:szCs w:val="28"/>
          <w:lang w:val="uk-UA"/>
        </w:rPr>
        <w:t>нього процесу в закладі</w:t>
      </w:r>
      <w:r w:rsidRPr="008B6A6E">
        <w:rPr>
          <w:color w:val="000000" w:themeColor="text1"/>
          <w:sz w:val="28"/>
          <w:szCs w:val="28"/>
          <w:lang w:val="uk-UA"/>
        </w:rPr>
        <w:t xml:space="preserve"> здійснюється відповідно до плану, який розробляється педагогічною радою та затверджує</w:t>
      </w:r>
      <w:r w:rsidR="00912A95" w:rsidRPr="008B6A6E">
        <w:rPr>
          <w:color w:val="000000" w:themeColor="text1"/>
          <w:sz w:val="28"/>
          <w:szCs w:val="28"/>
          <w:lang w:val="uk-UA"/>
        </w:rPr>
        <w:t>ться директором закладу</w:t>
      </w:r>
      <w:r w:rsidRPr="008B6A6E">
        <w:rPr>
          <w:color w:val="000000" w:themeColor="text1"/>
          <w:sz w:val="28"/>
          <w:szCs w:val="28"/>
          <w:lang w:val="uk-UA"/>
        </w:rPr>
        <w:t>.</w:t>
      </w:r>
    </w:p>
    <w:p w:rsidR="00400298" w:rsidRPr="008B6A6E" w:rsidRDefault="00400298" w:rsidP="00CC41CE">
      <w:pPr>
        <w:pStyle w:val="tj"/>
        <w:shd w:val="clear" w:color="auto" w:fill="FFFFFF"/>
        <w:spacing w:before="0" w:beforeAutospacing="0" w:after="0" w:afterAutospacing="0" w:line="360" w:lineRule="atLeast"/>
        <w:ind w:right="-284" w:firstLine="567"/>
        <w:jc w:val="both"/>
        <w:rPr>
          <w:color w:val="000000" w:themeColor="text1"/>
          <w:sz w:val="28"/>
          <w:szCs w:val="28"/>
          <w:lang w:val="uk-UA"/>
        </w:rPr>
      </w:pPr>
      <w:r w:rsidRPr="008B6A6E">
        <w:rPr>
          <w:color w:val="000000" w:themeColor="text1"/>
          <w:sz w:val="28"/>
          <w:szCs w:val="28"/>
          <w:lang w:val="uk-UA"/>
        </w:rPr>
        <w:t>План організації освітнього процесу визначає, зокрема, структуру навчального року, тривалість навчального тижня, уроків, занять, відпочинку між ними, інші форми організації освітнього процесу у межах часу, передбаченого освітньою програмою, з дотриманням вимог</w:t>
      </w:r>
      <w:r w:rsidRPr="008B6A6E">
        <w:rPr>
          <w:color w:val="000000" w:themeColor="text1"/>
          <w:sz w:val="28"/>
          <w:szCs w:val="28"/>
        </w:rPr>
        <w:t> </w:t>
      </w:r>
      <w:hyperlink r:id="rId20" w:tgtFrame="_top" w:history="1">
        <w:r w:rsidR="0017071E" w:rsidRPr="008B6A6E">
          <w:rPr>
            <w:rStyle w:val="a6"/>
            <w:color w:val="000000" w:themeColor="text1"/>
            <w:sz w:val="28"/>
            <w:szCs w:val="28"/>
            <w:u w:val="none"/>
            <w:lang w:val="uk-UA"/>
          </w:rPr>
          <w:t>ч.1  ст.</w:t>
        </w:r>
        <w:r w:rsidRPr="008B6A6E">
          <w:rPr>
            <w:rStyle w:val="a6"/>
            <w:color w:val="000000" w:themeColor="text1"/>
            <w:sz w:val="28"/>
            <w:szCs w:val="28"/>
            <w:u w:val="none"/>
            <w:lang w:val="uk-UA"/>
          </w:rPr>
          <w:t xml:space="preserve"> 17 Закону України "Про позашкільну освіту"</w:t>
        </w:r>
      </w:hyperlink>
      <w:r w:rsidRPr="008B6A6E">
        <w:rPr>
          <w:color w:val="000000" w:themeColor="text1"/>
          <w:sz w:val="28"/>
          <w:szCs w:val="28"/>
          <w:lang w:val="uk-UA"/>
        </w:rPr>
        <w:t>.</w:t>
      </w:r>
    </w:p>
    <w:p w:rsidR="00400298" w:rsidRPr="008B6A6E" w:rsidRDefault="00400298" w:rsidP="00CC41CE">
      <w:pPr>
        <w:pStyle w:val="tj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tLeast"/>
        <w:ind w:left="0" w:right="-284" w:firstLine="567"/>
        <w:jc w:val="both"/>
        <w:rPr>
          <w:color w:val="000000" w:themeColor="text1"/>
          <w:sz w:val="28"/>
          <w:szCs w:val="28"/>
        </w:rPr>
      </w:pPr>
      <w:r w:rsidRPr="008B6A6E">
        <w:rPr>
          <w:color w:val="000000" w:themeColor="text1"/>
          <w:sz w:val="28"/>
          <w:szCs w:val="28"/>
        </w:rPr>
        <w:t>Формування контингенту учнів, комплектування навчальних груп та інших твор</w:t>
      </w:r>
      <w:r w:rsidR="00912A95" w:rsidRPr="008B6A6E">
        <w:rPr>
          <w:color w:val="000000" w:themeColor="text1"/>
          <w:sz w:val="28"/>
          <w:szCs w:val="28"/>
        </w:rPr>
        <w:t>чих об'єднань у закладі</w:t>
      </w:r>
      <w:r w:rsidRPr="008B6A6E">
        <w:rPr>
          <w:color w:val="000000" w:themeColor="text1"/>
          <w:sz w:val="28"/>
          <w:szCs w:val="28"/>
        </w:rPr>
        <w:t xml:space="preserve"> здійснюється у період з 01 до 15 вересня, що є робочим часом викладача. У канікулярні, вихідні, святкові</w:t>
      </w:r>
      <w:r w:rsidR="00912A95" w:rsidRPr="008B6A6E">
        <w:rPr>
          <w:color w:val="000000" w:themeColor="text1"/>
          <w:sz w:val="28"/>
          <w:szCs w:val="28"/>
        </w:rPr>
        <w:t xml:space="preserve"> та неробочі дні заклад</w:t>
      </w:r>
      <w:r w:rsidRPr="008B6A6E">
        <w:rPr>
          <w:color w:val="000000" w:themeColor="text1"/>
          <w:sz w:val="28"/>
          <w:szCs w:val="28"/>
        </w:rPr>
        <w:t xml:space="preserve"> може працювати за окремим планом, затвердженим її директором.</w:t>
      </w:r>
    </w:p>
    <w:p w:rsidR="00400298" w:rsidRPr="008B6A6E" w:rsidRDefault="00400298" w:rsidP="00CC41CE">
      <w:pPr>
        <w:pStyle w:val="tj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tLeast"/>
        <w:ind w:left="0" w:right="-284" w:firstLine="567"/>
        <w:jc w:val="both"/>
        <w:rPr>
          <w:color w:val="000000" w:themeColor="text1"/>
          <w:sz w:val="28"/>
          <w:szCs w:val="28"/>
        </w:rPr>
      </w:pPr>
      <w:r w:rsidRPr="008B6A6E">
        <w:rPr>
          <w:color w:val="000000" w:themeColor="text1"/>
          <w:sz w:val="28"/>
          <w:szCs w:val="28"/>
        </w:rPr>
        <w:t>У зонах екологічного лиха місцевими органами влади або органами місцевого самоврядування може встановлюватися особливий режим</w:t>
      </w:r>
      <w:r w:rsidR="00912A95" w:rsidRPr="008B6A6E">
        <w:rPr>
          <w:color w:val="000000" w:themeColor="text1"/>
          <w:sz w:val="28"/>
          <w:szCs w:val="28"/>
        </w:rPr>
        <w:t xml:space="preserve"> роботи закладу</w:t>
      </w:r>
      <w:r w:rsidRPr="008B6A6E">
        <w:rPr>
          <w:color w:val="000000" w:themeColor="text1"/>
          <w:sz w:val="28"/>
          <w:szCs w:val="28"/>
        </w:rPr>
        <w:t xml:space="preserve"> відповідно до законодавства.</w:t>
      </w:r>
    </w:p>
    <w:p w:rsidR="0017071E" w:rsidRPr="008B6A6E" w:rsidRDefault="008B6A6E" w:rsidP="00CC41CE">
      <w:pPr>
        <w:shd w:val="clear" w:color="auto" w:fill="FFFFFF"/>
        <w:spacing w:after="0" w:line="360" w:lineRule="atLeast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5.4</w:t>
      </w:r>
      <w:r w:rsidR="0017071E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Освітня програма є єдиним комплексом освітніх компонентів, спланованих й</w:t>
      </w:r>
      <w:r w:rsidR="00120AD0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організованих закладом</w:t>
      </w:r>
      <w:r w:rsidR="0017071E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досягнення учнями результатів навчання (набуття компетентностей).</w:t>
      </w:r>
    </w:p>
    <w:p w:rsidR="0017071E" w:rsidRPr="008B6A6E" w:rsidRDefault="0017071E" w:rsidP="00CC41CE">
      <w:pPr>
        <w:pStyle w:val="a3"/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Освітня програма містить вимоги до учнів, які можуть розпочати навчання за цією програмою, перелік освітніх компонентів та їх логічну послідовність, загальний обсяг навчального навантаження та очікувані результати навчання здобувачів освіти.</w:t>
      </w:r>
    </w:p>
    <w:p w:rsidR="0017071E" w:rsidRPr="008B6A6E" w:rsidRDefault="0017071E" w:rsidP="008B6A6E">
      <w:pPr>
        <w:pStyle w:val="a3"/>
        <w:numPr>
          <w:ilvl w:val="1"/>
          <w:numId w:val="26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Освітня програма розробляється з урахуванням особливостей соціально-економічного розвитку регіону, інтересів учнів, потреб сім'ї, запитів інших закладів освіти, молодіжних і дитячих громадських організацій та має передбачати освітні компоненти для вільного вибору здобувачів.</w:t>
      </w:r>
    </w:p>
    <w:p w:rsidR="0017071E" w:rsidRPr="008B6A6E" w:rsidRDefault="00120AD0" w:rsidP="008B6A6E">
      <w:pPr>
        <w:pStyle w:val="a3"/>
        <w:numPr>
          <w:ilvl w:val="1"/>
          <w:numId w:val="26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Заклад</w:t>
      </w:r>
      <w:r w:rsidR="0017071E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 здійснювати освітній процес за власними, в тому числі наскрізними освітніми програмами, або типовими освітніми програмами, що затверджуються Мін</w:t>
      </w:r>
      <w:r w:rsidR="00A80DCB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істерством </w:t>
      </w:r>
      <w:r w:rsidR="0017071E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культури. Для осіб з особливими освіт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німи потребами закладом</w:t>
      </w:r>
      <w:r w:rsidR="0017071E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можуть розроблятися окремі освітні програми за підрівнями початкової мистецької освіти або до освітніх програм,</w:t>
      </w: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якими працює заклад</w:t>
      </w:r>
      <w:r w:rsidR="0017071E"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може включатися корекційно-розвитковий складник.</w:t>
      </w:r>
    </w:p>
    <w:p w:rsidR="00324904" w:rsidRPr="008B6A6E" w:rsidRDefault="00324904" w:rsidP="008B6A6E">
      <w:pPr>
        <w:pStyle w:val="a3"/>
        <w:numPr>
          <w:ilvl w:val="1"/>
          <w:numId w:val="26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Заклад пра</w:t>
      </w:r>
      <w:r w:rsidR="008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цює за річним планом роботи, що розробляється на підставі освітньої програми, типових навчальних планів.</w:t>
      </w:r>
    </w:p>
    <w:p w:rsidR="0017071E" w:rsidRPr="008B6A6E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6A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Навчальний рік у закладі починається 1 вересня. </w:t>
      </w:r>
    </w:p>
    <w:p w:rsidR="0017071E" w:rsidRPr="008B6A6E" w:rsidRDefault="0017071E" w:rsidP="008B6A6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6A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Дата закінчення навчального року, терміні шкільних канікул визначаються директором закладу згідно із строками, встановленими Міністерством освіти і науки України. </w:t>
      </w:r>
    </w:p>
    <w:p w:rsidR="0017071E" w:rsidRPr="00324904" w:rsidRDefault="0017071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9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канікулярні, вихідні, святкові та неробочі дні заклад може працювати за окремим планом, затвердженим директором закладу. </w:t>
      </w:r>
    </w:p>
    <w:p w:rsidR="0017071E" w:rsidRPr="00324904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9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створює безпечні умови навчання, виховання та праці.</w:t>
      </w:r>
    </w:p>
    <w:p w:rsidR="0017071E" w:rsidRPr="008B6A6E" w:rsidRDefault="00120AD0" w:rsidP="008B6A6E">
      <w:pPr>
        <w:pStyle w:val="a3"/>
        <w:numPr>
          <w:ilvl w:val="1"/>
          <w:numId w:val="26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B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Освітній процес у закладі</w:t>
      </w:r>
      <w:r w:rsidR="00324904" w:rsidRPr="008B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здійснюється диференційовано відповідно до індивідуальних можливостей, запитів, інтересів, нахилів, здібностей учнів з урахуванням їх віку, психофізичних особливостей, стану здоров'я.</w:t>
      </w:r>
    </w:p>
    <w:p w:rsidR="00324904" w:rsidRDefault="00324904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9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Освітній </w:t>
      </w:r>
      <w:r w:rsidR="0017071E" w:rsidRPr="003249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 поєднує індивідуальні 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колективні форми роботи:</w:t>
      </w:r>
    </w:p>
    <w:p w:rsidR="00324904" w:rsidRDefault="00324904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уроки (індивідуальні та групові);</w:t>
      </w:r>
    </w:p>
    <w:p w:rsidR="00324904" w:rsidRDefault="00324904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репетиції;</w:t>
      </w:r>
    </w:p>
    <w:p w:rsidR="00324904" w:rsidRDefault="00324904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перегляди навчальних робіт, вистави, конкурси, фестивалі, олімпіади, концерти, виставки;</w:t>
      </w:r>
    </w:p>
    <w:p w:rsidR="00324904" w:rsidRDefault="00324904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лекції, бесіди, вікторини, екскурсії;</w:t>
      </w:r>
    </w:p>
    <w:p w:rsidR="00324904" w:rsidRPr="00302318" w:rsidRDefault="00324904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позаурочні заходи, а також інші форми роботи.</w:t>
      </w:r>
    </w:p>
    <w:p w:rsidR="0017071E" w:rsidRPr="00302318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Строки проведення контрольних заходів (заліків, контрольних уроків, іспитів) визначаються відділеннями та відділами закладу за рішенням педагогічної ради.</w:t>
      </w:r>
    </w:p>
    <w:p w:rsidR="00302318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Основною формою навчально-виховної роботи є урок. </w:t>
      </w:r>
    </w:p>
    <w:p w:rsidR="0017071E" w:rsidRPr="00302318" w:rsidRDefault="0017071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Тривалість одного уроку в закладі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учнів:</w:t>
      </w:r>
    </w:p>
    <w:p w:rsidR="0017071E" w:rsidRPr="00302318" w:rsidRDefault="0017071E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віком від 5до 6 років – 30 хвилин;</w:t>
      </w:r>
    </w:p>
    <w:p w:rsidR="0017071E" w:rsidRPr="00302318" w:rsidRDefault="0017071E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віком від 6 до 7 років – 35 хвилин;</w:t>
      </w:r>
    </w:p>
    <w:p w:rsidR="0017071E" w:rsidRPr="00302318" w:rsidRDefault="0017071E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старшого віку – 45 хвилин.</w:t>
      </w:r>
    </w:p>
    <w:p w:rsidR="0017071E" w:rsidRPr="00302318" w:rsidRDefault="0017071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Короткі перерви між уроками є робочим часом педагогічного працівника.</w:t>
      </w:r>
    </w:p>
    <w:p w:rsidR="0017071E" w:rsidRPr="00302318" w:rsidRDefault="0017071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Кількість, тривалість та послідовність навчальних занять і коротких перерв між уроками визначається розкладами, що затверджуються заступником директора з навчальної роботи</w:t>
      </w:r>
      <w:r w:rsid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директором</w:t>
      </w: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7071E" w:rsidRPr="00302318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Відволікання учнів на роботи та заходи, не пов</w:t>
      </w:r>
      <w:r w:rsidRPr="00302318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язані з навчально-виховним процесом, за рахунок навчального часу забороняється, крім випадків, передбачених рішеннями Кабінету Міністрів України.</w:t>
      </w:r>
    </w:p>
    <w:p w:rsidR="0017071E" w:rsidRPr="00302318" w:rsidRDefault="00302318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Наповнюваність груп для опа</w:t>
      </w:r>
      <w:r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нування здобувачами окремих освітніх компонентів визначається освітніми програмами, типовими навчальними планами з дотриманням вимог до забезпечення якості мистецької освіти. </w:t>
      </w:r>
      <w:r w:rsidR="0017071E"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Групи комплектуються залежно від профілю та можливостей організації навчально-виховного процесу, виходячи із середньої наповнюваності груп. </w:t>
      </w:r>
      <w:r w:rsidR="0017071E" w:rsidRPr="003023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Загальна кількість груп не може перевищувати їх кількості, що визначена розрахунком педагогічних годин.</w:t>
      </w:r>
    </w:p>
    <w:p w:rsidR="00302318" w:rsidRPr="008B6A6E" w:rsidRDefault="00302318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Розрахунок навчальних годин на кожного учня та загальної кількості годин, які фінансуються за рахунок коштів відповідного бюджету, здійснюється в межах загального обсягу годин інваріантного та варіативного складників освітньої програми, конкретизованого в навчальному плані.</w:t>
      </w:r>
    </w:p>
    <w:p w:rsidR="00F125E8" w:rsidRPr="008B6A6E" w:rsidRDefault="00302318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Оцінювання досягнутих учнями результатів навчання здійснюється </w:t>
      </w:r>
    </w:p>
    <w:p w:rsidR="00302318" w:rsidRPr="008B6A6E" w:rsidRDefault="00302318" w:rsidP="008B6A6E">
      <w:pPr>
        <w:pStyle w:val="a3"/>
        <w:ind w:left="0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порядку і за критеріями, визначеними освітньою програмою. Основною формою оцінювання учня є характеристика результатів його навчання та порівняння їх з тими, що містяться у вимогах навчальних програм дисциплін (предметів) на відповідних етапах навчання. Підсумкове оцінювання результатів навчання учнів здійснюється після завершення опанування освітньої програми шляхом виставлення оцінок в балах. Освітньою програмою може бути встановлена інша система оцінювання результатів навчання учнів.</w:t>
      </w:r>
    </w:p>
    <w:p w:rsidR="00AF71A5" w:rsidRPr="008B6A6E" w:rsidRDefault="00AF71A5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6A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Форми та строки проведення контрольних заходів визначаються відділами школи та затверджуються педагогічною радою.</w:t>
      </w:r>
    </w:p>
    <w:p w:rsidR="0017071E" w:rsidRPr="00AF71A5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71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оцінювання рівня навчальних досягнень учнів використовується 12-ти бальна система, що затверд</w:t>
      </w:r>
      <w:r w:rsidR="001D6D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жена Н</w:t>
      </w:r>
      <w:r w:rsidR="007451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аказом Міністерства освіти і науки, молоді  та спорту України №329 від 13.04.2011 року</w:t>
      </w:r>
      <w:r w:rsidRPr="00AF71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F71A5" w:rsidRDefault="00AF71A5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Оцінки за семестр та підсумкові оцінки </w:t>
      </w:r>
      <w:r w:rsidR="0017071E" w:rsidRPr="00AF71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навчальних досягнень учнів виставляються викладачем на підставі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поточної успішності, з урахуванням оцінок, одержаних на контрольних заходах.</w:t>
      </w:r>
    </w:p>
    <w:p w:rsidR="0017071E" w:rsidRPr="00AF71A5" w:rsidRDefault="00AF71A5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класах, де проводяться іспити, підсумкова оцінка виставляється екзаменаційною комісією на підставі оцінок за семестри та екзаменаційних оцінок.</w:t>
      </w:r>
    </w:p>
    <w:p w:rsidR="0017071E" w:rsidRPr="00AF71A5" w:rsidRDefault="0017071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71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Річні оцінки з предметів, з яких іспит не проводиться, є підсумковими.</w:t>
      </w:r>
    </w:p>
    <w:p w:rsidR="0017071E" w:rsidRDefault="0017071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71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Річне оцінювання з предметів навчального плану здійснюється не пізніше ніж за 5 діб до закінчення навчального року.</w:t>
      </w:r>
    </w:p>
    <w:p w:rsidR="0017071E" w:rsidRPr="00AF71A5" w:rsidRDefault="00AF71A5" w:rsidP="007142F1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одержанні учнем незадовільної оцінки на іспиті або перевідному контрольному заході, не може бути виставлена задовільна підсумкова оцінка. </w:t>
      </w:r>
      <w:r w:rsidR="0017071E" w:rsidRPr="00AF71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Підсумкова оцінка може бути змінена рішенням педагогічної ради. </w:t>
      </w:r>
      <w:r w:rsidR="00714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Підвищення </w:t>
      </w:r>
      <w:r w:rsidR="0017071E" w:rsidRPr="00AF71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балів з предметів дозволяється  шляхом проведення повторної річної атестації за рішенням педагогічної ради.</w:t>
      </w:r>
    </w:p>
    <w:p w:rsidR="0017071E" w:rsidRPr="008D301F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Питання, пов”язані із звільненням учнів від здачі іспитів або перенесенням їх строків, вирішуються директором закладу на підставі подання відділень (відділів) за наявності відповідних документів.</w:t>
      </w:r>
    </w:p>
    <w:p w:rsidR="0017071E" w:rsidRPr="008D301F" w:rsidRDefault="008D301F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ереведення учнів до наступного класу, призначення повторни</w:t>
      </w: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перевідних контрольних заліків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зв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язку з</w:t>
      </w: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одержанням незадовільних оцінок,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призначення терміну здачі матеріалу з предметів, програмами яких контрольні заходи не передбачені</w:t>
      </w: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залишення на повторний рік навчання та виключення із 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закладу (при умові систематичного невиконання навчальних планів і програм), видачі свідоцтв випускникам вирішуються педагогічною радою та затверджуються наказами директора закладу.</w:t>
      </w:r>
    </w:p>
    <w:p w:rsidR="0017071E" w:rsidRPr="008D301F" w:rsidRDefault="0017071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Повторні перездачі повинні бути затверджені, як правило, до 20 вересня наступного навчального року.</w:t>
      </w:r>
    </w:p>
    <w:p w:rsidR="00D57B75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57B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Випускникам закладу, які в установленому порядку склали випускні іспити (виконали випускні роботи), видається </w:t>
      </w:r>
      <w:r w:rsidR="00D57B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документ про позашкільну освіту – свідоцтво</w:t>
      </w:r>
      <w:r w:rsidR="00F95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початкову мистецьку освіту за формою, затвердженою Міністерством культури.</w:t>
      </w:r>
    </w:p>
    <w:p w:rsidR="0050688F" w:rsidRPr="008B2896" w:rsidRDefault="00D57B75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Свідоцтво ма</w:t>
      </w:r>
      <w:r w:rsidR="00120AD0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 містити повне найменування закладу</w:t>
      </w:r>
      <w:r w:rsid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відповідно до його</w:t>
      </w:r>
      <w:r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Статуту, назву освітньої програми, підрівня та спрямування початкової мистецької освіти, загальний обсяг навчальних годин та перелік й обсяг навчальних дисциплін (предметів), отриманих здобувачем під час опанування освітньої програми, та підсумкові оцінки. </w:t>
      </w:r>
      <w:r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Свідоцтво пі</w:t>
      </w:r>
      <w:r w:rsidR="00120AD0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дписує директор закладу</w:t>
      </w:r>
      <w:r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або особа, яка виконує його обов'язки на дату видачі документа.</w:t>
      </w:r>
    </w:p>
    <w:p w:rsidR="0017071E" w:rsidRPr="00D57B75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57B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Виготовлення документів про позашкільну освіту </w:t>
      </w:r>
      <w:r w:rsidR="007B22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здійснюється </w:t>
      </w:r>
      <w:r w:rsidR="007451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рахунок </w:t>
      </w:r>
      <w:r w:rsidR="007B22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коштів </w:t>
      </w:r>
      <w:r w:rsidR="007451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місцевого бюджету</w:t>
      </w:r>
      <w:r w:rsidRPr="00D57B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7071E" w:rsidRPr="008D301F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Учням, які хворіли під час випускних іспитів, при умові повного виконання навчальних планів та програм, видається свідоцтво про закінч</w:t>
      </w:r>
      <w:r w:rsidR="008D301F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ення закладу на підставі підсумкових </w:t>
      </w: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оцінок.</w:t>
      </w:r>
    </w:p>
    <w:p w:rsidR="0017071E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Учням, випускних класів, які не виконали в повному обсязі навчальні плани та програми, видається довідка про</w:t>
      </w:r>
      <w:r w:rsidR="008D301F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успішність з предметів, передбачених навчальним планом  та освітніми програмами.</w:t>
      </w: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Для одержання свідоцтва цим учням надається право повторного іспиту (іспитів).</w:t>
      </w:r>
    </w:p>
    <w:p w:rsidR="00D57B75" w:rsidRDefault="00D57B75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Учням художнього відділу школи в ряді невиконання випускної роботи, надається право довиконати роботу до 15 червня.</w:t>
      </w:r>
    </w:p>
    <w:p w:rsidR="00D57B75" w:rsidRPr="008D301F" w:rsidRDefault="00D57B75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Повторні перездачі повинні бути завершені до 20 вересня наступного навчального року.</w:t>
      </w:r>
    </w:p>
    <w:p w:rsidR="0017071E" w:rsidRPr="008D301F" w:rsidRDefault="008D301F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відмінну успішність, активну участь в громадському житті</w:t>
      </w:r>
      <w:r w:rsidR="00E526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школи та з</w:t>
      </w: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разкову поведінку учні нагороджуються похвальними грамотами, відзначаються подяками.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про заохочення приймаються педагогічною радою за поданням викладача.</w:t>
      </w:r>
    </w:p>
    <w:p w:rsidR="00D57B75" w:rsidRDefault="008D301F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Виключення зі школи в середині навчального року дозволяється лише в разі грубого порушення </w:t>
      </w:r>
      <w:r w:rsidR="00D57B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шкільної дисципліни, а також </w:t>
      </w:r>
      <w:r w:rsidR="004A3C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 невнесенні плати за</w:t>
      </w:r>
      <w:r w:rsidR="0017071E"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навчання протягом двох місяців</w:t>
      </w:r>
      <w:r w:rsidR="00D57B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групах самоокупності – одного місяця.</w:t>
      </w:r>
    </w:p>
    <w:p w:rsidR="0017071E" w:rsidRDefault="0017071E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Навчально-виховний процес у закладі є вільним від втручання політичних партій, громадських, релігійних організацій.</w:t>
      </w:r>
    </w:p>
    <w:p w:rsidR="00FB6F31" w:rsidRPr="008B2896" w:rsidRDefault="00120AD0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Заклад</w:t>
      </w:r>
      <w:r w:rsidR="00FB6F31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проводить методичну та організаційну роботу, спрямовану на вдосконалення програм, змісту, форм і методів навчан</w:t>
      </w:r>
      <w:r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ня. Для цього у закладі</w:t>
      </w:r>
      <w:r w:rsidR="00FB6F31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6F31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створюються методичні об'єднання, інші фахові формування, зокрема школа педагогічного наставництва. Методична робота щороку планується </w:t>
      </w:r>
      <w:r w:rsidR="00001E1C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закладом</w:t>
      </w:r>
      <w:r w:rsidR="00FB6F31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включає заходи з обміну педагогічним досвідом, вирішення педагогічних проблем, що спрямовані на підвищення якості початкової мист</w:t>
      </w:r>
      <w:r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ецької освіти в закладі</w:t>
      </w:r>
      <w:r w:rsidR="00FB6F31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85274" w:rsidRPr="008B2896" w:rsidRDefault="008B2896" w:rsidP="008B6A6E">
      <w:pPr>
        <w:pStyle w:val="a3"/>
        <w:numPr>
          <w:ilvl w:val="1"/>
          <w:numId w:val="26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У</w:t>
      </w:r>
      <w:r w:rsidR="00FB6F31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разі організації та проведення на базі </w:t>
      </w:r>
      <w:r w:rsidR="00001E1C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закладу</w:t>
      </w:r>
      <w:r w:rsidR="00FB6F31" w:rsidRPr="008B2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заходів з підвищення кваліфікації директор має право видавати педагогічним працівникам, які взяли в них участь, відповідні довідки (сертифікати).</w:t>
      </w:r>
    </w:p>
    <w:p w:rsidR="00001E1C" w:rsidRPr="008B2896" w:rsidRDefault="00001E1C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5274" w:rsidRPr="00370D9A" w:rsidRDefault="00C85274" w:rsidP="008B6A6E">
      <w:pPr>
        <w:pStyle w:val="a3"/>
        <w:numPr>
          <w:ilvl w:val="0"/>
          <w:numId w:val="26"/>
        </w:numPr>
        <w:tabs>
          <w:tab w:val="left" w:pos="993"/>
        </w:tabs>
        <w:spacing w:after="0"/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0D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ФІНАНСОВО-ГОСПОДАРСЬКА ДІЯЛЬНІСТЬ ТА</w:t>
      </w:r>
    </w:p>
    <w:p w:rsidR="00C85274" w:rsidRPr="00370D9A" w:rsidRDefault="00C85274" w:rsidP="00CC41CE">
      <w:pPr>
        <w:pStyle w:val="a3"/>
        <w:spacing w:after="0"/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0D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МАТЕРІАЛЬНО-ТЕХНІЧНА БАЗА ЗАКЛАДУ</w:t>
      </w:r>
    </w:p>
    <w:p w:rsidR="00C85274" w:rsidRPr="008B2896" w:rsidRDefault="00C85274" w:rsidP="008B2896">
      <w:pPr>
        <w:pStyle w:val="a3"/>
        <w:numPr>
          <w:ilvl w:val="1"/>
          <w:numId w:val="27"/>
        </w:numPr>
        <w:spacing w:after="0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2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Фінансово-господарська діяльність закладу проводиться відповідно до законодавства та цього Статуту.</w:t>
      </w:r>
    </w:p>
    <w:p w:rsidR="00496592" w:rsidRPr="008B2896" w:rsidRDefault="00496592" w:rsidP="008B2896">
      <w:pPr>
        <w:pStyle w:val="a3"/>
        <w:numPr>
          <w:ilvl w:val="1"/>
          <w:numId w:val="27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2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є бюджетною неприбутковою організацією.</w:t>
      </w:r>
    </w:p>
    <w:p w:rsidR="00CE5FD9" w:rsidRPr="008B2896" w:rsidRDefault="00CE5FD9" w:rsidP="008B2896">
      <w:pPr>
        <w:pStyle w:val="a3"/>
        <w:numPr>
          <w:ilvl w:val="1"/>
          <w:numId w:val="27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Фінансування державних і комунальних мистецьких шкіл здійснюється за рахунок коштів засновників (власників), а також за рахунок батьківської плати за навчання, інших додаткових джерел фінансування, не заборонених законодавством України.</w:t>
      </w:r>
    </w:p>
    <w:p w:rsidR="00496592" w:rsidRPr="00416B10" w:rsidRDefault="00496592" w:rsidP="008B2896">
      <w:pPr>
        <w:pStyle w:val="a3"/>
        <w:numPr>
          <w:ilvl w:val="1"/>
          <w:numId w:val="27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Бюджетні кошти спрямовуються на виконання типових навчальних планів, матеріальні витрати, </w:t>
      </w:r>
      <w:r w:rsidR="00B67184"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пов’язані</w:t>
      </w: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виховною роботою, підготовку та перепідготовку кадрів, оплату праці, збереження і зміцнення матеріально-технічної бази, соціальний захист та матеріальне стимулювання трудового колективу.</w:t>
      </w:r>
    </w:p>
    <w:p w:rsidR="00CE5FD9" w:rsidRPr="008B2896" w:rsidRDefault="00CE5FD9" w:rsidP="008B2896">
      <w:pPr>
        <w:pStyle w:val="a3"/>
        <w:numPr>
          <w:ilvl w:val="1"/>
          <w:numId w:val="27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Додатковими джерела</w:t>
      </w:r>
      <w:r w:rsidR="00120AD0"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фінансування закладу</w:t>
      </w: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є:</w:t>
      </w:r>
    </w:p>
    <w:p w:rsidR="00CE5FD9" w:rsidRPr="008B2896" w:rsidRDefault="00CE5FD9" w:rsidP="00CC41CE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кошти, одержані за надання додаткових освітніх послуг, за ро</w:t>
      </w:r>
      <w:r w:rsidR="00120AD0"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боти, виконані закладом</w:t>
      </w: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замовлення підприємств, установ, організацій та громадян, від надання в оренду приміщень, обладнання, що не оподатковуються і спрямовуються на соціальні потреби та розвиток </w:t>
      </w:r>
      <w:r w:rsidR="00202526"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закладу</w:t>
      </w: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CE5FD9" w:rsidRPr="008B2896" w:rsidRDefault="00CE5FD9" w:rsidP="00CC41CE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гуманітарна допомога;</w:t>
      </w:r>
    </w:p>
    <w:p w:rsidR="00CE5FD9" w:rsidRPr="008B2896" w:rsidRDefault="00CE5FD9" w:rsidP="00CC41CE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дотації з місцевих бюджетів;</w:t>
      </w:r>
    </w:p>
    <w:p w:rsidR="00E80690" w:rsidRPr="008B2896" w:rsidRDefault="00CE5FD9" w:rsidP="00CC41CE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добровільні грошові внески, матеріальні цінності, одержані від підприємств, установ, організацій та окремих громадян.</w:t>
      </w:r>
    </w:p>
    <w:p w:rsidR="00CE5FD9" w:rsidRPr="008B2896" w:rsidRDefault="00CE5FD9" w:rsidP="00CC41CE">
      <w:pPr>
        <w:pStyle w:val="a3"/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Кошти, отримані за рахунок додаткових джерел фінансування, ви</w:t>
      </w:r>
      <w:r w:rsidR="00120AD0"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користовуються закладом</w:t>
      </w: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діяльність, передбачену її Статутом.</w:t>
      </w:r>
    </w:p>
    <w:p w:rsidR="00E80690" w:rsidRPr="008B2896" w:rsidRDefault="00E80690" w:rsidP="008B2896">
      <w:pPr>
        <w:pStyle w:val="a3"/>
        <w:numPr>
          <w:ilvl w:val="1"/>
          <w:numId w:val="27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 та ум</w:t>
      </w:r>
      <w:r w:rsidR="00120AD0"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ови оплати навчання в закладі та надання ним</w:t>
      </w:r>
      <w:r w:rsidRPr="008B2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додаткових освітніх послуг встановлюються договором відповідно до законодавства. Плата може вноситися за весь строк навчання або надання додаткових освітніх послуг повністю одноразово або частинами - щомісяця, щосеместру, щороку.</w:t>
      </w:r>
    </w:p>
    <w:p w:rsidR="00E80690" w:rsidRPr="00C6600D" w:rsidRDefault="00120AD0" w:rsidP="008B2896">
      <w:pPr>
        <w:pStyle w:val="a3"/>
        <w:numPr>
          <w:ilvl w:val="1"/>
          <w:numId w:val="27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Заклад</w:t>
      </w:r>
      <w:r w:rsidR="00E8069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має право змінювати розмір пла</w:t>
      </w:r>
      <w:r w:rsidR="00B67184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за навчання </w:t>
      </w:r>
      <w:r w:rsidR="00E8069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порядку, передбаченому договором, не більше одного разу на рік і не більш як на офіційно визначений рівень інфляції за попередній календарний рік.</w:t>
      </w:r>
    </w:p>
    <w:p w:rsidR="00E80690" w:rsidRPr="00C6600D" w:rsidRDefault="00E80690" w:rsidP="008B2896">
      <w:pPr>
        <w:pStyle w:val="a3"/>
        <w:numPr>
          <w:ilvl w:val="1"/>
          <w:numId w:val="27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Договір у</w:t>
      </w:r>
      <w:r w:rsidR="00120AD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кладається між закладом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здобувачем освіти (його законними представниками) або юридичною чи фізичною особою, яка здійснює оплату.</w:t>
      </w:r>
    </w:p>
    <w:p w:rsidR="00F70E0F" w:rsidRPr="00416B10" w:rsidRDefault="00496592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Кошти батьківської плати не підлягають вилученню, крім випадків, передбачених чинним законодавством України,  і використовуються виключно за призначенням.</w:t>
      </w:r>
    </w:p>
    <w:p w:rsidR="00496592" w:rsidRPr="00416B10" w:rsidRDefault="00F70E0F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Батьківська плата за навчання учнів, кош</w:t>
      </w:r>
      <w:r w:rsidR="004A3C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за надання платних послуг</w:t>
      </w: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перераховуютьс</w:t>
      </w:r>
      <w:r w:rsidR="007451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та зберігаються на  рахунку централізованої бухгалтерії відділу культури.</w:t>
      </w: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Ведення бухгалтерського обліку закладу здійснюється</w:t>
      </w:r>
      <w:r w:rsidR="00B671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централізованою бухгалтерією відділу культури.</w:t>
      </w:r>
    </w:p>
    <w:p w:rsidR="00E80690" w:rsidRPr="00416B10" w:rsidRDefault="00E80690" w:rsidP="008B2896">
      <w:pPr>
        <w:pStyle w:val="a3"/>
        <w:numPr>
          <w:ilvl w:val="1"/>
          <w:numId w:val="27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 з багатодітних сімей; діти з малозабезпечених сімей; діти-інваліди; діти-сироти; діти, які позбавлені батьківського піклування; діти, що перебувають під опікою, здобувають позашкільну освіту безоплатно, на підставі поданих батьками документів, що підтверджують статус дитини про приналежність до пільгової категорії, лише по одній із вищевказаних категорій у визначені у визначені навчальним закладом терміни в установленому порядку.</w:t>
      </w:r>
    </w:p>
    <w:p w:rsidR="00E80690" w:rsidRPr="00C6600D" w:rsidRDefault="00E80690" w:rsidP="008B2896">
      <w:pPr>
        <w:pStyle w:val="a3"/>
        <w:numPr>
          <w:ilvl w:val="1"/>
          <w:numId w:val="27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Бюджетні асигнування на освіту, позабюджетні кошти та к</w:t>
      </w:r>
      <w:r w:rsidR="00120AD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ошти, отримані закладом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 плата за навчання або за надання додаткових освітніх послуг, не можуть бути вилучені в дохід держави або місцевих бюджетів. Зазначені кошти спрямову</w:t>
      </w:r>
      <w:r w:rsidR="00120AD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ються на діяльність, визначену Статутом закладу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80690" w:rsidRPr="00C6600D" w:rsidRDefault="00E80690" w:rsidP="00CC41CE">
      <w:pPr>
        <w:pStyle w:val="a3"/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разі одержання коштів з інших джерел бюджетні та галузеві асигнування мистецьких шкіл не зменшуються.</w:t>
      </w:r>
    </w:p>
    <w:p w:rsidR="00272EDA" w:rsidRPr="00C6600D" w:rsidRDefault="00B67184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60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Фінансова </w:t>
      </w:r>
      <w:r w:rsidR="00F70E0F" w:rsidRPr="00C660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податкова звітність здійснюється через централізован</w:t>
      </w:r>
      <w:r w:rsidR="00272EDA" w:rsidRPr="00C660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бухгалтерію відділу культури.</w:t>
      </w:r>
    </w:p>
    <w:p w:rsidR="00E80690" w:rsidRPr="00C6600D" w:rsidRDefault="00272EDA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60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6.11. </w:t>
      </w:r>
      <w:r w:rsidR="00E8069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Кошти, матеріальні та нематеріальні активи</w:t>
      </w:r>
      <w:r w:rsidR="00120AD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надходять закладу</w:t>
      </w:r>
      <w:r w:rsidR="00E8069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вигляді безповоротної фінансової допомоги, інших надходжень, добровільних пожертвувань юридичних і фізичних осіб, у тому числі нерезидентів, для провадження освітньої, культурної, мистецької діяльності, не вважаються прибутком.</w:t>
      </w:r>
    </w:p>
    <w:p w:rsidR="00F70E0F" w:rsidRPr="00C6600D" w:rsidRDefault="00F70E0F" w:rsidP="00CC41CE">
      <w:pPr>
        <w:pStyle w:val="a3"/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54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6</w:t>
      </w:r>
      <w:r w:rsidR="00272EDA" w:rsidRPr="008D254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.12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C6600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="00120AD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Заклад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користується майном, земельною ділянкою відповідно до законодавства. Основні фонди, земельні ділянк</w:t>
      </w:r>
      <w:r w:rsidR="00120AD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 та інше майно закладу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 підлягають вилученню, не можуть бути джерелом погашення под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аткового боргу.</w:t>
      </w:r>
    </w:p>
    <w:p w:rsidR="00F70E0F" w:rsidRPr="00C6600D" w:rsidRDefault="00F70E0F" w:rsidP="00CC41CE">
      <w:pPr>
        <w:pStyle w:val="a3"/>
        <w:numPr>
          <w:ilvl w:val="1"/>
          <w:numId w:val="15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Вимоги до матеріально</w:t>
      </w:r>
      <w:r w:rsidR="00120AD0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-технічної бази закладу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частині забезпечення освітнього процесу визначаються нормативами матеріально-технічного забезпечення, затвердженими Мін</w:t>
      </w:r>
      <w:r w:rsidR="00202526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істерством 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культури.</w:t>
      </w:r>
    </w:p>
    <w:p w:rsidR="00416B10" w:rsidRPr="00416B10" w:rsidRDefault="00416B10" w:rsidP="00CC41CE">
      <w:pPr>
        <w:pStyle w:val="a3"/>
        <w:numPr>
          <w:ilvl w:val="1"/>
          <w:numId w:val="15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Розрахунок навчальних годин по закладу складається на плановий контингент учнів, установлений рішенням виконавчого комітету Смілянської міської ради, у відповідності до навчальних планів, за якими працює заклад, має відповідати бюджетним асигнуванням. </w:t>
      </w:r>
    </w:p>
    <w:p w:rsidR="00416B10" w:rsidRPr="00416B10" w:rsidRDefault="00416B10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Основою розрахунку фонду заробітної плати є:</w:t>
      </w:r>
    </w:p>
    <w:p w:rsidR="00416B10" w:rsidRPr="00416B10" w:rsidRDefault="00416B10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штатний розпис;</w:t>
      </w:r>
    </w:p>
    <w:p w:rsidR="00416B10" w:rsidRPr="00416B10" w:rsidRDefault="00416B10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середня педагогічна ставка з урахуванням надбавок та підвищень за тарифікацією;</w:t>
      </w:r>
    </w:p>
    <w:p w:rsidR="00416B10" w:rsidRPr="00416B10" w:rsidRDefault="00416B10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кількість педагогічних ставок за розрахунком навчальних годин;</w:t>
      </w:r>
    </w:p>
    <w:p w:rsidR="00416B10" w:rsidRDefault="00416B10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грошова винагорода та матеріальна допомога у розмірах, визначених ст.57 ЗУ «Про освіту» та нормативними актами Кабінету Міністрів України.</w:t>
      </w:r>
    </w:p>
    <w:p w:rsidR="00405433" w:rsidRPr="00416B10" w:rsidRDefault="00405433" w:rsidP="00CC41CE">
      <w:pPr>
        <w:pStyle w:val="a3"/>
        <w:numPr>
          <w:ilvl w:val="1"/>
          <w:numId w:val="15"/>
        </w:numPr>
        <w:tabs>
          <w:tab w:val="left" w:pos="142"/>
          <w:tab w:val="left" w:pos="567"/>
        </w:tabs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Забороняється розподіл отриманих доходів (прибутків) або їх частини серед </w:t>
      </w:r>
      <w:r w:rsidR="003E40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засновників (учасників) членів,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416B10" w:rsidRPr="00416B10" w:rsidRDefault="00416B10" w:rsidP="00CC41CE">
      <w:pPr>
        <w:pStyle w:val="a3"/>
        <w:numPr>
          <w:ilvl w:val="1"/>
          <w:numId w:val="15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Доходи закладу використовуються виключно для фінансування витрат на утримання закладу, реалізації завдань і напрямі</w:t>
      </w:r>
      <w:r w:rsidR="009E4A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діяльності, визначених даним С</w:t>
      </w: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татутом.</w:t>
      </w:r>
    </w:p>
    <w:p w:rsidR="00416B10" w:rsidRPr="00416B10" w:rsidRDefault="00416B10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у процесі провадження фінансово-господарської діяльності має право:</w:t>
      </w:r>
    </w:p>
    <w:p w:rsidR="00416B10" w:rsidRPr="00416B10" w:rsidRDefault="00416B10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розвивати власну матеріальну базу;</w:t>
      </w:r>
    </w:p>
    <w:p w:rsidR="00416B10" w:rsidRPr="00416B10" w:rsidRDefault="00416B10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списувати з балансу в установленому чинним законодавством порядку необоротні активи, які стали непридатними;</w:t>
      </w:r>
    </w:p>
    <w:p w:rsidR="00416B10" w:rsidRPr="00416B10" w:rsidRDefault="00416B10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володіти, користуватися та розпоряджатися майном відпов</w:t>
      </w:r>
      <w:r w:rsidR="002025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ідно до законодавства та цього С</w:t>
      </w: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татуту;</w:t>
      </w:r>
    </w:p>
    <w:p w:rsidR="00416B10" w:rsidRPr="00416B10" w:rsidRDefault="00416B10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виконувати інші дії, що не суп</w:t>
      </w:r>
      <w:r w:rsidR="002025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еречать законодавству та цьому С</w:t>
      </w: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татуту.</w:t>
      </w:r>
    </w:p>
    <w:p w:rsidR="00416B10" w:rsidRPr="00416B10" w:rsidRDefault="00416B10" w:rsidP="00CC41CE">
      <w:pPr>
        <w:pStyle w:val="a3"/>
        <w:numPr>
          <w:ilvl w:val="1"/>
          <w:numId w:val="15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Матеріально-технічна база закладу включає приміщення, обладнання, рухоме і нерухоме майно, що перебуває у його користуванні.</w:t>
      </w:r>
    </w:p>
    <w:p w:rsidR="00416B10" w:rsidRPr="00272EDA" w:rsidRDefault="00416B10" w:rsidP="00CC41CE">
      <w:pPr>
        <w:pStyle w:val="a3"/>
        <w:numPr>
          <w:ilvl w:val="1"/>
          <w:numId w:val="15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2E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Збитки, завдані закладу внаслідок порушення майнових прав юридичними та фізичними особами, відшкодовуються відповідно до чинного законодавства України.</w:t>
      </w:r>
    </w:p>
    <w:p w:rsidR="00416B10" w:rsidRPr="00272EDA" w:rsidRDefault="00416B10" w:rsidP="00CC41CE">
      <w:pPr>
        <w:pStyle w:val="a3"/>
        <w:numPr>
          <w:ilvl w:val="1"/>
          <w:numId w:val="15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2E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Майно закладу може вилучатися власником лише  за умови подальшого використання цього майна та коштів, отриманих від його реалізації на розвиток позашкільної мистецької освіти в порядку, встановленому Кабінетом Міністрів України.</w:t>
      </w:r>
    </w:p>
    <w:p w:rsidR="00F125E8" w:rsidRDefault="00416B10" w:rsidP="00CC41CE">
      <w:pPr>
        <w:pStyle w:val="a3"/>
        <w:numPr>
          <w:ilvl w:val="1"/>
          <w:numId w:val="15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Вимоги до матеріально</w:t>
      </w:r>
      <w:r w:rsidR="009E4A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-технічної бази закладу</w:t>
      </w:r>
      <w:r w:rsidRPr="00416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частині забезпечення освітнього процесу визначаються нормативами матеріально-технічного забезпечення, затвердженими Міністерством культури України.</w:t>
      </w:r>
    </w:p>
    <w:p w:rsidR="00C6600D" w:rsidRDefault="00C6600D" w:rsidP="00C6600D">
      <w:pPr>
        <w:pStyle w:val="a3"/>
        <w:ind w:left="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02526" w:rsidRPr="00486C15" w:rsidRDefault="00202526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5274" w:rsidRPr="00370D9A" w:rsidRDefault="00C85274" w:rsidP="00CC41CE">
      <w:pPr>
        <w:pStyle w:val="a3"/>
        <w:numPr>
          <w:ilvl w:val="0"/>
          <w:numId w:val="15"/>
        </w:numPr>
        <w:tabs>
          <w:tab w:val="left" w:pos="993"/>
        </w:tabs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0D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ДІЯЛЬНІСТЬ ЗАКЛАДУ У РАМКАХ</w:t>
      </w:r>
    </w:p>
    <w:p w:rsidR="00C85274" w:rsidRPr="00F125E8" w:rsidRDefault="00C85274" w:rsidP="00CC41CE">
      <w:pPr>
        <w:pStyle w:val="a3"/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0D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МІЖНАРОДНОГО СПІВРОБІТНИЦТВА</w:t>
      </w:r>
    </w:p>
    <w:p w:rsidR="000B1DFF" w:rsidRPr="00C6600D" w:rsidRDefault="000B1DFF" w:rsidP="00CC41CE">
      <w:pPr>
        <w:pStyle w:val="a3"/>
        <w:numPr>
          <w:ilvl w:val="1"/>
          <w:numId w:val="18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Заклад має право укладати договори про співробітництво, встановлювати прямі зв'язки із закладами мистецької освіти, іншими закладами, підприємствами, установами, організаціями іноземних країн, міжнародними підприємствами, установами, організаціями, фондами тощо.</w:t>
      </w:r>
    </w:p>
    <w:p w:rsidR="000B1DFF" w:rsidRPr="00C6600D" w:rsidRDefault="009E4A41" w:rsidP="00CC41CE">
      <w:pPr>
        <w:pStyle w:val="a3"/>
        <w:numPr>
          <w:ilvl w:val="1"/>
          <w:numId w:val="18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</w:t>
      </w:r>
      <w:r w:rsidR="000B1DFF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педагогічні працівники та учні можуть брати участь у реалізації міжнародних, зокрема мистецьких та мистецько-освітніх, про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ектів і програм. З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аклад</w:t>
      </w:r>
      <w:r w:rsidR="000B1DFF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 залучати гранти міжнародних організацій та фондів відповідно до законодавства.</w:t>
      </w:r>
    </w:p>
    <w:p w:rsidR="000B1DFF" w:rsidRPr="00C6600D" w:rsidRDefault="009E4A41" w:rsidP="00CC41CE">
      <w:pPr>
        <w:pStyle w:val="a3"/>
        <w:numPr>
          <w:ilvl w:val="1"/>
          <w:numId w:val="18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Заклад</w:t>
      </w:r>
      <w:r w:rsidR="000B1DFF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може залучати іноземних фахівців до проведення майстер-класів та інших форм освітньої і мистецької діяльності.</w:t>
      </w:r>
    </w:p>
    <w:p w:rsidR="00C85274" w:rsidRPr="00C6600D" w:rsidRDefault="000B1DFF" w:rsidP="00CC41CE">
      <w:pPr>
        <w:pStyle w:val="a3"/>
        <w:numPr>
          <w:ilvl w:val="1"/>
          <w:numId w:val="18"/>
        </w:numPr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Учні та педагог</w:t>
      </w:r>
      <w:r w:rsidR="009E4A41"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ічні працівники закладу</w:t>
      </w:r>
      <w:r w:rsidRPr="00C66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мають право на академічну мобільність, участь у спільних освітніх, мистецько-освітніх та мистецьких програмах з вітчизняними та/або іноземними закладами освіти в Україні та за кордоном.</w:t>
      </w:r>
    </w:p>
    <w:p w:rsidR="00202526" w:rsidRPr="00486C15" w:rsidRDefault="00202526" w:rsidP="00CC41CE">
      <w:pPr>
        <w:pStyle w:val="a3"/>
        <w:shd w:val="clear" w:color="auto" w:fill="FFFFFF"/>
        <w:spacing w:after="0" w:line="360" w:lineRule="atLeast"/>
        <w:ind w:left="0" w:right="-284" w:firstLine="567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C85274" w:rsidRPr="0056612B" w:rsidRDefault="00C85274" w:rsidP="00CC41CE">
      <w:pPr>
        <w:pStyle w:val="a3"/>
        <w:numPr>
          <w:ilvl w:val="0"/>
          <w:numId w:val="18"/>
        </w:numPr>
        <w:tabs>
          <w:tab w:val="left" w:pos="851"/>
        </w:tabs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234F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ДЕРЖАВНИЙ КОНТРОЛЬ ЗА ДІЯЛЬНІСТЮ ЗАКЛАДУ</w:t>
      </w:r>
    </w:p>
    <w:p w:rsidR="00C85274" w:rsidRPr="000B1DFF" w:rsidRDefault="00C85274" w:rsidP="00CC41CE">
      <w:pPr>
        <w:pStyle w:val="a3"/>
        <w:numPr>
          <w:ilvl w:val="1"/>
          <w:numId w:val="18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Державний контроль за діяльністю закладу здійснюють Міністерство культури</w:t>
      </w:r>
      <w:r w:rsidR="00F539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молоді та спорту</w:t>
      </w: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України, органи місцевого самоврядування, у сфері управління яких перебуває заклад.</w:t>
      </w:r>
    </w:p>
    <w:p w:rsidR="00C85274" w:rsidRDefault="00C85274" w:rsidP="00CC41CE">
      <w:pPr>
        <w:pStyle w:val="a3"/>
        <w:numPr>
          <w:ilvl w:val="1"/>
          <w:numId w:val="18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Основною формою державного контролю за діяльністю закладу є державна атестація закладу, яка проводиться не рідше ніж один раз на 10 років у порядку, встановленому Міністерством освіти і науки</w:t>
      </w:r>
      <w:r w:rsidR="00F539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молоді та спорту</w:t>
      </w: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України.</w:t>
      </w:r>
    </w:p>
    <w:p w:rsidR="00202526" w:rsidRPr="00486C15" w:rsidRDefault="00202526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5274" w:rsidRPr="000904A3" w:rsidRDefault="00C85274" w:rsidP="00CC41CE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904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РЕОРГАНІЗАЦІЯ АБО ЛІКВІДАЦІЯ ЗАКЛАДУ</w:t>
      </w:r>
    </w:p>
    <w:p w:rsidR="00C85274" w:rsidRPr="000B1DFF" w:rsidRDefault="00C85274" w:rsidP="00CC41CE">
      <w:pPr>
        <w:pStyle w:val="rvps5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right="-284" w:firstLine="567"/>
        <w:jc w:val="both"/>
        <w:rPr>
          <w:rStyle w:val="rvts8"/>
          <w:color w:val="000000"/>
          <w:sz w:val="28"/>
          <w:szCs w:val="28"/>
        </w:rPr>
      </w:pPr>
      <w:r w:rsidRPr="000B1DFF">
        <w:rPr>
          <w:rStyle w:val="rvts8"/>
          <w:color w:val="000000"/>
          <w:sz w:val="28"/>
          <w:szCs w:val="28"/>
        </w:rPr>
        <w:t xml:space="preserve">Реорганізація або ліквідація закладу здійснюється за рішенням </w:t>
      </w:r>
      <w:r w:rsidRPr="000B1DFF">
        <w:rPr>
          <w:rStyle w:val="rvts8"/>
          <w:color w:val="000000"/>
          <w:sz w:val="28"/>
          <w:szCs w:val="28"/>
          <w:lang w:val="uk-UA"/>
        </w:rPr>
        <w:t>Смілянської</w:t>
      </w:r>
      <w:r w:rsidRPr="000B1DFF">
        <w:rPr>
          <w:rStyle w:val="rvts8"/>
          <w:color w:val="000000"/>
          <w:sz w:val="28"/>
          <w:szCs w:val="28"/>
        </w:rPr>
        <w:t xml:space="preserve"> міськ</w:t>
      </w:r>
      <w:r w:rsidR="00CE3F98">
        <w:rPr>
          <w:rStyle w:val="rvts8"/>
          <w:color w:val="000000"/>
          <w:sz w:val="28"/>
          <w:szCs w:val="28"/>
        </w:rPr>
        <w:t>ої ради в порядку, визначеному</w:t>
      </w:r>
      <w:r w:rsidRPr="000B1DFF">
        <w:rPr>
          <w:rStyle w:val="rvts8"/>
          <w:color w:val="000000"/>
          <w:sz w:val="28"/>
          <w:szCs w:val="28"/>
        </w:rPr>
        <w:t xml:space="preserve"> законодавством.</w:t>
      </w:r>
    </w:p>
    <w:p w:rsidR="00F70E0F" w:rsidRPr="000B1DFF" w:rsidRDefault="00F70E0F" w:rsidP="00CC41CE">
      <w:pPr>
        <w:pStyle w:val="a3"/>
        <w:numPr>
          <w:ilvl w:val="1"/>
          <w:numId w:val="18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може приватизуватися лише за умов:</w:t>
      </w:r>
    </w:p>
    <w:p w:rsidR="00F70E0F" w:rsidRPr="000B1DFF" w:rsidRDefault="00F70E0F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збереження освітнього призначення закладу;</w:t>
      </w:r>
    </w:p>
    <w:p w:rsidR="000B1DFF" w:rsidRDefault="00F70E0F" w:rsidP="00CC41CE">
      <w:pPr>
        <w:pStyle w:val="a3"/>
        <w:numPr>
          <w:ilvl w:val="0"/>
          <w:numId w:val="2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згоди колективу закладу.</w:t>
      </w:r>
    </w:p>
    <w:p w:rsidR="003E4029" w:rsidRDefault="003E4029" w:rsidP="00CC41CE">
      <w:pPr>
        <w:pStyle w:val="a3"/>
        <w:numPr>
          <w:ilvl w:val="1"/>
          <w:numId w:val="18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разі припинення закладу ( у результаті ліквідації, злиття, поділу, приєднання або перетворення) активи передаються одній або кільком неприбутковим організаціям відповідного виду або зараховуються  до доходу бюджету.</w:t>
      </w:r>
    </w:p>
    <w:p w:rsidR="00CC41CE" w:rsidRPr="00486C15" w:rsidRDefault="00CC41CE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5274" w:rsidRPr="00F125E8" w:rsidRDefault="00C85274" w:rsidP="00CC41CE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4462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ЗАТВЕРДЖЕННЯ, РЕЄСТРАЦІЯ, ЗМІНИ ДО СТАТУТУ</w:t>
      </w:r>
    </w:p>
    <w:p w:rsidR="00C85274" w:rsidRPr="000B1DFF" w:rsidRDefault="00C85274" w:rsidP="00CC41CE">
      <w:pPr>
        <w:pStyle w:val="a3"/>
        <w:numPr>
          <w:ilvl w:val="1"/>
          <w:numId w:val="18"/>
        </w:numPr>
        <w:spacing w:after="0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9855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татут закладу</w:t>
      </w:r>
      <w:r w:rsid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змі</w:t>
      </w: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 до нього зат</w:t>
      </w:r>
      <w:r w:rsidR="009855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верджуються рішенням засновника та викладаються у новій редакції.</w:t>
      </w:r>
    </w:p>
    <w:p w:rsidR="00C85274" w:rsidRPr="000B1DFF" w:rsidRDefault="000B1DFF" w:rsidP="00CC41CE">
      <w:pPr>
        <w:pStyle w:val="a3"/>
        <w:numPr>
          <w:ilvl w:val="1"/>
          <w:numId w:val="18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Статут закладу та змі</w:t>
      </w:r>
      <w:r w:rsidR="00C85274"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 до Статуту реєструються у відповідності до чинного законодавства України.</w:t>
      </w:r>
    </w:p>
    <w:p w:rsidR="00C85274" w:rsidRPr="000B1DFF" w:rsidRDefault="00C85274" w:rsidP="00CC41CE">
      <w:pPr>
        <w:pStyle w:val="a3"/>
        <w:numPr>
          <w:ilvl w:val="1"/>
          <w:numId w:val="18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Зміни до Статуту закладу набирають чинності з дня їх державної реєстрації.</w:t>
      </w:r>
    </w:p>
    <w:p w:rsidR="00C85274" w:rsidRDefault="00C85274" w:rsidP="00CC41CE">
      <w:pPr>
        <w:pStyle w:val="a3"/>
        <w:numPr>
          <w:ilvl w:val="1"/>
          <w:numId w:val="18"/>
        </w:numPr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Усі відповідн</w:t>
      </w:r>
      <w:r w:rsidR="000B1DFF"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 чином посвідчені примірники С</w:t>
      </w: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татуту мають однакову юридичну силу та зберігаються у засновника закладу, директора закладу, в державних органах, які провели реєстрацію.</w:t>
      </w:r>
    </w:p>
    <w:p w:rsidR="004D2AAA" w:rsidRPr="000B1DFF" w:rsidRDefault="004D2AAA" w:rsidP="00CC41CE">
      <w:pPr>
        <w:pStyle w:val="a3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125E8" w:rsidRDefault="00C85274" w:rsidP="00F60B19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</w:t>
      </w:r>
      <w:r w:rsidR="009855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0B1D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</w:t>
      </w:r>
      <w:r w:rsidR="00D53FFE" w:rsidRPr="00D5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FFE" w:rsidRPr="00D53F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3FFE" w:rsidRPr="00D53F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3FFE" w:rsidRPr="00D53F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3FFE" w:rsidRPr="00D53F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3FFE" w:rsidRPr="00D53F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3FFE" w:rsidRPr="00D53F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3FFE" w:rsidRPr="00D53F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0B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Юрій СТУДАНС</w:t>
      </w:r>
    </w:p>
    <w:p w:rsidR="00486C15" w:rsidRDefault="00486C15" w:rsidP="00CC41CE">
      <w:pPr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6C15" w:rsidRDefault="00486C15" w:rsidP="00CC41CE">
      <w:pPr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6C15" w:rsidRDefault="00486C15" w:rsidP="00CC41CE">
      <w:pPr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6C15" w:rsidRDefault="00486C15" w:rsidP="00CC41CE">
      <w:pPr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599B" w:rsidRDefault="0033599B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599B" w:rsidRDefault="0033599B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599B" w:rsidRDefault="0033599B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599B" w:rsidRDefault="0033599B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599B" w:rsidRDefault="0033599B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599B" w:rsidRDefault="0033599B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3599B" w:rsidRDefault="0033599B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41504" w:rsidRDefault="00E41504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2B6" w:rsidRDefault="000A72B6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2B6" w:rsidRDefault="000A72B6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2B6" w:rsidRDefault="000A72B6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2B6" w:rsidRDefault="000A72B6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A72B6" w:rsidRDefault="000A72B6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D2AAA" w:rsidRPr="00F125E8" w:rsidRDefault="004D2AAA" w:rsidP="003777DB">
      <w:pPr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125E8" w:rsidRDefault="002D0B64" w:rsidP="003777D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Мар’яна КРИВОРУЧКО</w:t>
      </w:r>
    </w:p>
    <w:p w:rsidR="00F125E8" w:rsidRDefault="00F125E8" w:rsidP="003777D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4D2AAA" w:rsidRPr="00023B16" w:rsidRDefault="002D0B64" w:rsidP="003777D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Ірина БОБОШКО</w:t>
      </w:r>
    </w:p>
    <w:sectPr w:rsidR="004D2AAA" w:rsidRPr="00023B16" w:rsidSect="007142F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E6" w:rsidRDefault="00DF57E6" w:rsidP="00DA7E84">
      <w:pPr>
        <w:spacing w:after="0" w:line="240" w:lineRule="auto"/>
      </w:pPr>
      <w:r>
        <w:separator/>
      </w:r>
    </w:p>
  </w:endnote>
  <w:endnote w:type="continuationSeparator" w:id="1">
    <w:p w:rsidR="00DF57E6" w:rsidRDefault="00DF57E6" w:rsidP="00DA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E6" w:rsidRDefault="00DF57E6" w:rsidP="00DA7E84">
      <w:pPr>
        <w:spacing w:after="0" w:line="240" w:lineRule="auto"/>
      </w:pPr>
      <w:r>
        <w:separator/>
      </w:r>
    </w:p>
  </w:footnote>
  <w:footnote w:type="continuationSeparator" w:id="1">
    <w:p w:rsidR="00DF57E6" w:rsidRDefault="00DF57E6" w:rsidP="00DA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DD"/>
    <w:multiLevelType w:val="multilevel"/>
    <w:tmpl w:val="1F5A40F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1170482"/>
    <w:multiLevelType w:val="multilevel"/>
    <w:tmpl w:val="4C4A2C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7C77F0D"/>
    <w:multiLevelType w:val="multilevel"/>
    <w:tmpl w:val="1F5A40F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A116EC5"/>
    <w:multiLevelType w:val="multilevel"/>
    <w:tmpl w:val="D0A61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0C734887"/>
    <w:multiLevelType w:val="multilevel"/>
    <w:tmpl w:val="668EC0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>
    <w:nsid w:val="158D6D1A"/>
    <w:multiLevelType w:val="hybridMultilevel"/>
    <w:tmpl w:val="F1F4CC98"/>
    <w:lvl w:ilvl="0" w:tplc="EEA85428">
      <w:start w:val="1"/>
      <w:numFmt w:val="decimal"/>
      <w:lvlText w:val="%1."/>
      <w:lvlJc w:val="left"/>
      <w:pPr>
        <w:ind w:left="555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71A7AE5"/>
    <w:multiLevelType w:val="hybridMultilevel"/>
    <w:tmpl w:val="D5D4E666"/>
    <w:lvl w:ilvl="0" w:tplc="0419000F">
      <w:start w:val="1"/>
      <w:numFmt w:val="decimal"/>
      <w:lvlText w:val="%1."/>
      <w:lvlJc w:val="left"/>
      <w:pPr>
        <w:ind w:left="1709" w:hanging="360"/>
      </w:p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8">
    <w:nsid w:val="1B5C54A2"/>
    <w:multiLevelType w:val="multilevel"/>
    <w:tmpl w:val="553099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DB01245"/>
    <w:multiLevelType w:val="multilevel"/>
    <w:tmpl w:val="D0A61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502F8"/>
    <w:multiLevelType w:val="hybridMultilevel"/>
    <w:tmpl w:val="485A04E2"/>
    <w:lvl w:ilvl="0" w:tplc="FA16C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8B77F0"/>
    <w:multiLevelType w:val="multilevel"/>
    <w:tmpl w:val="130290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3">
    <w:nsid w:val="372254BB"/>
    <w:multiLevelType w:val="multilevel"/>
    <w:tmpl w:val="A76E99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4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D17AC"/>
    <w:multiLevelType w:val="multilevel"/>
    <w:tmpl w:val="D31C9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>
    <w:nsid w:val="403F6C4E"/>
    <w:multiLevelType w:val="multilevel"/>
    <w:tmpl w:val="610EB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7">
    <w:nsid w:val="44A651A9"/>
    <w:multiLevelType w:val="multilevel"/>
    <w:tmpl w:val="2E083B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8">
    <w:nsid w:val="55B54315"/>
    <w:multiLevelType w:val="multilevel"/>
    <w:tmpl w:val="85CA38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9">
    <w:nsid w:val="56694823"/>
    <w:multiLevelType w:val="multilevel"/>
    <w:tmpl w:val="610EB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20">
    <w:nsid w:val="5EEA09D1"/>
    <w:multiLevelType w:val="multilevel"/>
    <w:tmpl w:val="E146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65C45AD6"/>
    <w:multiLevelType w:val="hybridMultilevel"/>
    <w:tmpl w:val="F1F4CC98"/>
    <w:lvl w:ilvl="0" w:tplc="EEA85428">
      <w:start w:val="1"/>
      <w:numFmt w:val="decimal"/>
      <w:lvlText w:val="%1."/>
      <w:lvlJc w:val="left"/>
      <w:pPr>
        <w:ind w:left="555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86F2CB2"/>
    <w:multiLevelType w:val="multilevel"/>
    <w:tmpl w:val="610EB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23">
    <w:nsid w:val="68BE101E"/>
    <w:multiLevelType w:val="multilevel"/>
    <w:tmpl w:val="08A05ED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93F5C02"/>
    <w:multiLevelType w:val="hybridMultilevel"/>
    <w:tmpl w:val="6896D314"/>
    <w:lvl w:ilvl="0" w:tplc="38662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D093B"/>
    <w:multiLevelType w:val="hybridMultilevel"/>
    <w:tmpl w:val="23D85DC8"/>
    <w:lvl w:ilvl="0" w:tplc="32D8E40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0C74C27"/>
    <w:multiLevelType w:val="hybridMultilevel"/>
    <w:tmpl w:val="95C89A70"/>
    <w:lvl w:ilvl="0" w:tplc="86841FE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20"/>
  </w:num>
  <w:num w:numId="5">
    <w:abstractNumId w:val="10"/>
    <w:lvlOverride w:ilvl="0">
      <w:startOverride w:val="1"/>
    </w:lvlOverride>
  </w:num>
  <w:num w:numId="6">
    <w:abstractNumId w:val="8"/>
  </w:num>
  <w:num w:numId="7">
    <w:abstractNumId w:val="1"/>
  </w:num>
  <w:num w:numId="8">
    <w:abstractNumId w:val="24"/>
  </w:num>
  <w:num w:numId="9">
    <w:abstractNumId w:val="16"/>
  </w:num>
  <w:num w:numId="10">
    <w:abstractNumId w:val="12"/>
  </w:num>
  <w:num w:numId="11">
    <w:abstractNumId w:val="17"/>
  </w:num>
  <w:num w:numId="12">
    <w:abstractNumId w:val="22"/>
  </w:num>
  <w:num w:numId="13">
    <w:abstractNumId w:val="19"/>
  </w:num>
  <w:num w:numId="14">
    <w:abstractNumId w:val="13"/>
  </w:num>
  <w:num w:numId="15">
    <w:abstractNumId w:val="23"/>
  </w:num>
  <w:num w:numId="16">
    <w:abstractNumId w:val="2"/>
  </w:num>
  <w:num w:numId="17">
    <w:abstractNumId w:val="0"/>
  </w:num>
  <w:num w:numId="18">
    <w:abstractNumId w:val="4"/>
  </w:num>
  <w:num w:numId="19">
    <w:abstractNumId w:val="11"/>
  </w:num>
  <w:num w:numId="20">
    <w:abstractNumId w:val="6"/>
  </w:num>
  <w:num w:numId="21">
    <w:abstractNumId w:val="21"/>
  </w:num>
  <w:num w:numId="22">
    <w:abstractNumId w:val="25"/>
  </w:num>
  <w:num w:numId="23">
    <w:abstractNumId w:val="14"/>
  </w:num>
  <w:num w:numId="24">
    <w:abstractNumId w:val="9"/>
  </w:num>
  <w:num w:numId="25">
    <w:abstractNumId w:val="7"/>
  </w:num>
  <w:num w:numId="26">
    <w:abstractNumId w:val="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6D4"/>
    <w:rsid w:val="00001E1C"/>
    <w:rsid w:val="00002099"/>
    <w:rsid w:val="00007236"/>
    <w:rsid w:val="00016D99"/>
    <w:rsid w:val="00023B16"/>
    <w:rsid w:val="00067746"/>
    <w:rsid w:val="00074E99"/>
    <w:rsid w:val="00075A19"/>
    <w:rsid w:val="00080B15"/>
    <w:rsid w:val="00086F5F"/>
    <w:rsid w:val="000936BE"/>
    <w:rsid w:val="000A3D8F"/>
    <w:rsid w:val="000A72B6"/>
    <w:rsid w:val="000B1DFF"/>
    <w:rsid w:val="000F1B45"/>
    <w:rsid w:val="0011041C"/>
    <w:rsid w:val="0011241E"/>
    <w:rsid w:val="00120AD0"/>
    <w:rsid w:val="0013568D"/>
    <w:rsid w:val="0015108D"/>
    <w:rsid w:val="00160D34"/>
    <w:rsid w:val="0017071E"/>
    <w:rsid w:val="001764B7"/>
    <w:rsid w:val="00186C1C"/>
    <w:rsid w:val="001A3BE2"/>
    <w:rsid w:val="001A6509"/>
    <w:rsid w:val="001C390E"/>
    <w:rsid w:val="001C6568"/>
    <w:rsid w:val="001D6DBF"/>
    <w:rsid w:val="001E0B94"/>
    <w:rsid w:val="001F04DB"/>
    <w:rsid w:val="001F2B0D"/>
    <w:rsid w:val="001F67BC"/>
    <w:rsid w:val="001F6F72"/>
    <w:rsid w:val="00202526"/>
    <w:rsid w:val="0026051F"/>
    <w:rsid w:val="00272EDA"/>
    <w:rsid w:val="00293183"/>
    <w:rsid w:val="00293E9B"/>
    <w:rsid w:val="002A0A25"/>
    <w:rsid w:val="002B6FF9"/>
    <w:rsid w:val="002D0B64"/>
    <w:rsid w:val="002D19ED"/>
    <w:rsid w:val="002D28AD"/>
    <w:rsid w:val="002D2FDD"/>
    <w:rsid w:val="002D457C"/>
    <w:rsid w:val="002E3EB7"/>
    <w:rsid w:val="002E5116"/>
    <w:rsid w:val="00302318"/>
    <w:rsid w:val="00307583"/>
    <w:rsid w:val="00311FBE"/>
    <w:rsid w:val="00324904"/>
    <w:rsid w:val="0033599B"/>
    <w:rsid w:val="003518D1"/>
    <w:rsid w:val="00351D01"/>
    <w:rsid w:val="003524B4"/>
    <w:rsid w:val="003777DB"/>
    <w:rsid w:val="00382165"/>
    <w:rsid w:val="00384147"/>
    <w:rsid w:val="0038506E"/>
    <w:rsid w:val="003907C3"/>
    <w:rsid w:val="0039662E"/>
    <w:rsid w:val="003B517C"/>
    <w:rsid w:val="003B6F5C"/>
    <w:rsid w:val="003E4029"/>
    <w:rsid w:val="003E74B5"/>
    <w:rsid w:val="00400298"/>
    <w:rsid w:val="00405433"/>
    <w:rsid w:val="00416B10"/>
    <w:rsid w:val="00431D58"/>
    <w:rsid w:val="00446E12"/>
    <w:rsid w:val="0044770E"/>
    <w:rsid w:val="0047516C"/>
    <w:rsid w:val="00481E9C"/>
    <w:rsid w:val="00486C15"/>
    <w:rsid w:val="004941AB"/>
    <w:rsid w:val="00496592"/>
    <w:rsid w:val="0049757F"/>
    <w:rsid w:val="0049770B"/>
    <w:rsid w:val="004A3C60"/>
    <w:rsid w:val="004D2AAA"/>
    <w:rsid w:val="004E54C8"/>
    <w:rsid w:val="004F1137"/>
    <w:rsid w:val="004F583C"/>
    <w:rsid w:val="0050688F"/>
    <w:rsid w:val="00513130"/>
    <w:rsid w:val="00513DC9"/>
    <w:rsid w:val="00551C5A"/>
    <w:rsid w:val="00563D8E"/>
    <w:rsid w:val="00565BB6"/>
    <w:rsid w:val="0056612B"/>
    <w:rsid w:val="0058761B"/>
    <w:rsid w:val="005A159F"/>
    <w:rsid w:val="005A50B0"/>
    <w:rsid w:val="005B070A"/>
    <w:rsid w:val="005D16AF"/>
    <w:rsid w:val="005E1862"/>
    <w:rsid w:val="005E78AE"/>
    <w:rsid w:val="0060023C"/>
    <w:rsid w:val="00606665"/>
    <w:rsid w:val="00610979"/>
    <w:rsid w:val="0061194A"/>
    <w:rsid w:val="00634310"/>
    <w:rsid w:val="006614B0"/>
    <w:rsid w:val="00665149"/>
    <w:rsid w:val="00674178"/>
    <w:rsid w:val="006815FB"/>
    <w:rsid w:val="00694204"/>
    <w:rsid w:val="006A015B"/>
    <w:rsid w:val="006B1058"/>
    <w:rsid w:val="006C7AC3"/>
    <w:rsid w:val="006D540C"/>
    <w:rsid w:val="006D6BDA"/>
    <w:rsid w:val="006E053D"/>
    <w:rsid w:val="006E215F"/>
    <w:rsid w:val="006F22AD"/>
    <w:rsid w:val="00705B21"/>
    <w:rsid w:val="00710611"/>
    <w:rsid w:val="007142F1"/>
    <w:rsid w:val="0073002E"/>
    <w:rsid w:val="00745115"/>
    <w:rsid w:val="00787EF6"/>
    <w:rsid w:val="007A36D4"/>
    <w:rsid w:val="007B2228"/>
    <w:rsid w:val="007C14F4"/>
    <w:rsid w:val="007E0657"/>
    <w:rsid w:val="007E2A04"/>
    <w:rsid w:val="007E56A0"/>
    <w:rsid w:val="00810673"/>
    <w:rsid w:val="0081366E"/>
    <w:rsid w:val="008201F4"/>
    <w:rsid w:val="00862D8E"/>
    <w:rsid w:val="008925AB"/>
    <w:rsid w:val="00892C26"/>
    <w:rsid w:val="00894D4E"/>
    <w:rsid w:val="008A5BC8"/>
    <w:rsid w:val="008A5D13"/>
    <w:rsid w:val="008B2896"/>
    <w:rsid w:val="008B6A6E"/>
    <w:rsid w:val="008C1F4E"/>
    <w:rsid w:val="008C4378"/>
    <w:rsid w:val="008D2549"/>
    <w:rsid w:val="008D2E8D"/>
    <w:rsid w:val="008D301F"/>
    <w:rsid w:val="008E3696"/>
    <w:rsid w:val="008F44F4"/>
    <w:rsid w:val="00912A95"/>
    <w:rsid w:val="00933273"/>
    <w:rsid w:val="00947538"/>
    <w:rsid w:val="00966AAF"/>
    <w:rsid w:val="00973DC0"/>
    <w:rsid w:val="009834E0"/>
    <w:rsid w:val="009855C7"/>
    <w:rsid w:val="00990349"/>
    <w:rsid w:val="009A0E12"/>
    <w:rsid w:val="009A5A3E"/>
    <w:rsid w:val="009C4C2B"/>
    <w:rsid w:val="009D662C"/>
    <w:rsid w:val="009E4A41"/>
    <w:rsid w:val="00A136E5"/>
    <w:rsid w:val="00A62868"/>
    <w:rsid w:val="00A7395A"/>
    <w:rsid w:val="00A80DCB"/>
    <w:rsid w:val="00A82A68"/>
    <w:rsid w:val="00A85B79"/>
    <w:rsid w:val="00A86096"/>
    <w:rsid w:val="00A861E6"/>
    <w:rsid w:val="00A92D3B"/>
    <w:rsid w:val="00AA636F"/>
    <w:rsid w:val="00AB698D"/>
    <w:rsid w:val="00AB6F06"/>
    <w:rsid w:val="00AC77D5"/>
    <w:rsid w:val="00AE3142"/>
    <w:rsid w:val="00AF1884"/>
    <w:rsid w:val="00AF71A5"/>
    <w:rsid w:val="00B0070F"/>
    <w:rsid w:val="00B17B2A"/>
    <w:rsid w:val="00B3653A"/>
    <w:rsid w:val="00B40955"/>
    <w:rsid w:val="00B6484C"/>
    <w:rsid w:val="00B67184"/>
    <w:rsid w:val="00B81139"/>
    <w:rsid w:val="00BA40EF"/>
    <w:rsid w:val="00BE66B9"/>
    <w:rsid w:val="00C06A28"/>
    <w:rsid w:val="00C25926"/>
    <w:rsid w:val="00C25B4D"/>
    <w:rsid w:val="00C6600D"/>
    <w:rsid w:val="00C721D2"/>
    <w:rsid w:val="00C73D1C"/>
    <w:rsid w:val="00C74918"/>
    <w:rsid w:val="00C81C72"/>
    <w:rsid w:val="00C85274"/>
    <w:rsid w:val="00C8729A"/>
    <w:rsid w:val="00C92BA2"/>
    <w:rsid w:val="00CA5FB5"/>
    <w:rsid w:val="00CB09B1"/>
    <w:rsid w:val="00CB2A59"/>
    <w:rsid w:val="00CC2210"/>
    <w:rsid w:val="00CC41CE"/>
    <w:rsid w:val="00CD045C"/>
    <w:rsid w:val="00CE08BC"/>
    <w:rsid w:val="00CE368A"/>
    <w:rsid w:val="00CE3F98"/>
    <w:rsid w:val="00CE5FD9"/>
    <w:rsid w:val="00CF3F4B"/>
    <w:rsid w:val="00CF52AF"/>
    <w:rsid w:val="00D04685"/>
    <w:rsid w:val="00D2139C"/>
    <w:rsid w:val="00D53FFE"/>
    <w:rsid w:val="00D57B75"/>
    <w:rsid w:val="00D6519C"/>
    <w:rsid w:val="00D73D5B"/>
    <w:rsid w:val="00D9524C"/>
    <w:rsid w:val="00DA62CA"/>
    <w:rsid w:val="00DA7E84"/>
    <w:rsid w:val="00DD280A"/>
    <w:rsid w:val="00DE65DB"/>
    <w:rsid w:val="00DF57E6"/>
    <w:rsid w:val="00E03465"/>
    <w:rsid w:val="00E15A3E"/>
    <w:rsid w:val="00E2463C"/>
    <w:rsid w:val="00E41504"/>
    <w:rsid w:val="00E448FB"/>
    <w:rsid w:val="00E460D8"/>
    <w:rsid w:val="00E5267D"/>
    <w:rsid w:val="00E80690"/>
    <w:rsid w:val="00E85A20"/>
    <w:rsid w:val="00EC1653"/>
    <w:rsid w:val="00EE0861"/>
    <w:rsid w:val="00EE7BC2"/>
    <w:rsid w:val="00EF4753"/>
    <w:rsid w:val="00F125E8"/>
    <w:rsid w:val="00F53990"/>
    <w:rsid w:val="00F53F28"/>
    <w:rsid w:val="00F60B19"/>
    <w:rsid w:val="00F662AB"/>
    <w:rsid w:val="00F70E0F"/>
    <w:rsid w:val="00F7491A"/>
    <w:rsid w:val="00F76773"/>
    <w:rsid w:val="00F95D92"/>
    <w:rsid w:val="00FA5C87"/>
    <w:rsid w:val="00FB4031"/>
    <w:rsid w:val="00FB5E79"/>
    <w:rsid w:val="00FB6085"/>
    <w:rsid w:val="00FB6F31"/>
    <w:rsid w:val="00FC304F"/>
    <w:rsid w:val="00FC3B46"/>
    <w:rsid w:val="00FD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74"/>
  </w:style>
  <w:style w:type="paragraph" w:styleId="3">
    <w:name w:val="heading 3"/>
    <w:basedOn w:val="a"/>
    <w:link w:val="30"/>
    <w:uiPriority w:val="9"/>
    <w:qFormat/>
    <w:rsid w:val="00D57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74"/>
    <w:pPr>
      <w:ind w:left="720"/>
      <w:contextualSpacing/>
    </w:pPr>
  </w:style>
  <w:style w:type="paragraph" w:customStyle="1" w:styleId="rvps5">
    <w:name w:val="rvps5"/>
    <w:basedOn w:val="a"/>
    <w:rsid w:val="00C8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C85274"/>
  </w:style>
  <w:style w:type="paragraph" w:styleId="a4">
    <w:name w:val="Balloon Text"/>
    <w:basedOn w:val="a"/>
    <w:link w:val="a5"/>
    <w:uiPriority w:val="99"/>
    <w:semiHidden/>
    <w:unhideWhenUsed/>
    <w:rsid w:val="008E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96"/>
    <w:rPr>
      <w:rFonts w:ascii="Segoe UI" w:hAnsi="Segoe UI" w:cs="Segoe UI"/>
      <w:sz w:val="18"/>
      <w:szCs w:val="18"/>
    </w:rPr>
  </w:style>
  <w:style w:type="paragraph" w:customStyle="1" w:styleId="tj">
    <w:name w:val="tj"/>
    <w:basedOn w:val="a"/>
    <w:rsid w:val="0047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3D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57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D5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D5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57B75"/>
  </w:style>
  <w:style w:type="paragraph" w:customStyle="1" w:styleId="a7">
    <w:name w:val="Содержимое таблицы"/>
    <w:basedOn w:val="a"/>
    <w:rsid w:val="00074E9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8">
    <w:name w:val="No Spacing"/>
    <w:uiPriority w:val="1"/>
    <w:qFormat/>
    <w:rsid w:val="00A7395A"/>
    <w:pPr>
      <w:spacing w:after="0" w:line="240" w:lineRule="auto"/>
    </w:pPr>
  </w:style>
  <w:style w:type="paragraph" w:customStyle="1" w:styleId="rvps2">
    <w:name w:val="rvps2"/>
    <w:basedOn w:val="a"/>
    <w:rsid w:val="002A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A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E84"/>
  </w:style>
  <w:style w:type="paragraph" w:styleId="ab">
    <w:name w:val="footer"/>
    <w:basedOn w:val="a"/>
    <w:link w:val="ac"/>
    <w:uiPriority w:val="99"/>
    <w:unhideWhenUsed/>
    <w:rsid w:val="00DA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17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earch.ligazakon.ua/l_doc2.nsf/link1/T001841.html" TargetMode="External"/><Relationship Id="rId18" Type="http://schemas.openxmlformats.org/officeDocument/2006/relationships/hyperlink" Target="http://search.ligazakon.ua/l_doc2.nsf/link1/T00184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T001841.html" TargetMode="External"/><Relationship Id="rId17" Type="http://schemas.openxmlformats.org/officeDocument/2006/relationships/hyperlink" Target="http://search.ligazakon.ua/l_doc2.nsf/link1/T17214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Z960254K.html" TargetMode="External"/><Relationship Id="rId20" Type="http://schemas.openxmlformats.org/officeDocument/2006/relationships/hyperlink" Target="http://search.ligazakon.ua/l_doc2.nsf/link1/T00184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T17214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T001841.html" TargetMode="External"/><Relationship Id="rId10" Type="http://schemas.openxmlformats.org/officeDocument/2006/relationships/hyperlink" Target="http://search.ligazakon.ua/l_doc2.nsf/link1/T001841.html" TargetMode="External"/><Relationship Id="rId19" Type="http://schemas.openxmlformats.org/officeDocument/2006/relationships/hyperlink" Target="http://search.ligazakon.ua/l_doc2.nsf/link1/T001841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earch.ligazakon.ua/l_doc2.nsf/link1/T17214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9028-9379-4C07-9920-DA2F8F62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8253</Words>
  <Characters>47044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Люба</cp:lastModifiedBy>
  <cp:revision>2</cp:revision>
  <cp:lastPrinted>2020-12-15T05:36:00Z</cp:lastPrinted>
  <dcterms:created xsi:type="dcterms:W3CDTF">2021-01-05T10:17:00Z</dcterms:created>
  <dcterms:modified xsi:type="dcterms:W3CDTF">2021-01-05T10:17:00Z</dcterms:modified>
</cp:coreProperties>
</file>