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17B4A" w:rsidRPr="000E05A7" w:rsidTr="009121F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4A" w:rsidRDefault="007529F6" w:rsidP="00F54568">
            <w:pPr>
              <w:pStyle w:val="a3"/>
              <w:keepNext/>
              <w:ind w:firstLine="567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7529F6">
              <w:rPr>
                <w:noProof/>
                <w:lang w:val="ru-RU"/>
              </w:rPr>
            </w:r>
            <w:r w:rsidRPr="007529F6">
              <w:rPr>
                <w:noProof/>
                <w:lang w:val="ru-RU"/>
              </w:rPr>
              <w:pict>
                <v:group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Tfdh4AAJy8AAAOAAAAZHJzL2Uyb0RvYy54bWzsXdtuHElyfTfgf2j04wIzrKx7EaNZeGcs&#10;w8DYXmDlD2iRLZEwyaa7KXHGhv/dJ/JSFVGVGVkcchfCorU7aoodFXmJvJwTEZn1wx9/vb/bfN0f&#10;T7eHh3db832x3ewfrg7Xtw+f323/88P77/rt5vS0e7je3R0e9u+2v+1P2z/++I//8MPz4+W+PNwc&#10;7q73xw2UPJwunx/fbW+enh4vLy5OVzf7+93p+8Pj/gFffjoc73dP+Ofx88X1cfcM7fd3F2VRtBfP&#10;h+P14/FwtT+d8Nuf3ZfbH63+T5/2V0//8enTaf+0uXu3Rd2e7N9H+/dH+vvixx92l5+Pu8eb2ytf&#10;jd3vqMX97vYBhY6qft497TZfjrcLVfe3V8fD6fDp6furw/3F4dOn26u9bQNaY4pZa37aPXzdnWxj&#10;rtA7oYL46Q31fvxM9X44vL+9u0NvXED7Jf2OPp9hnz1++fwI65weRzudXlf+X252j3vbrNPl1b9/&#10;/fNxc3uNwbPdPOzuMUbeH/d7svimNmQfKhxSf3n885Fqenr85XD1XydXVfYNiZ0gs/n4/G+Ha6jZ&#10;fXk6WJv8+ul4T0+itze/opzOFOV28xt+wggq3RDY//q0ucKXdWMaFLu5wtfN0BRdS99f7C6Dkqsv&#10;p6d/2R+swt3XX05P+Bpmv8ZP7gffiA8YbZ/u7zCY/nCxKftmKM3QN5vnTWdsq+iZIIryJtGhavqu&#10;a8vNzWaoOj9AR1FUfBLtTd8PZZXQWjHRqmjroezMENdaM9Gyq+qyqNsiXteGiVYG7TLGtHGtLRMt&#10;m65FBao6rrVjolVVlH1bVlVcKxaUsQdMXTVtMxSJHhiYaNV1fVeVaFa0Xw03lymqsurrIlFZGHCq&#10;QtWaDv3V1gm9wmBNXwxtYeJ9YITB0AVdZUyiEwy3mGkxUJompVZYrMSfosWQifcCN1nXthBOdK0R&#10;FkM9q7Lo+oRWYbLWVKZIDC7DLVYOfUFmMHGtJbdYQl/JLVWiQU1RFF1CH7dUSh83UWIkldw0ZEVM&#10;/tQULbltUvq4TTILScmtUmZWEm6VYtOiZ/B301R2xePLU8mtokpW0iaKzopbRtcp7aLplNbRJLmN&#10;9NKlhTSd3E66Tm4lXXK1jarVNqpX24j2wXGpXdQTe+K46+1uwkZ49euD3wnx02ZHKPBD2dtt+PFw&#10;ou2XNkZsrh/sLgglkKONk4kPQhzmJ/HK78MLcYw5ej5oh2VJvEmKGyEOo5G43WdjlalKIQ57kPiQ&#10;1F4JcdpVSN5t+VH9tXzAtxZ7gYMdy+Y28gHfXpNucCsf8C3GAp4qoZMP+DZjbU49IO1LCzM1Gotv&#10;6oGZhX2jy2SjMWa5jWmJtSUkG42hKx7wjcb6yKrk7OGH6xFUYU4SjtsNSMJHegYDbPdEozz8uHl+&#10;tyUot7l5tyWcRr+/P3zdfzhYiSca6l2BWYmKYgvw5U4Sdw9csh28ZGspCWoWvg+fj1Zj2zlrdENG&#10;jtYDlNyPVgt6wqfTB/hk5TzSTJZberl+CD0Y9IRPXz9nmX4cjuHr8OnEamfxDq129ghfh08nRnCA&#10;uq+zID1ZOVdmhyZrytyobPsA6ENR4dMV6aT0zrVmR70yUgvjh5Ku7g4nYlVoEA2q8Qc7uvBLTjFO&#10;h7vba6JmNKpOx88ff7o7br7uiM3aP77JQuzOLqgTo6PBRI+D4/gBTGzHstP/HUxZF38qh+/et333&#10;Xf2+br4buqL/rjDDnwBV66H++f3/0eA29eXN7fX1/uGX24d9YMqmXkcEPWd3HNdyZZo+QwP8Y9v1&#10;Oxp5PHx5uEYn7i5v9rvrf/Y/P+1u79zPF7LGtpPR7PDp+jpwRkcyPx6ufwN/PB6clwBeDfxwczj+&#10;z3bzDA/Bu+3pv7/sjvvt5u5fH8CAB1PTXvpk/1E3Ha17R/7NR/7N7uEKqt5tn7bYFenHn56cG+LL&#10;4/H28w1KckvWw+GfwFs/3RKvBBc/Xbpa+X+AhP+N2Dhm6JyN21n41my8rOrAxoclG6/6klYyy8Z7&#10;03W1H++vY+NEBfu66cHDWreQcrjLUQ/h93owjt2ZJTJmAAnktqjA3IkwRbRybFoVRd/WPWgrWNhS&#10;K9azEXaVbW3aFjworpWj08qUQ1sNpWXjS61Y6CetTV33YEOJHuD4tCrBhrHUWNa01MoBKsgi1DbW&#10;cxDpAdhxrEBVVWAnXZWoq2TjVV/BJdEO8S6YsfEBkvVgudSytgajeqxDibFl6j7RszM2XsEj0pSJ&#10;TpBsHHQcLglikJFOwMY41QBEeKi7ukj1gjBZDf8RuHBcK7cYRkFRwo2Vqiw3WaqW3FZlDz8EutWy&#10;+2WfCh7eF21ryG0Sabog4wkDlcJAXV9i0reJGQW4OHVlSp+YS/q8F2Q8N/G5aRbUiK8mgpLrktIw&#10;CtU8E3LvV1X7E44MPj6U/gR8Xyup2gjYbS0llqTMoU6FEktK5tBzmhLPCLfDx2lKjOFEOCowaHQb&#10;wK1CiSUZQ4+QeADfS8IqqdgKSiwpN63ZVIBCiWek27d35CDLKs1It2+xQolnpNu3eSRXyxKkfVdQ&#10;4pmFfaPTlLiakW7faCxijlnYKhGZGB0yv4fh0jJuGS7WfRojE3/1fK/3FG30cEwSge54yQ6TDHbs&#10;ap2AwQPp5MbIS9ATPr0+8iCSvkHX1zSuhthKVHpY1dhOoM/jMfRcKC98unI7N1f7Ing3wtfh04nR&#10;Ek2163QxN/IQFlHr5orsXKwqWTM3ZHRSau2JemWkFlYNjXsb6vre/vFNPlNXR2PP1NVG/F8UII8H&#10;kjGR59TVehbfmrp2Q1W4Ra1uEWCl8WydLDaQjFBjTYuApa6mAS724/1V1NWYeqgQBOoAsRvQDltk&#10;PJBsiGD1NcUle7c6C1jKEA8CuE3dDDURrIhSDrOrusVCisBoVCkH2wgJdiUYcaKmnAaZ0lT9AJ9h&#10;XCuHcZmqchxnanhkirJL1JUDOUNOCNMMRAUjHQArjqTRdIUByQfHifbAjLjWiMyWdRlXK4irGbBR&#10;1T0yBOJ6sbhPdagxDBrEURN6ucHKomk7+KFTeoXJQN8R/gPRi3aDoK4lYvRNjfSIRH2F0dqigSHg&#10;mIjrFVYjkgvvNsW9I8PWCLPBNwL3hM2qiJiNvMdTn/nZQGkVEb2CxMLdo+kVPNb0Jahi1RLZjukV&#10;dkMSCP4Huh/tB8FnTdfA69E1qfpKuxmsPx3SMOJ6xVzrTE/eJyLzsfoKu9nsihJ1iOsVdsMYg49g&#10;oGB9TK+wW41EFPxHzoyI3QS7NbVpmrq0jqKIXhFwNk1ZwK/Up9Yx7tgzBTxV9WAdRTG90m590VdF&#10;n1jKKj7fuqGuO0Rd4t0AnMeGZItoisHWEe+Giput6XsgTkNejlhthdX6qkZW0JCqLbcafEr4/5CY&#10;xKAYU22RNVJ0JVKiErXlk61sevRvk+gEEYCG2r6DJz0xxkQIOqOWmwzJKHDvYezEa0tYf1wa4LXE&#10;5OkSI7fmJsup5SYrkRhU1aZPdC5o0FQF7Opwm1UNueMiM6LmNsvp5UaDTtOaoUvMiFoYDe5Q7G2p&#10;naIBCRm7DOk+BcZjqr4Nn2lI46nhv60SK1nDzYaEPCx8dZHYgRpuNkqOquDETunldjPYqBAfrBL9&#10;QJRzbFtFKVJdDTQUnWsUCB1lTYEQVg33eNxuDbdbheHbdJgWCb3CbgWSz+BLT6yQRGnHOlRlB3A5&#10;pNYGBJQnWYCMrkHb4tVtudmQ24fFAdl18eq23Gw9UCF8+QmrtcJqxYBVpIGFo73bcqthUvZlm4IN&#10;LTdaCeyE6EtqmwD4njqhRZwEG2uqE7jNyq4pavRvAu213GZND1d+m9rUWm4yNArbRIGMvWgnkIth&#10;NK+uFu6FSRRqAbpRi4RabrLEiO24rTIrDYJxU9kpfcJI2GsQJEuMKPh7JnVhgYkPVHIljR1kk1C7&#10;FHCmfIlJtETMy6TwbcdNhGxZ7LfY8qMW6rmF6qZph96GpyJrd88tBDrQIj6WWFp6bqAG+xeilIld&#10;vOd2wpqNJahKgIOemwlR6rbuhsRu23NrgWpBL0hsogu4udqKNtAUkum5uSCnAdCe26upEaU1TQIg&#10;kZNqNK3pkNeK/T6x25Ibc5StgThASRLYYOAGQ/SprDD/E307cIvV1UBcK2GxgVsswxoGbjKsP6CR&#10;KcY/CJP14AwYjAnyBE8p64QGceUG0C+KOJDmM4maoQU9xtoWHwkDN1mmb7nJwM5r4II6YTIkCbM6&#10;NFiwe4R249U18MZO9cVAQIozkG28vjb7fxwM+tBF7Fso1sl0we2GQCi2xCIx1YAcXqKYWw74HlkG&#10;dWK3BdRhijPTwhTcdsjPx6oDoBYdEohVc8XYbEssJImlDFSFCQ81lr0htePiAAGTRTEtNsfU3mhE&#10;CH/AYQ2A1lSNRQwf0wg00ibURygUPCqsEjpOMsITghphr0g6QhA4mUYmhhN8C2UK3xqRVZ9Yc7Ar&#10;CY1ghvATJJAtAvdMuK0b7OmJ/RfVYqI5R6N0gqiuRiOC+mrIFo44VoeMKDdYRpTPtYwoN1dGlE+0&#10;jCg3WUaUG0wXFc6PjCifYhlRvqdlRNdbS3g+MlrXW2t9iB/AePXIEn6PTF3XW0u4PXStwuuREV1v&#10;LeH0yGhdP7fq9dYSLo9MBdZbq14/t4S/Q6+AcHdkRNfPLeHsyGhdP7ea9dYSno5MBdavhMLPkdG6&#10;3lrCy6FrFU6OjOh6awkfR0bremsJF0dG6/q5JTwcGa3r55ZwcGS0rl8JhX9D1yr8GxnR9Suh8HJk&#10;tK6fW916awlfR6YC660lfB0ZreutJXwdulbh68iIqtZan0hH4JInrwHDIr0lnUlHCJPLoxoknzx5&#10;hOMRQh7DgeRFlhU/vGb8kYa1yXSmlJliWB5JfzKbziCflNc/n04Hf5d8wjc5nU8HQiOf8I1OJ9SZ&#10;2SE8Ij3WDOG00CJBDoeAZRm+4emUOoRkxRP5nDo4EeUTvuXppDoDmMp7N3/QzCBMJ57wLZcnzcQI&#10;AWgVT/iWo9NZ5p58QtqccL8dtCG3LNK70uboOvdEepzjmAWvFeF1W0Z6pM8O5REWt0+kbQ5cK8rw&#10;LR8Pbi3bgYNi/AnC0FQGFKX6CihXPOFbjl8nn5A2p4CfLUNpubQ54Vr7hNJyaXPCrPaJtM0R8+Pt&#10;IDxKTyC0lmyHtDlhTfuE0nJpc8KR9ol0y1ENUSvfcgDAVK1QYfGEbznAXfIJaXPCdlQrRKeST0ib&#10;E26zT6RbjqbyWhEms08oLZc2J7xln1BaLm1OWMo+obRc2tynmn4Yc0iX86ORNsdBSVsGAE6yr6TN&#10;KYhDtQJ4ST0BA/C+Iuxin0i3HKYST/iWI8CSLEPanDAHlQFAkXxC2pxiJ/aJdMthZF4riovYJ5SW&#10;S5vj6Kh7Qmm5tDlFM2wZSsulzSlQQU8gCpFsubQ5xSDsE0rLpc0pvGCfSLccQ4/3FUUO7BPplmOQ&#10;iid8y8cTvsuxi8HKn7D+fiqEnPmptmNgy2d848lPn3xG2h2ZKa4x5IJPPiMtb5DdaTuAvOvJZ6Tt&#10;rW/dtSdtfUQyRXsmOKf0gbS/9YjbchREh6knywl9oGA6TEL5TOiD9DkJ5AzMnvHDgPzQqX7D1BXl&#10;BGCHtFD+zKvPMlBwls4ykPefCpxOKviUfQp/oiOxObuqTgIh/T0Igj1BMHOUHAFcK4YAhVcY1IRP&#10;qQ4xElWOUoxt/UB5XAWDnvDp9CHZxrcjo89jigaDTtVHwWY0txnnWCgvfPpyKRBI/YcVSdOHbCtf&#10;P73cUQ5IRtOHsKvTBwSqyvmdC1FEXc7fdVAD/av6KAMF7a1GTBb6I3z6fvEnX3D3lK7Pr+RIklDl&#10;kEVhy0VEVpfzJ2lowdPa0VD8De3A/qiLuWGQFXOjD1k/ujYvBp+sJofEAl+5jFw4NoSosarPkyec&#10;ulXlkLVmy83dPVG2bjDnrrJA3M3qQyapXi4QHRnDhyjTh30ongG5DlkQWntxetvJAX5qcki1cnLg&#10;5aqcpxU4BqDLUVyABlVm8iKR3cvp9nCtwMlutVQvpauifF3qOV0V+bIgRf4ltT8oxkxymTtKyN9B&#10;csgt1PX5q1GQJq7L+XGSW8yQg2DLRRaJro8CuqhfjXGlttffaoJIckbOl4v5oerzxzuRN6LLhfpl&#10;Fkcb50M7cOBG1+f7L7f54SyA7ZecHDIAVvUzcmytHB031PoFJ1KsHI5N6HJ0vhztzUxvJDE5dfoq&#10;gFsarZg+9pAQaaXcXQDpJWqOp8K2+DaHCM/335zvv3G3Bv9VbqPF9JsfIrT46K0PEYJatn6PNhXO&#10;g9gJOh0jRN488VU6RYjLXpEE51eD150ixDkdnMyjtCm3bvCTgdgHxuQ4nGDAASukmt1skDNNRXNJ&#10;0JtJkjJbG3ehjG/CdCwRW+QoiATlHtegUmJtRCWaOkqWTYFzgciXj9USqGEUxHExXJBTJ1RiHxol&#10;kQNW1ThfEFWJpW8UHJBZhgsjEioBlUZJHLNMN5xH2QDDwVQGdFG05TQGJqV06Q4lcseaLtPlsMHj&#10;j83SjfSnzJYDaOvsWZCI1bmNwNY7BJps1mtMKbdSvC9nGXK6Om6hhDpuG8qLi9VKWMV1YLz/uFUS&#10;ymQunDZdZCKcPl/4hFHDo+vT4ChCNQ4bXSefMrqkNIhycQqBj5Wlc+vopUvzKKUTlFpXOoHvlZKq&#10;jdbHpV8Yln5hVBpW5y4zjAHsD+mg9Atj0i8MSWMQ8Mr4zUy58/TFAekXx6MxMkSVHBf5kHZcvjga&#10;vSoY/WqXJdZp8ljSakftmRyS3rPkHIwjlZi+D1DbyflwI44gaJTDh82Q7a+LoU4YbWXO++TFxkBf&#10;qFL49E1wVIJ8pVrdaJmjQjPszytbJaVzHMfqMzKz7g8text+c74k5cxv/or8Bmhgzm9suOCt+Q0u&#10;MaDsIJq9pi6GBb+BVxxz2/Ob4o34DSFyY1+I4NxPnLVwKACgC0yOG3AtpLTrHhflWIBOedB1jQQp&#10;F0xIgmccCkZaF52MwVWMc9LE8RoOobWdPTW3VMnRGk4s4egwDjvHVXK4VoPX9fFKcqw2DDjjjFy1&#10;uEKJ1WIN5hht6HFynJoRba/gNbgLBc4jy+gWfShoDY6JFmhyosGC1YBLNm2iyeIAEG7kwY009rhZ&#10;xC7i/A94bwvPmyUjy4oK02BQ4DqNhLHF4R8cz8WdCI51L5Vy6ySGozj4Q/1YeSq71MbtkxvkHEXj&#10;JqD0zJFUJzN1+NzR8T6fPLoknzu6JDeRLsknjy4pLaTwEuDblWxDXHWiln7mOv7tEQ4InrnO+HaN&#10;vxuug/lluY5Lo5m4jOcwLj7lV24wq0kg4G5BiuC+UhkFeaiIUSBurBEPX2qG7HjegVimpsuxUMqR&#10;0aR8+ktGCpyPqg/ja7p8hkJGCB1vuZXO++hQWlTsTHcetufXGXzjrzPA3JvTHTvc35ruAPnj1Rlu&#10;biLB0GWZTOEckB06+E90B1czAvK62fuqaA5O4je4foNQNTKhoJBTGM52cD0GqoQbGW82dDRiJskB&#10;G+F0BHOIRyxVcrxG70bAJT1000JEJcdrCCng/oaSbsdYquRwDXeOFAW9KjGqksO1Fi8ppBs/Yho5&#10;WKtx/xTi+HSRSaSSHKwRe7KvL1hWkSNqZGDh3Ie9my+iUDAeohBLZYLrZLRxu4CxEUKnwF1EKTcM&#10;GAy2ylSbJdkZKtzoiRsMo0q5aYiXxBrMjYIsRRA3G2KLVJGbBfcmwiNgX8gYU8rtog9xaRp1jHOu&#10;o+JtwXV0SW4gXZIbSJfkM0eXlPbRWAm3kq6TW0mX5EbSJbmRFpIviKtIz74DXunjfjAjDwTAVFh5&#10;PwQ/+CInfRa1yXINmY2ODibtlo071z+VjULCe/Bk1AZ9R+IhDW1ZmXkOupMfN43lA7MEdN/adFr4&#10;PHLj25vOCZ9HbnyL03GVeeTGt1lmg786TIKFhqgDrSKxMAl9jZ6ezgikqIM/apTL+UMSotXn9lDU&#10;PhCQ8OmIiD8ESVfhaBjdwepckq4b6Dkpn2Q4BoRChcKnp1LOCnq1fLL0ePYoqAifTtWia8PXZ1Jw&#10;JgXf/DvOsM/NSYFdvN+aFLAcL8BG3MLksHd45zhuX6ejHUQKcN3cuFy8ihTg3mSEXXAd8/PGr3sp&#10;VkD+a9z0SWlJdAWUygrg8+07grQRnRzc0DWyaJNF3EudHNxUdNc3vP1xnRzckPN8wI2E8XpycAOe&#10;gzvycSFqtJ4c3CDFjF71benLsp4c3FR4zzleQkZXEUbazsENrvFF2+0tW5H+FORAVypJQo/ra+mC&#10;4KiVREAk0W4RC8FrzzR13EIpddw2qWpxq+B2OdxGTCwj0oGLi89iXcftkRnf3CCZAX6mBLt32z9c&#10;bBagnC8Yf/tErzMlsNRhxiDOlGCL+YoXpx4zr2amNcZyAizrMU5At+tjvx1fl5WhBLiNQcPw/kT1&#10;eEVBQMHh0xMCqhMKRaKVqgw7lKUr+lkNJDlZMbdvJVmIJw6rpHRGQEmpqJcuNO/X0ANnPnDmA988&#10;HwDAmPMBOwffmg9UgOaUJIDZhOuaAWwVPgAc61eLV/EBHROLKAFeb2RfRUFI0wYoBBBgqQ14UwJi&#10;BHTzbATRcTqAw32KSg42Aftw/W8CZXPEifORCCY0dNV9pJYcdybwq6ABHY56IMUqrozDzoQyDjdh&#10;zr7HbeRxZQL/E03CC0IochPpQYH/8ZYjsA/PKhZWEfgf7xaomt7Gg2JauWHgqrevdIl2oggS0C37&#10;uDyYIg8xpdw0jgws68iNkhmO3DgpddwsGXXcPPpYxDa5NnWHzxkdO58DBGsYBjfSoj/PbODMBn45&#10;PRGS/z2vsaUly7GB+NUv9nvC3G7Dw2hL8QG3a09yAd+GT4f0HVLOHN12yDxzPt4LhUSBUEz49A59&#10;RwUySUp06ym1Uacy9BaULMoP/RWgSahO+JR8Z9lbZzZwZgPfPBvARJizARurfWs2gANXeImlnXXw&#10;GwMRSjYAnymtXhQdKPG+wpDV+Co2YE9iDL19sY6dwxzic2ADeIj3W1JswHlAuByHNcjuwduK3Ltv&#10;FgpR+/HwJTJYcHLMnmRYauRMAGlUFapJ2Bj3VM2iEhxuItOlK9Fr0TpyzKlq5IgTsLxHRxPwXNaR&#10;w05iA8vKcSCjqhJcAAEL+OTty4MWzRVMIF4twQB6ei2dxerL2okwAFZmvICRTlksGyrgvz5guDm0&#10;ESOOQywwHh9bs3iAktYiDkXoOrlhVMlvmQWsR8LobcJL4SZqhyTSqTLoci7uk0eSqTLody6OqYsF&#10;Kp2Wj4wPLo55SeIBiixTWWSaj1sdlVQZmeZDE4vUK6ky8zsH/QPJ5s4OaNPksCWEjG/bAtgGn6/A&#10;qXQjHxJZMBmpsyYM6lEl5hkKHfN5pu8l7vL5KUgG0dzMVBa0ZXJFglSwVCgpfLqaeVW6kAOpdnFD&#10;RwUF4dMpopmHSgUzhC/DZ7wfwrdnVHlGld88qqS1aQYr3Sb91rASCKDxIZsorMSp17eGlXjZPN5E&#10;5jDb0v/HUSDkAAIpl2MJPDiuVDUKXKlhNo4rLWZbVI4jGBWzCUBJb5j2L9OdI1SOJ/GGth5ux2hj&#10;OZzEuznxajhKug8cYLpCiWMXvBsYzu844BWYEq+VLju8hjqq8aWgEueW4AG2WTXL6glUmUCo3Aqq&#10;XeXlQdpQOQPKuzWuVT5RFsD3DChjrtW/F0AJMp8GlJjHFm2FFPQUoPRybqlOYrcXgMDcJagO72Mt&#10;0wCsv9JSF0JslZqoC8374Qwo4SspLu53t2dA+e0DSkziOaC0+OatAaUZerqe0pLGBvcj2lVjOtpI&#10;b8H1gBI37Y/vSXidnxJR78oBShfcED4iBihxtwdudsRdkfS69jkW44Cy71tcV0IYa6mQb5MlDvjh&#10;7cYEspYKOZKhjIUKqQMxhRxVAm0X9M7xmD4OKgmfLqvG4STBq2WdOJCkZIFkt3EkGVclMaSmS2BI&#10;1QbCP7nAIMKs3Ay6JLeDLsktoUtKW2iOR2mTmeQLUJV0RbldVHHTyTNnWTedPHOGHsNuqLjpZIJp&#10;zk03czG6xSHtppu5GGmcUW2kmw499zonGmYPYR5MkZgTjb5FoW4CoawU5gFEIbkm44qyQhmg4pqp&#10;QxBfrVVCY93POOWMU7ZPWxwvvbr59nEKJtQcp9hE6LfGKdzxlcEpJfL+PMd4HU5xIIBOWy33bh5P&#10;RbDSdC3CfNjCbeP5zsdxigYr+AaJvDzT4lazqEK5P8bqxvfFCkmptcdQi7rJbTGmSm6Hsfb9foiy&#10;qI6EKGrvr+7+M0Sh/XLae/GTP7iOnuHBu7Bt+5kDOf9gED9DlMzplABRXL9OEMTHt1wHj5G56fuw&#10;4Xs5Cz4y77FxujLX674ZQvE3fY5VDxU+h+bOnpTXIJSL58erS/z34w9ErI67x5vbq593Tzv+b/z8&#10;/Hi5Lw83h7vr/fHH/xcAAAD//wMAUEsDBBQABgAIAAAAIQDvWHj42gAAAAMBAAAPAAAAZHJzL2Rv&#10;d25yZXYueG1sTI/BTsMwEETvSP0Ha5G4UQcOTUjjVFURqirEgRbuW3ubRI3XUeykKV+P4QKXlUYz&#10;mnlbrCbbipF63zhW8DBPQBBrZxquFHwcXu4zED4gG2wdk4IreViVs5sCc+Mu/E7jPlQilrDPUUEd&#10;QpdL6XVNFv3cdcTRO7neYoiyr6Tp8RLLbSsfk2QhLTYcF2rsaFOTPu8HqwDH9ajtabd41cPnF6fP&#10;20P3tlXq7nZaL0EEmsJfGH7wIzqUkenoBjZetAriI+H3Ri/NUhBHBU9ZBrIs5H/28hsAAP//AwBQ&#10;SwECLQAUAAYACAAAACEAtoM4kv4AAADhAQAAEwAAAAAAAAAAAAAAAAAAAAAAW0NvbnRlbnRfVHlw&#10;ZXNdLnhtbFBLAQItABQABgAIAAAAIQA4/SH/1gAAAJQBAAALAAAAAAAAAAAAAAAAAC8BAABfcmVs&#10;cy8ucmVsc1BLAQItABQABgAIAAAAIQDEohTfdh4AAJy8AAAOAAAAAAAAAAAAAAAAAC4CAABkcnMv&#10;ZTJvRG9jLnhtbFBLAQItABQABgAIAAAAIQDvWHj42gAAAAMBAAAPAAAAAAAAAAAAAAAAANAgAABk&#10;cnMvZG93bnJldi54bWxQSwUGAAAAAAQABADzAAAA1yE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2147483646,2147483646;2147483646,2147483646;0,2147483646;1794328197,2147483646;2147483646,2147483646;2147483646,0;2147483646,0;2147483646,2147483646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147483646,2147483646;2147483646,2147483646;767775438,2147483646;0,0;2147483646,0;2147483646,2147483646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2147483646,2147483646;767775438,2147483646;0,2147483646;0,0;2147483646,0;2147483646,2147483646" o:connectangles="0,0,0,0,0,0"/>
                  </v:shape>
                  <w10:wrap type="none"/>
                  <w10:anchorlock/>
                </v:group>
              </w:pict>
            </w:r>
          </w:p>
          <w:p w:rsidR="00917B4A" w:rsidRDefault="00917B4A" w:rsidP="00F54568">
            <w:pPr>
              <w:pStyle w:val="a3"/>
              <w:keepNext/>
              <w:ind w:firstLine="567"/>
              <w:jc w:val="left"/>
              <w:rPr>
                <w:b w:val="0"/>
                <w:bCs w:val="0"/>
              </w:rPr>
            </w:pPr>
          </w:p>
          <w:p w:rsidR="00917B4A" w:rsidRDefault="00917B4A" w:rsidP="00F54568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17B4A" w:rsidRDefault="000E05A7" w:rsidP="00F54568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LIX</w:t>
            </w:r>
            <w:r w:rsidRPr="000E05A7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="00917B4A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917B4A" w:rsidRDefault="00917B4A" w:rsidP="00F54568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 w:cs="Times New Roman"/>
                <w:bCs w:val="0"/>
              </w:rPr>
            </w:pPr>
          </w:p>
          <w:p w:rsidR="00917B4A" w:rsidRDefault="00917B4A" w:rsidP="00F54568">
            <w:pPr>
              <w:pStyle w:val="a3"/>
              <w:keepNext/>
              <w:spacing w:line="360" w:lineRule="auto"/>
              <w:ind w:firstLine="567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17B4A" w:rsidRDefault="00917B4A" w:rsidP="00F54568">
            <w:pPr>
              <w:pStyle w:val="a3"/>
              <w:keepNext/>
              <w:ind w:firstLine="567"/>
              <w:rPr>
                <w:rFonts w:ascii="Times New Roman" w:hAnsi="Times New Roman" w:cs="Times New Roman"/>
                <w:spacing w:val="20"/>
              </w:rPr>
            </w:pPr>
          </w:p>
          <w:p w:rsidR="00917B4A" w:rsidRPr="000E05A7" w:rsidRDefault="00917B4A" w:rsidP="00F54568">
            <w:pPr>
              <w:pStyle w:val="a3"/>
              <w:keepNext/>
              <w:spacing w:line="360" w:lineRule="auto"/>
              <w:ind w:firstLine="567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="000E05A7" w:rsidRPr="000E05A7">
              <w:rPr>
                <w:rFonts w:ascii="Times New Roman" w:hAnsi="Times New Roman" w:cs="Times New Roman"/>
                <w:b w:val="0"/>
                <w:bCs w:val="0"/>
              </w:rPr>
              <w:t>29.03.</w:t>
            </w:r>
            <w:r w:rsidR="000E05A7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2023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 </w:t>
            </w:r>
            <w:r w:rsidR="000E05A7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="000E05A7">
              <w:rPr>
                <w:rFonts w:ascii="Times New Roman" w:hAnsi="Times New Roman" w:cs="Times New Roman"/>
                <w:b w:val="0"/>
                <w:bCs w:val="0"/>
                <w:lang w:val="en-US"/>
              </w:rPr>
              <w:t>59-6/VIII</w:t>
            </w:r>
          </w:p>
          <w:p w:rsidR="00917B4A" w:rsidRPr="00C4264F" w:rsidRDefault="00917B4A" w:rsidP="00F54568">
            <w:pPr>
              <w:pStyle w:val="a3"/>
              <w:keepNext/>
              <w:spacing w:line="360" w:lineRule="auto"/>
              <w:ind w:firstLine="567"/>
              <w:jc w:val="left"/>
              <w:rPr>
                <w:b w:val="0"/>
                <w:bCs w:val="0"/>
              </w:rPr>
            </w:pPr>
          </w:p>
        </w:tc>
      </w:tr>
    </w:tbl>
    <w:p w:rsidR="00917B4A" w:rsidRPr="007367CD" w:rsidRDefault="00917B4A" w:rsidP="00F54568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3F0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D8091A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0E05A7" w:rsidRPr="000E05A7">
        <w:rPr>
          <w:rFonts w:ascii="Times New Roman" w:hAnsi="Times New Roman"/>
          <w:bCs/>
          <w:sz w:val="28"/>
          <w:szCs w:val="28"/>
        </w:rPr>
        <w:t xml:space="preserve"> </w:t>
      </w:r>
      <w:r w:rsidRPr="00D8091A">
        <w:rPr>
          <w:rFonts w:ascii="Times New Roman" w:hAnsi="Times New Roman"/>
          <w:bCs/>
          <w:sz w:val="28"/>
          <w:szCs w:val="28"/>
          <w:lang w:val="uk-UA"/>
        </w:rPr>
        <w:t>Положення про</w:t>
      </w:r>
      <w:r w:rsidR="000E05A7" w:rsidRPr="000E05A7">
        <w:rPr>
          <w:rFonts w:ascii="Times New Roman" w:hAnsi="Times New Roman"/>
          <w:bCs/>
          <w:sz w:val="28"/>
          <w:szCs w:val="28"/>
        </w:rPr>
        <w:t xml:space="preserve"> 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>адміністративно-господарську групу виконавчого комітету Смілянської міської ради</w:t>
      </w:r>
    </w:p>
    <w:p w:rsidR="00917B4A" w:rsidRPr="007367CD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67CD">
        <w:rPr>
          <w:rFonts w:ascii="Times New Roman" w:hAnsi="Times New Roman"/>
          <w:bCs/>
          <w:sz w:val="28"/>
          <w:szCs w:val="28"/>
          <w:lang w:val="uk-UA"/>
        </w:rPr>
        <w:tab/>
        <w:t>Відповідно до п. 3 ч. 4 ст.42, ч. 4 ст. 54, ч. 1 ст. 59 Закону України</w:t>
      </w:r>
      <w:r w:rsidR="000E05A7" w:rsidRPr="000E05A7">
        <w:rPr>
          <w:rFonts w:ascii="Times New Roman" w:hAnsi="Times New Roman"/>
          <w:bCs/>
          <w:sz w:val="28"/>
          <w:szCs w:val="28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від 21.05.1997 року</w:t>
      </w:r>
      <w:r w:rsidR="000E05A7" w:rsidRPr="000E05A7">
        <w:rPr>
          <w:rFonts w:ascii="Times New Roman" w:hAnsi="Times New Roman"/>
          <w:bCs/>
          <w:sz w:val="28"/>
          <w:szCs w:val="28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№ 280/97-ВР «Про місцеве</w:t>
      </w:r>
      <w:r w:rsidR="00790045" w:rsidRPr="00790045">
        <w:rPr>
          <w:rFonts w:ascii="Times New Roman" w:hAnsi="Times New Roman"/>
          <w:bCs/>
          <w:sz w:val="28"/>
          <w:szCs w:val="28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самоврядування в Україні»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917B4A" w:rsidRPr="00917B4A" w:rsidRDefault="00917B4A" w:rsidP="00F5456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7B4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917B4A" w:rsidRPr="00917B4A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7F22" w:rsidRDefault="00917B4A" w:rsidP="00F545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7B4A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 w:rsidR="00FB7F22" w:rsidRPr="00D8091A">
        <w:rPr>
          <w:rFonts w:ascii="Times New Roman" w:hAnsi="Times New Roman"/>
          <w:bCs/>
          <w:sz w:val="28"/>
          <w:szCs w:val="28"/>
          <w:lang w:val="uk-UA"/>
        </w:rPr>
        <w:t>Положення про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 xml:space="preserve"> адміністративно-господарську групу виконавчого комітету Смілянської міської ради згідно з додатком.</w:t>
      </w:r>
    </w:p>
    <w:p w:rsidR="00FB7F22" w:rsidRPr="00FB7F22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38295D" w:rsidRPr="00FB7F2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>Рішення міської ради від 27.12.2018 № 88-14/</w:t>
      </w:r>
      <w:r w:rsidR="00FB7F22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>«Про</w:t>
      </w:r>
      <w:r w:rsidR="00FB7F22" w:rsidRPr="00FB7F22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Положення прогосподарський відділ виконавчого комітетуСмілянської міської ради</w:t>
      </w:r>
      <w:r w:rsidR="00FB7F22">
        <w:rPr>
          <w:rFonts w:ascii="Times New Roman" w:hAnsi="Times New Roman"/>
          <w:bCs/>
          <w:sz w:val="28"/>
          <w:szCs w:val="28"/>
          <w:lang w:val="uk-UA"/>
        </w:rPr>
        <w:t>» вважати таким, що втратило чинність.</w:t>
      </w:r>
    </w:p>
    <w:p w:rsidR="00917B4A" w:rsidRPr="00643BDD" w:rsidRDefault="00FB7F22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917B4A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bCs/>
          <w:sz w:val="28"/>
          <w:szCs w:val="28"/>
          <w:lang w:val="uk-UA"/>
        </w:rPr>
        <w:t>керуючого справами та адміністративно-господарську групу</w:t>
      </w:r>
      <w:r w:rsidR="00917B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17B4A" w:rsidRPr="00643BDD" w:rsidRDefault="00FB7F22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917B4A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17B4A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917B4A" w:rsidRPr="00643BDD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Pr="00643BDD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Pr="00DC2DE9" w:rsidRDefault="00917B4A" w:rsidP="00F5456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917B4A" w:rsidRPr="0053023B" w:rsidRDefault="00917B4A" w:rsidP="00F54568">
      <w:pPr>
        <w:shd w:val="clear" w:color="auto" w:fill="FFFFFF"/>
        <w:tabs>
          <w:tab w:val="left" w:pos="292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917B4A" w:rsidRPr="0053023B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17B4A" w:rsidRPr="0053023B" w:rsidRDefault="00917B4A" w:rsidP="00F54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17B4A" w:rsidRDefault="00917B4A" w:rsidP="00F54568">
      <w:pPr>
        <w:suppressAutoHyphens/>
        <w:ind w:right="-1" w:firstLine="567"/>
        <w:jc w:val="both"/>
        <w:rPr>
          <w:sz w:val="28"/>
          <w:lang w:val="uk-UA" w:eastAsia="ar-SA"/>
        </w:rPr>
      </w:pPr>
    </w:p>
    <w:p w:rsidR="00917B4A" w:rsidRDefault="00917B4A" w:rsidP="00F54568">
      <w:pPr>
        <w:suppressAutoHyphens/>
        <w:ind w:right="-1" w:firstLine="567"/>
        <w:jc w:val="both"/>
        <w:rPr>
          <w:sz w:val="28"/>
          <w:lang w:val="uk-UA" w:eastAsia="ar-SA"/>
        </w:rPr>
      </w:pPr>
    </w:p>
    <w:p w:rsidR="00917B4A" w:rsidRDefault="00917B4A" w:rsidP="00F54568">
      <w:pPr>
        <w:suppressAutoHyphens/>
        <w:ind w:right="-1" w:firstLine="567"/>
        <w:jc w:val="both"/>
        <w:rPr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D8091A" w:rsidRDefault="00D8091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8229DE" w:rsidRDefault="008229DE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8229DE" w:rsidRDefault="008229DE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F5456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Pr="00FE2590" w:rsidRDefault="00917B4A" w:rsidP="00F5456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917B4A" w:rsidRDefault="00917B4A" w:rsidP="00F5456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7B4A" w:rsidRDefault="00917B4A" w:rsidP="00F54568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917B4A" w:rsidRDefault="00917B4A" w:rsidP="00F5456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7B4A" w:rsidRDefault="00917B4A" w:rsidP="00F5456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 w:rsidR="000E05A7" w:rsidRPr="000E05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ія</w:t>
      </w:r>
      <w:proofErr w:type="spellEnd"/>
      <w:r w:rsidR="000E05A7" w:rsidRPr="000E05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917B4A" w:rsidRDefault="000E05A7" w:rsidP="00F5456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</w:t>
      </w:r>
      <w:r w:rsidR="00917B4A" w:rsidRPr="00061110">
        <w:rPr>
          <w:rFonts w:ascii="Times New Roman" w:hAnsi="Times New Roman"/>
          <w:bCs/>
          <w:sz w:val="28"/>
          <w:szCs w:val="28"/>
        </w:rPr>
        <w:t>ісцевого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17B4A"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="00917B4A"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17B4A"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</w:p>
    <w:p w:rsidR="00917B4A" w:rsidRDefault="00917B4A" w:rsidP="00F54568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</w:p>
    <w:p w:rsidR="00917B4A" w:rsidRPr="00554986" w:rsidRDefault="00917B4A" w:rsidP="00F54568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="000E05A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Марина ФЕДОРЕНКО</w:t>
      </w:r>
    </w:p>
    <w:p w:rsidR="00917B4A" w:rsidRDefault="00917B4A" w:rsidP="00F5456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54568" w:rsidRDefault="00F54568" w:rsidP="00F5456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F54568" w:rsidRPr="00F54568" w:rsidRDefault="00F54568" w:rsidP="00F5456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B4A" w:rsidRPr="00FE2590" w:rsidRDefault="00917B4A" w:rsidP="00F5456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="0079004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ІЛКО</w:t>
      </w:r>
    </w:p>
    <w:p w:rsidR="00917B4A" w:rsidRDefault="00917B4A" w:rsidP="00F54568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F22" w:rsidRDefault="00FB7F22" w:rsidP="00F54568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Завідувач </w:t>
      </w:r>
    </w:p>
    <w:p w:rsidR="0079485E" w:rsidRDefault="00FB7F22" w:rsidP="00F54568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адміністративно-господарської групи</w:t>
      </w:r>
      <w:r w:rsidR="00917B4A">
        <w:rPr>
          <w:rFonts w:ascii="Times New Roman" w:hAnsi="Times New Roman"/>
          <w:color w:val="000000"/>
          <w:sz w:val="28"/>
          <w:szCs w:val="28"/>
        </w:rPr>
        <w:tab/>
      </w:r>
      <w:r w:rsidR="00917B4A">
        <w:rPr>
          <w:rFonts w:ascii="Times New Roman" w:hAnsi="Times New Roman"/>
          <w:color w:val="000000"/>
          <w:sz w:val="28"/>
          <w:szCs w:val="28"/>
        </w:rPr>
        <w:tab/>
      </w:r>
      <w:r w:rsidR="00917B4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Микола ОЗЮМЕНКО</w:t>
      </w:r>
    </w:p>
    <w:p w:rsidR="00F54568" w:rsidRDefault="00F54568" w:rsidP="00F5456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</w:p>
    <w:p w:rsidR="00F54568" w:rsidRDefault="00F54568" w:rsidP="00F5456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</w:p>
    <w:p w:rsidR="00F509FC" w:rsidRDefault="00F509FC" w:rsidP="00F54568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Додаток </w:t>
      </w:r>
    </w:p>
    <w:p w:rsidR="00F509FC" w:rsidRPr="0053023B" w:rsidRDefault="00F509FC" w:rsidP="00F54568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F509FC" w:rsidRPr="0053023B" w:rsidRDefault="00F509FC" w:rsidP="00F54568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  <w:lang w:val="uk-UA"/>
        </w:rPr>
        <w:t xml:space="preserve">рішення міської ради </w:t>
      </w:r>
    </w:p>
    <w:p w:rsidR="00F509FC" w:rsidRPr="000E05A7" w:rsidRDefault="00F509FC" w:rsidP="00F54568">
      <w:pPr>
        <w:shd w:val="clear" w:color="auto" w:fill="FFFFFF"/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0E05A7" w:rsidRPr="000E05A7">
        <w:rPr>
          <w:rFonts w:ascii="Times New Roman" w:hAnsi="Times New Roman"/>
          <w:bCs/>
          <w:sz w:val="28"/>
          <w:szCs w:val="28"/>
        </w:rPr>
        <w:t>29.03.</w:t>
      </w:r>
      <w:r w:rsidR="000E05A7">
        <w:rPr>
          <w:rFonts w:ascii="Times New Roman" w:hAnsi="Times New Roman"/>
          <w:bCs/>
          <w:sz w:val="28"/>
          <w:szCs w:val="28"/>
          <w:lang w:val="en-US"/>
        </w:rPr>
        <w:t xml:space="preserve">2023 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0E05A7">
        <w:rPr>
          <w:rFonts w:ascii="Times New Roman" w:hAnsi="Times New Roman"/>
          <w:bCs/>
          <w:sz w:val="28"/>
          <w:szCs w:val="28"/>
          <w:lang w:val="en-US"/>
        </w:rPr>
        <w:t>59-6/VIII</w:t>
      </w:r>
    </w:p>
    <w:p w:rsidR="00F509FC" w:rsidRPr="0053023B" w:rsidRDefault="00F509FC" w:rsidP="00F5456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</w:p>
    <w:p w:rsidR="00F509FC" w:rsidRDefault="00F509FC" w:rsidP="00F54568">
      <w:pPr>
        <w:pStyle w:val="22"/>
        <w:shd w:val="clear" w:color="auto" w:fill="auto"/>
        <w:spacing w:before="0"/>
        <w:ind w:firstLine="567"/>
        <w:rPr>
          <w:b w:val="0"/>
          <w:color w:val="000000"/>
          <w:sz w:val="28"/>
          <w:szCs w:val="28"/>
          <w:lang w:val="uk-UA"/>
        </w:rPr>
      </w:pPr>
    </w:p>
    <w:p w:rsidR="00F509FC" w:rsidRPr="00B921B4" w:rsidRDefault="00F509FC" w:rsidP="00F54568">
      <w:pPr>
        <w:pStyle w:val="22"/>
        <w:shd w:val="clear" w:color="auto" w:fill="auto"/>
        <w:spacing w:before="0"/>
        <w:ind w:firstLine="567"/>
        <w:rPr>
          <w:b w:val="0"/>
          <w:color w:val="000000"/>
          <w:sz w:val="28"/>
          <w:szCs w:val="28"/>
          <w:lang w:val="uk-UA"/>
        </w:rPr>
      </w:pPr>
      <w:r w:rsidRPr="00B921B4">
        <w:rPr>
          <w:b w:val="0"/>
          <w:color w:val="000000"/>
          <w:sz w:val="28"/>
          <w:szCs w:val="28"/>
          <w:lang w:val="uk-UA"/>
        </w:rPr>
        <w:t xml:space="preserve">ПОЛОЖЕННЯ </w:t>
      </w:r>
    </w:p>
    <w:p w:rsidR="00F509FC" w:rsidRPr="00B921B4" w:rsidRDefault="00F509FC" w:rsidP="00F54568">
      <w:pPr>
        <w:pStyle w:val="22"/>
        <w:shd w:val="clear" w:color="auto" w:fill="auto"/>
        <w:spacing w:before="0"/>
        <w:ind w:firstLine="567"/>
        <w:rPr>
          <w:b w:val="0"/>
          <w:color w:val="000000"/>
          <w:sz w:val="28"/>
          <w:szCs w:val="28"/>
          <w:lang w:val="uk-UA"/>
        </w:rPr>
      </w:pPr>
      <w:r w:rsidRPr="00B921B4">
        <w:rPr>
          <w:b w:val="0"/>
          <w:color w:val="000000"/>
          <w:sz w:val="28"/>
          <w:szCs w:val="28"/>
          <w:lang w:val="uk-UA"/>
        </w:rPr>
        <w:t xml:space="preserve">про </w:t>
      </w:r>
      <w:r w:rsidRPr="00F509FC">
        <w:rPr>
          <w:b w:val="0"/>
          <w:color w:val="000000"/>
          <w:sz w:val="28"/>
          <w:szCs w:val="28"/>
          <w:lang w:val="uk-UA"/>
        </w:rPr>
        <w:t>адміністративно-господарськ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F509FC">
        <w:rPr>
          <w:b w:val="0"/>
          <w:color w:val="000000"/>
          <w:sz w:val="28"/>
          <w:szCs w:val="28"/>
          <w:lang w:val="uk-UA"/>
        </w:rPr>
        <w:t xml:space="preserve"> груп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B921B4">
        <w:rPr>
          <w:b w:val="0"/>
          <w:color w:val="000000"/>
          <w:sz w:val="28"/>
          <w:szCs w:val="28"/>
          <w:lang w:val="uk-UA"/>
        </w:rPr>
        <w:t xml:space="preserve">виконавчого комітету </w:t>
      </w:r>
    </w:p>
    <w:p w:rsidR="00F509FC" w:rsidRPr="00B921B4" w:rsidRDefault="00F509FC" w:rsidP="00F54568">
      <w:pPr>
        <w:pStyle w:val="22"/>
        <w:shd w:val="clear" w:color="auto" w:fill="auto"/>
        <w:spacing w:before="0"/>
        <w:ind w:firstLine="567"/>
        <w:rPr>
          <w:b w:val="0"/>
          <w:color w:val="000000"/>
          <w:sz w:val="28"/>
          <w:szCs w:val="28"/>
          <w:lang w:val="uk-UA"/>
        </w:rPr>
      </w:pPr>
      <w:r w:rsidRPr="00B921B4">
        <w:rPr>
          <w:b w:val="0"/>
          <w:color w:val="000000"/>
          <w:sz w:val="28"/>
          <w:szCs w:val="28"/>
          <w:lang w:val="uk-UA"/>
        </w:rPr>
        <w:t>Смілянської міської ради</w:t>
      </w:r>
    </w:p>
    <w:p w:rsidR="00F509FC" w:rsidRPr="00B921B4" w:rsidRDefault="00F509FC" w:rsidP="00F54568">
      <w:pPr>
        <w:pStyle w:val="22"/>
        <w:shd w:val="clear" w:color="auto" w:fill="auto"/>
        <w:spacing w:before="0"/>
        <w:ind w:firstLine="567"/>
        <w:rPr>
          <w:b w:val="0"/>
          <w:color w:val="000000"/>
          <w:sz w:val="28"/>
          <w:szCs w:val="28"/>
          <w:lang w:val="uk-UA"/>
        </w:rPr>
      </w:pPr>
    </w:p>
    <w:p w:rsidR="00F509FC" w:rsidRPr="00F54568" w:rsidRDefault="00F54568" w:rsidP="00F54568">
      <w:pPr>
        <w:pStyle w:val="22"/>
        <w:shd w:val="clear" w:color="auto" w:fill="auto"/>
        <w:spacing w:before="0" w:line="312" w:lineRule="exact"/>
        <w:ind w:firstLine="567"/>
        <w:rPr>
          <w:color w:val="000000"/>
          <w:sz w:val="28"/>
          <w:szCs w:val="28"/>
          <w:lang w:val="uk-UA"/>
        </w:rPr>
      </w:pPr>
      <w:r w:rsidRPr="00F54568">
        <w:rPr>
          <w:color w:val="000000"/>
          <w:sz w:val="28"/>
          <w:szCs w:val="28"/>
          <w:lang w:val="uk-UA"/>
        </w:rPr>
        <w:t>1</w:t>
      </w:r>
      <w:r w:rsidR="00F509FC" w:rsidRPr="00F54568">
        <w:rPr>
          <w:color w:val="000000"/>
          <w:sz w:val="28"/>
          <w:szCs w:val="28"/>
          <w:lang w:val="uk-UA"/>
        </w:rPr>
        <w:t>.</w:t>
      </w:r>
      <w:r w:rsidRPr="00F54568">
        <w:rPr>
          <w:color w:val="000000"/>
          <w:sz w:val="28"/>
          <w:szCs w:val="28"/>
          <w:lang w:val="uk-UA"/>
        </w:rPr>
        <w:t xml:space="preserve"> Загальні положення</w:t>
      </w:r>
    </w:p>
    <w:p w:rsidR="00F509FC" w:rsidRPr="00B921B4" w:rsidRDefault="00F509FC" w:rsidP="00F54568">
      <w:pPr>
        <w:pStyle w:val="23"/>
        <w:numPr>
          <w:ilvl w:val="0"/>
          <w:numId w:val="7"/>
        </w:numPr>
        <w:shd w:val="clear" w:color="auto" w:fill="auto"/>
        <w:tabs>
          <w:tab w:val="left" w:pos="1359"/>
        </w:tabs>
        <w:spacing w:line="312" w:lineRule="exact"/>
        <w:ind w:right="3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Адміністративно-господарська група</w:t>
      </w:r>
      <w:r w:rsidRPr="00B921B4">
        <w:rPr>
          <w:color w:val="000000"/>
          <w:sz w:val="28"/>
          <w:szCs w:val="28"/>
          <w:lang w:val="uk-UA"/>
        </w:rPr>
        <w:t xml:space="preserve"> є структурним підрозділом виконавчого комітету Смілянської міської ради, підпорядкован</w:t>
      </w:r>
      <w:r>
        <w:rPr>
          <w:color w:val="000000"/>
          <w:sz w:val="28"/>
          <w:szCs w:val="28"/>
          <w:lang w:val="uk-UA"/>
        </w:rPr>
        <w:t xml:space="preserve">а </w:t>
      </w:r>
      <w:r w:rsidRPr="00B921B4">
        <w:rPr>
          <w:color w:val="000000"/>
          <w:sz w:val="28"/>
          <w:szCs w:val="28"/>
          <w:lang w:val="uk-UA"/>
        </w:rPr>
        <w:t>керуючому справами.</w:t>
      </w:r>
    </w:p>
    <w:p w:rsidR="00F509FC" w:rsidRPr="00B921B4" w:rsidRDefault="00F509FC" w:rsidP="00F54568">
      <w:pPr>
        <w:pStyle w:val="23"/>
        <w:numPr>
          <w:ilvl w:val="0"/>
          <w:numId w:val="7"/>
        </w:numPr>
        <w:shd w:val="clear" w:color="auto" w:fill="auto"/>
        <w:tabs>
          <w:tab w:val="left" w:pos="1374"/>
        </w:tabs>
        <w:spacing w:line="317" w:lineRule="exact"/>
        <w:ind w:right="32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Адміністративно-господарська група</w:t>
      </w:r>
      <w:r w:rsidRPr="00B921B4">
        <w:rPr>
          <w:color w:val="000000"/>
          <w:sz w:val="28"/>
          <w:szCs w:val="28"/>
          <w:lang w:val="uk-UA"/>
        </w:rPr>
        <w:t xml:space="preserve"> у своїй діяльності керується Законами України, Указами Президента України, постановами Кабінету Міністрів України, наказами Державного казначейства України, рішеннями міської ради та виконавчого комітету, розпорядженнями міського голови та цим положенням. </w:t>
      </w:r>
      <w:r>
        <w:rPr>
          <w:color w:val="000000"/>
          <w:sz w:val="28"/>
          <w:szCs w:val="28"/>
          <w:lang w:val="uk-UA"/>
        </w:rPr>
        <w:t>З</w:t>
      </w:r>
      <w:r w:rsidRPr="00B921B4">
        <w:rPr>
          <w:color w:val="000000"/>
          <w:sz w:val="28"/>
          <w:szCs w:val="28"/>
          <w:lang w:val="uk-UA"/>
        </w:rPr>
        <w:t>абезпечує господарську діяльність апарату викон</w:t>
      </w:r>
      <w:r>
        <w:rPr>
          <w:color w:val="000000"/>
          <w:sz w:val="28"/>
          <w:szCs w:val="28"/>
          <w:lang w:val="uk-UA"/>
        </w:rPr>
        <w:t>авчого комітету</w:t>
      </w:r>
      <w:r w:rsidRPr="00B921B4">
        <w:rPr>
          <w:color w:val="000000"/>
          <w:sz w:val="28"/>
          <w:szCs w:val="28"/>
          <w:lang w:val="uk-UA"/>
        </w:rPr>
        <w:t>, його структурних підрозділів.</w:t>
      </w:r>
    </w:p>
    <w:p w:rsidR="00F509FC" w:rsidRPr="00790045" w:rsidRDefault="00F509FC" w:rsidP="00790045">
      <w:pPr>
        <w:pStyle w:val="23"/>
        <w:numPr>
          <w:ilvl w:val="0"/>
          <w:numId w:val="7"/>
        </w:numPr>
        <w:shd w:val="clear" w:color="auto" w:fill="auto"/>
        <w:tabs>
          <w:tab w:val="left" w:pos="1378"/>
        </w:tabs>
        <w:spacing w:after="236" w:line="317" w:lineRule="exact"/>
        <w:ind w:right="3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Адміністративно-господарську групу</w:t>
      </w:r>
      <w:r w:rsidRPr="00B921B4">
        <w:rPr>
          <w:color w:val="000000"/>
          <w:sz w:val="28"/>
          <w:szCs w:val="28"/>
          <w:lang w:val="uk-UA"/>
        </w:rPr>
        <w:t xml:space="preserve"> очолює </w:t>
      </w:r>
      <w:r>
        <w:rPr>
          <w:color w:val="000000"/>
          <w:sz w:val="28"/>
          <w:szCs w:val="28"/>
          <w:lang w:val="uk-UA"/>
        </w:rPr>
        <w:t>завідувач</w:t>
      </w:r>
      <w:r w:rsidRPr="00B921B4">
        <w:rPr>
          <w:color w:val="000000"/>
          <w:sz w:val="28"/>
          <w:szCs w:val="28"/>
          <w:lang w:val="uk-UA"/>
        </w:rPr>
        <w:t>, який призначається міським головою в установленому чинним законодавством порядку.</w:t>
      </w:r>
    </w:p>
    <w:p w:rsidR="00F509FC" w:rsidRPr="009469AC" w:rsidRDefault="00F54568" w:rsidP="00F54568">
      <w:pPr>
        <w:pStyle w:val="22"/>
        <w:shd w:val="clear" w:color="auto" w:fill="auto"/>
        <w:tabs>
          <w:tab w:val="left" w:pos="568"/>
        </w:tabs>
        <w:spacing w:before="0"/>
        <w:ind w:firstLine="567"/>
        <w:rPr>
          <w:b w:val="0"/>
          <w:sz w:val="28"/>
          <w:szCs w:val="28"/>
        </w:rPr>
      </w:pPr>
      <w:r w:rsidRPr="00F54568">
        <w:rPr>
          <w:color w:val="000000"/>
          <w:sz w:val="28"/>
          <w:szCs w:val="28"/>
          <w:lang w:val="uk-UA"/>
        </w:rPr>
        <w:t>2.Основні завдання</w:t>
      </w:r>
    </w:p>
    <w:p w:rsidR="00F509FC" w:rsidRPr="00B921B4" w:rsidRDefault="00F509FC" w:rsidP="00F54568">
      <w:pPr>
        <w:pStyle w:val="23"/>
        <w:shd w:val="clear" w:color="auto" w:fill="auto"/>
        <w:ind w:firstLine="567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 xml:space="preserve">Основними завданнями </w:t>
      </w:r>
      <w:r>
        <w:rPr>
          <w:color w:val="000000"/>
          <w:sz w:val="28"/>
          <w:szCs w:val="28"/>
          <w:lang w:val="uk-UA"/>
        </w:rPr>
        <w:t>адміністративно-господарської групи</w:t>
      </w:r>
      <w:r w:rsidRPr="00B921B4">
        <w:rPr>
          <w:color w:val="000000"/>
          <w:sz w:val="28"/>
          <w:szCs w:val="28"/>
          <w:lang w:val="uk-UA"/>
        </w:rPr>
        <w:t xml:space="preserve"> є:</w:t>
      </w:r>
    </w:p>
    <w:p w:rsidR="00F509FC" w:rsidRPr="00B921B4" w:rsidRDefault="00F509FC" w:rsidP="00F54568">
      <w:pPr>
        <w:pStyle w:val="23"/>
        <w:numPr>
          <w:ilvl w:val="1"/>
          <w:numId w:val="8"/>
        </w:numPr>
        <w:shd w:val="clear" w:color="auto" w:fill="auto"/>
        <w:tabs>
          <w:tab w:val="left" w:pos="1321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забезпечення господарського обслуговування і належного стану будівель та приміщень, в яких розташовані підрозділи виконавчого комітету;</w:t>
      </w:r>
    </w:p>
    <w:p w:rsidR="00F509FC" w:rsidRPr="00B921B4" w:rsidRDefault="00F509FC" w:rsidP="00F54568">
      <w:pPr>
        <w:pStyle w:val="23"/>
        <w:shd w:val="clear" w:color="auto" w:fill="auto"/>
        <w:ind w:right="320" w:firstLine="567"/>
        <w:jc w:val="both"/>
        <w:rPr>
          <w:sz w:val="28"/>
          <w:szCs w:val="28"/>
        </w:rPr>
      </w:pPr>
      <w:r w:rsidRPr="00F54568">
        <w:rPr>
          <w:color w:val="000000"/>
          <w:sz w:val="28"/>
          <w:szCs w:val="28"/>
          <w:lang w:val="uk-UA"/>
        </w:rPr>
        <w:t>2.2.</w:t>
      </w:r>
      <w:r w:rsidRPr="00B921B4">
        <w:rPr>
          <w:color w:val="000000"/>
          <w:sz w:val="28"/>
          <w:szCs w:val="28"/>
          <w:lang w:val="uk-UA"/>
        </w:rPr>
        <w:t xml:space="preserve"> забезпечення контролю за справністю обладнання (освітлення, систем водопроводу</w:t>
      </w:r>
      <w:r>
        <w:rPr>
          <w:color w:val="000000"/>
          <w:sz w:val="28"/>
          <w:szCs w:val="28"/>
          <w:lang w:val="uk-UA"/>
        </w:rPr>
        <w:t>,</w:t>
      </w:r>
      <w:r w:rsidRPr="00B921B4">
        <w:rPr>
          <w:color w:val="000000"/>
          <w:sz w:val="28"/>
          <w:szCs w:val="28"/>
          <w:lang w:val="uk-UA"/>
        </w:rPr>
        <w:t xml:space="preserve"> опалення, вентиляції, тощо);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230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організація поточних і капітальних ремонтів будівель та приміщень, в яких розташовані підрозділи виконавчого комітету, здійснення контролю за якістю виконання ремонтних робіт;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26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забезпечення утримання і належної експлуатації кабінетів, інвентарю та оргтехніки;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54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організація оформлення необхідних документів для укладання договорів на надання послуг, одержання та зберігання канцелярського приладдя, необхідних господарських матеріалів, устаткування та інвентарю;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06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здійснення контролю та обліку за ефективним та раціональним використанням паливно-мастильних матеріалів;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55"/>
        </w:tabs>
        <w:ind w:right="3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надання пропозицій щодо забезпечення раціонального та ефективного використання матеріальних цінностей;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93"/>
        </w:tabs>
        <w:ind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проведення інвентаризації основних засобів та матеріальних цінностей;</w:t>
      </w:r>
    </w:p>
    <w:p w:rsidR="00F54568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складання кошторису згідно визначеного порядку;</w:t>
      </w:r>
    </w:p>
    <w:p w:rsidR="00F54568" w:rsidRPr="00790045" w:rsidRDefault="00F54568" w:rsidP="00790045">
      <w:pPr>
        <w:pStyle w:val="23"/>
        <w:shd w:val="clear" w:color="auto" w:fill="auto"/>
        <w:tabs>
          <w:tab w:val="left" w:pos="1306"/>
        </w:tabs>
        <w:ind w:left="567"/>
        <w:jc w:val="right"/>
        <w:rPr>
          <w:sz w:val="24"/>
          <w:szCs w:val="24"/>
          <w:lang w:val="en-US"/>
        </w:rPr>
      </w:pPr>
      <w:r w:rsidRPr="00F54568">
        <w:rPr>
          <w:sz w:val="24"/>
          <w:szCs w:val="24"/>
          <w:lang w:val="uk-UA"/>
        </w:rPr>
        <w:lastRenderedPageBreak/>
        <w:t>Продовження додатка</w:t>
      </w:r>
    </w:p>
    <w:p w:rsidR="00F509FC" w:rsidRPr="00F54568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  <w:r w:rsidRPr="00B921B4">
        <w:rPr>
          <w:color w:val="000000"/>
          <w:sz w:val="28"/>
          <w:szCs w:val="28"/>
          <w:lang w:val="uk-UA"/>
        </w:rPr>
        <w:t>здійснення контролю за зберіганням комп’ютерної техніки, обладнання та інших матеріальних цінностей, які передаються виконавчому комітету на зберігання</w:t>
      </w:r>
      <w:r w:rsidR="00F54568">
        <w:rPr>
          <w:color w:val="000000"/>
          <w:sz w:val="28"/>
          <w:szCs w:val="28"/>
          <w:lang w:val="uk-UA"/>
        </w:rPr>
        <w:t>;</w:t>
      </w:r>
    </w:p>
    <w:p w:rsidR="00F509FC" w:rsidRPr="00F54568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64"/>
        </w:tabs>
        <w:spacing w:line="298" w:lineRule="exact"/>
        <w:ind w:right="20" w:firstLine="567"/>
        <w:jc w:val="both"/>
        <w:rPr>
          <w:sz w:val="28"/>
          <w:szCs w:val="28"/>
          <w:lang w:val="uk-UA"/>
        </w:rPr>
      </w:pPr>
      <w:r w:rsidRPr="00B921B4">
        <w:rPr>
          <w:color w:val="000000"/>
          <w:sz w:val="28"/>
          <w:szCs w:val="28"/>
          <w:lang w:val="uk-UA"/>
        </w:rPr>
        <w:t>вжиття заходів щодо впровадження засобів зв'язку, обчислювальної і організаційної техніки;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17"/>
        </w:tabs>
        <w:spacing w:line="302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контроль за раціональним витрачанням матеріалів та коштів, які виділяються на господарські цілі;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532"/>
        </w:tabs>
        <w:spacing w:line="30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надання допомоги в господарському обслуговуванні нарад, конференцій та інших заходів виконавчого комітету;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527"/>
        </w:tabs>
        <w:spacing w:line="312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здійснення прибирання приміщень виконавчого комітету та забезпечення належного санітарного стану прибудинкової території;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393"/>
        </w:tabs>
        <w:spacing w:line="312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складання встановленої звітності по використанню електроенергії, опалення, водопостачання, тощо;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26"/>
        </w:tabs>
        <w:spacing w:line="293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здійснення транспортного забезпечення діяльності виконавчого комітету;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36"/>
        </w:tabs>
        <w:spacing w:line="30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організація щорічного технічного нагляду транспортних засобів виконавчого комітету;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441"/>
        </w:tabs>
        <w:spacing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 xml:space="preserve">забезпечення своєчасного обслуговування, ремонту та заправки </w:t>
      </w:r>
      <w:r w:rsidR="00F54568">
        <w:rPr>
          <w:color w:val="000000"/>
          <w:sz w:val="28"/>
          <w:szCs w:val="28"/>
          <w:lang w:val="uk-UA"/>
        </w:rPr>
        <w:t>оргтехніки виконавчого комітету;</w:t>
      </w:r>
    </w:p>
    <w:p w:rsidR="00F509FC" w:rsidRPr="00B921B4" w:rsidRDefault="00F509FC" w:rsidP="00F54568">
      <w:pPr>
        <w:pStyle w:val="23"/>
        <w:numPr>
          <w:ilvl w:val="0"/>
          <w:numId w:val="9"/>
        </w:numPr>
        <w:shd w:val="clear" w:color="auto" w:fill="auto"/>
        <w:tabs>
          <w:tab w:val="left" w:pos="1614"/>
        </w:tabs>
        <w:spacing w:after="300"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здійснення списання основних засобів та використаних матеріальних цінностей.</w:t>
      </w:r>
    </w:p>
    <w:p w:rsidR="00F509FC" w:rsidRPr="00F54568" w:rsidRDefault="00F54568" w:rsidP="00F54568">
      <w:pPr>
        <w:pStyle w:val="13"/>
        <w:shd w:val="clear" w:color="auto" w:fill="auto"/>
        <w:tabs>
          <w:tab w:val="left" w:pos="298"/>
        </w:tabs>
        <w:spacing w:before="0"/>
        <w:ind w:firstLine="567"/>
        <w:rPr>
          <w:color w:val="000000"/>
          <w:sz w:val="28"/>
          <w:szCs w:val="28"/>
          <w:lang w:val="uk-UA"/>
        </w:rPr>
      </w:pPr>
      <w:bookmarkStart w:id="0" w:name="bookmark0"/>
      <w:r w:rsidRPr="00F54568">
        <w:rPr>
          <w:color w:val="000000"/>
          <w:sz w:val="28"/>
          <w:szCs w:val="28"/>
          <w:lang w:val="uk-UA"/>
        </w:rPr>
        <w:t xml:space="preserve">3. Права </w:t>
      </w:r>
      <w:bookmarkEnd w:id="0"/>
      <w:r w:rsidRPr="00F54568">
        <w:rPr>
          <w:color w:val="000000"/>
          <w:sz w:val="28"/>
          <w:szCs w:val="28"/>
          <w:lang w:val="uk-UA"/>
        </w:rPr>
        <w:t>адміністративно-господарської групи</w:t>
      </w:r>
    </w:p>
    <w:p w:rsidR="00F509FC" w:rsidRPr="00B921B4" w:rsidRDefault="00F509FC" w:rsidP="00F54568">
      <w:pPr>
        <w:pStyle w:val="23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Адміністративно-господарська група</w:t>
      </w:r>
      <w:r w:rsidRPr="00B921B4">
        <w:rPr>
          <w:color w:val="000000"/>
          <w:sz w:val="28"/>
          <w:szCs w:val="28"/>
          <w:lang w:val="uk-UA"/>
        </w:rPr>
        <w:t xml:space="preserve"> має право: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378"/>
        </w:tabs>
        <w:spacing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3.1. брати участь у нарадах та інших заходах, що проводяться виконавчим комітетом;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234"/>
        </w:tabs>
        <w:spacing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3.2. проводити роботу щодо належного ставлення до майна міської ради працівниками викон</w:t>
      </w:r>
      <w:r>
        <w:rPr>
          <w:color w:val="000000"/>
          <w:sz w:val="28"/>
          <w:szCs w:val="28"/>
          <w:lang w:val="uk-UA"/>
        </w:rPr>
        <w:t>авчого комітету</w:t>
      </w:r>
      <w:r w:rsidR="00F54568">
        <w:rPr>
          <w:color w:val="000000"/>
          <w:sz w:val="28"/>
          <w:szCs w:val="28"/>
          <w:lang w:val="uk-UA"/>
        </w:rPr>
        <w:t>,</w:t>
      </w:r>
      <w:r w:rsidRPr="00B921B4">
        <w:rPr>
          <w:color w:val="000000"/>
          <w:sz w:val="28"/>
          <w:szCs w:val="28"/>
          <w:lang w:val="uk-UA"/>
        </w:rPr>
        <w:t xml:space="preserve"> раціонального використання ними енергоносіїв та витратних матеріалів;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287"/>
        </w:tabs>
        <w:spacing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3.3. подавати в установленому порядку керуючому справами пропозиції щодо покращення стану господарства виконавчого комітету;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230"/>
        </w:tabs>
        <w:spacing w:line="317" w:lineRule="exact"/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B921B4">
        <w:rPr>
          <w:color w:val="000000"/>
          <w:sz w:val="28"/>
          <w:szCs w:val="28"/>
          <w:lang w:val="uk-UA"/>
        </w:rPr>
        <w:t>3.4. запитувати в установленому законодавством порядку в структурних підрозділах викон</w:t>
      </w:r>
      <w:r>
        <w:rPr>
          <w:color w:val="000000"/>
          <w:sz w:val="28"/>
          <w:szCs w:val="28"/>
          <w:lang w:val="uk-UA"/>
        </w:rPr>
        <w:t>авчого комітету</w:t>
      </w:r>
      <w:r w:rsidRPr="00B921B4">
        <w:rPr>
          <w:color w:val="000000"/>
          <w:sz w:val="28"/>
          <w:szCs w:val="28"/>
          <w:lang w:val="uk-UA"/>
        </w:rPr>
        <w:t xml:space="preserve"> та підвідомчих підприємств, в установах та організаціях інформацію щодо господарського обліку, звіту та контролю;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230"/>
        </w:tabs>
        <w:spacing w:line="317" w:lineRule="exact"/>
        <w:ind w:right="20" w:firstLine="567"/>
        <w:jc w:val="both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>3.5. надавати пропозиції керівництву про притягнення працівників виконавчого комітету до відповідальності за незабезпечення ц</w:t>
      </w:r>
      <w:r>
        <w:rPr>
          <w:color w:val="000000"/>
          <w:sz w:val="28"/>
          <w:szCs w:val="28"/>
          <w:lang w:val="uk-UA"/>
        </w:rPr>
        <w:t>ільового та ефективного використання</w:t>
      </w:r>
      <w:r w:rsidRPr="00B921B4">
        <w:rPr>
          <w:color w:val="000000"/>
          <w:sz w:val="28"/>
          <w:szCs w:val="28"/>
          <w:lang w:val="uk-UA"/>
        </w:rPr>
        <w:t xml:space="preserve"> матеріальних цінностей. </w:t>
      </w:r>
    </w:p>
    <w:p w:rsidR="00F509FC" w:rsidRPr="00B921B4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</w:rPr>
      </w:pPr>
    </w:p>
    <w:p w:rsidR="00F509FC" w:rsidRPr="00F54568" w:rsidRDefault="00F54568" w:rsidP="00F54568">
      <w:pPr>
        <w:pStyle w:val="13"/>
        <w:shd w:val="clear" w:color="auto" w:fill="auto"/>
        <w:tabs>
          <w:tab w:val="left" w:pos="2462"/>
        </w:tabs>
        <w:spacing w:before="0"/>
        <w:ind w:firstLine="567"/>
        <w:rPr>
          <w:color w:val="000000"/>
          <w:sz w:val="28"/>
          <w:szCs w:val="28"/>
          <w:lang w:val="uk-UA"/>
        </w:rPr>
      </w:pPr>
      <w:r w:rsidRPr="00F54568">
        <w:rPr>
          <w:color w:val="000000"/>
          <w:sz w:val="28"/>
          <w:szCs w:val="28"/>
          <w:lang w:val="uk-UA"/>
        </w:rPr>
        <w:t xml:space="preserve">4. Організація роботи </w:t>
      </w:r>
    </w:p>
    <w:p w:rsidR="00F509FC" w:rsidRPr="00B921B4" w:rsidRDefault="00F509FC" w:rsidP="00F54568">
      <w:pPr>
        <w:pStyle w:val="af5"/>
        <w:numPr>
          <w:ilvl w:val="0"/>
          <w:numId w:val="10"/>
        </w:numPr>
        <w:shd w:val="clear" w:color="auto" w:fill="auto"/>
        <w:tabs>
          <w:tab w:val="left" w:pos="1215"/>
        </w:tabs>
        <w:ind w:right="40" w:firstLine="567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 xml:space="preserve">Штатна чисельність </w:t>
      </w:r>
      <w:r>
        <w:rPr>
          <w:color w:val="000000"/>
          <w:sz w:val="28"/>
          <w:szCs w:val="28"/>
          <w:lang w:val="uk-UA"/>
        </w:rPr>
        <w:t>адміністративно-господарської групи</w:t>
      </w:r>
      <w:r w:rsidRPr="00B921B4">
        <w:rPr>
          <w:color w:val="000000"/>
          <w:sz w:val="28"/>
          <w:szCs w:val="28"/>
          <w:lang w:val="uk-UA"/>
        </w:rPr>
        <w:t xml:space="preserve"> затверджується міською радою в межах асигнувань на утримання органів місцевого самоврядування.</w:t>
      </w:r>
    </w:p>
    <w:p w:rsidR="00F54568" w:rsidRPr="00F54568" w:rsidRDefault="00F509FC" w:rsidP="00F54568">
      <w:pPr>
        <w:pStyle w:val="af5"/>
        <w:numPr>
          <w:ilvl w:val="0"/>
          <w:numId w:val="10"/>
        </w:numPr>
        <w:shd w:val="clear" w:color="auto" w:fill="auto"/>
        <w:tabs>
          <w:tab w:val="left" w:pos="1273"/>
        </w:tabs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Адміністративно-господарську групу очолює завідувач</w:t>
      </w:r>
      <w:r w:rsidRPr="00B921B4">
        <w:rPr>
          <w:color w:val="000000"/>
          <w:sz w:val="28"/>
          <w:szCs w:val="28"/>
          <w:lang w:val="uk-UA"/>
        </w:rPr>
        <w:t xml:space="preserve">, який призначається на посаду і звільняється міським головою в установленому законом </w:t>
      </w:r>
    </w:p>
    <w:p w:rsidR="00F54568" w:rsidRDefault="00F54568" w:rsidP="00F54568">
      <w:pPr>
        <w:pStyle w:val="23"/>
        <w:shd w:val="clear" w:color="auto" w:fill="auto"/>
        <w:tabs>
          <w:tab w:val="left" w:pos="1306"/>
        </w:tabs>
        <w:ind w:left="567"/>
        <w:jc w:val="right"/>
        <w:rPr>
          <w:sz w:val="24"/>
          <w:szCs w:val="24"/>
          <w:lang w:val="uk-UA"/>
        </w:rPr>
      </w:pPr>
      <w:r w:rsidRPr="00F54568">
        <w:rPr>
          <w:sz w:val="24"/>
          <w:szCs w:val="24"/>
          <w:lang w:val="uk-UA"/>
        </w:rPr>
        <w:lastRenderedPageBreak/>
        <w:t>Продовження додатка</w:t>
      </w:r>
    </w:p>
    <w:p w:rsidR="00F54568" w:rsidRPr="00F54568" w:rsidRDefault="00F54568" w:rsidP="00F54568">
      <w:pPr>
        <w:pStyle w:val="af5"/>
        <w:shd w:val="clear" w:color="auto" w:fill="auto"/>
        <w:tabs>
          <w:tab w:val="left" w:pos="1273"/>
        </w:tabs>
        <w:ind w:left="567" w:right="40" w:firstLine="0"/>
        <w:rPr>
          <w:sz w:val="28"/>
          <w:szCs w:val="28"/>
        </w:rPr>
      </w:pPr>
    </w:p>
    <w:p w:rsidR="00F509FC" w:rsidRPr="00B921B4" w:rsidRDefault="00F509FC" w:rsidP="00F54568">
      <w:pPr>
        <w:pStyle w:val="af5"/>
        <w:shd w:val="clear" w:color="auto" w:fill="auto"/>
        <w:tabs>
          <w:tab w:val="left" w:pos="1273"/>
        </w:tabs>
        <w:ind w:right="40" w:firstLine="0"/>
        <w:rPr>
          <w:sz w:val="28"/>
          <w:szCs w:val="28"/>
        </w:rPr>
      </w:pPr>
      <w:r w:rsidRPr="00B921B4">
        <w:rPr>
          <w:color w:val="000000"/>
          <w:sz w:val="28"/>
          <w:szCs w:val="28"/>
          <w:lang w:val="uk-UA"/>
        </w:rPr>
        <w:t xml:space="preserve">порядку. Інші працівники </w:t>
      </w:r>
      <w:r>
        <w:rPr>
          <w:color w:val="000000"/>
          <w:sz w:val="28"/>
          <w:szCs w:val="28"/>
          <w:lang w:val="uk-UA"/>
        </w:rPr>
        <w:t>адміністративно-господарської групи</w:t>
      </w:r>
      <w:r w:rsidRPr="00B921B4">
        <w:rPr>
          <w:color w:val="000000"/>
          <w:sz w:val="28"/>
          <w:szCs w:val="28"/>
          <w:lang w:val="uk-UA"/>
        </w:rPr>
        <w:t xml:space="preserve"> призначаються на посаду міським головою за пропозицією </w:t>
      </w:r>
      <w:r>
        <w:rPr>
          <w:color w:val="000000"/>
          <w:sz w:val="28"/>
          <w:szCs w:val="28"/>
          <w:lang w:val="uk-UA"/>
        </w:rPr>
        <w:t>завідувача</w:t>
      </w:r>
      <w:r w:rsidRPr="00B921B4">
        <w:rPr>
          <w:color w:val="000000"/>
          <w:sz w:val="28"/>
          <w:szCs w:val="28"/>
          <w:lang w:val="uk-UA"/>
        </w:rPr>
        <w:t>.</w:t>
      </w:r>
    </w:p>
    <w:p w:rsidR="00F509FC" w:rsidRPr="00B921B4" w:rsidRDefault="00F509FC" w:rsidP="00F54568">
      <w:pPr>
        <w:pStyle w:val="af5"/>
        <w:numPr>
          <w:ilvl w:val="0"/>
          <w:numId w:val="10"/>
        </w:numPr>
        <w:shd w:val="clear" w:color="auto" w:fill="auto"/>
        <w:tabs>
          <w:tab w:val="left" w:pos="1273"/>
        </w:tabs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Завідувач </w:t>
      </w:r>
      <w:r w:rsidRPr="00B921B4">
        <w:rPr>
          <w:color w:val="000000"/>
          <w:sz w:val="28"/>
          <w:szCs w:val="28"/>
          <w:lang w:val="uk-UA"/>
        </w:rPr>
        <w:t xml:space="preserve">здійснює керівництво  діяльністю </w:t>
      </w:r>
      <w:r>
        <w:rPr>
          <w:color w:val="000000"/>
          <w:sz w:val="28"/>
          <w:szCs w:val="28"/>
          <w:lang w:val="uk-UA"/>
        </w:rPr>
        <w:t>адміністративно-господарської групи</w:t>
      </w:r>
      <w:r w:rsidRPr="00B921B4">
        <w:rPr>
          <w:color w:val="000000"/>
          <w:sz w:val="28"/>
          <w:szCs w:val="28"/>
          <w:lang w:val="uk-UA"/>
        </w:rPr>
        <w:t>, організовує роботу відповідно до чинного законодавства, розробляє функціональні обов’язки та поса</w:t>
      </w:r>
      <w:r>
        <w:rPr>
          <w:color w:val="000000"/>
          <w:sz w:val="28"/>
          <w:szCs w:val="28"/>
          <w:lang w:val="uk-UA"/>
        </w:rPr>
        <w:t>дові інструкції працівників</w:t>
      </w:r>
      <w:r w:rsidRPr="00B921B4">
        <w:rPr>
          <w:color w:val="000000"/>
          <w:sz w:val="28"/>
          <w:szCs w:val="28"/>
          <w:lang w:val="uk-UA"/>
        </w:rPr>
        <w:t xml:space="preserve">, визначає міру відповідальності працівників. </w:t>
      </w:r>
    </w:p>
    <w:p w:rsidR="00F509FC" w:rsidRDefault="00F509FC" w:rsidP="00F54568">
      <w:pPr>
        <w:pStyle w:val="af5"/>
        <w:shd w:val="clear" w:color="auto" w:fill="auto"/>
        <w:tabs>
          <w:tab w:val="left" w:pos="1273"/>
        </w:tabs>
        <w:ind w:right="40" w:firstLine="567"/>
        <w:rPr>
          <w:sz w:val="28"/>
          <w:szCs w:val="28"/>
        </w:rPr>
      </w:pPr>
    </w:p>
    <w:p w:rsidR="00F509FC" w:rsidRPr="00F54568" w:rsidRDefault="00F54568" w:rsidP="00F54568">
      <w:pPr>
        <w:pStyle w:val="13"/>
        <w:shd w:val="clear" w:color="auto" w:fill="auto"/>
        <w:spacing w:before="0"/>
        <w:ind w:firstLine="567"/>
        <w:rPr>
          <w:color w:val="000000"/>
          <w:sz w:val="28"/>
          <w:szCs w:val="28"/>
          <w:lang w:val="uk-UA"/>
        </w:rPr>
      </w:pPr>
      <w:bookmarkStart w:id="1" w:name="bookmark1"/>
      <w:r w:rsidRPr="00F54568">
        <w:rPr>
          <w:color w:val="000000"/>
          <w:sz w:val="28"/>
          <w:szCs w:val="28"/>
          <w:lang w:val="uk-UA"/>
        </w:rPr>
        <w:t>5. Заключні положення</w:t>
      </w:r>
      <w:bookmarkEnd w:id="1"/>
    </w:p>
    <w:p w:rsidR="00F509FC" w:rsidRPr="00B921B4" w:rsidRDefault="00F509FC" w:rsidP="00F54568">
      <w:pPr>
        <w:pStyle w:val="af5"/>
        <w:shd w:val="clear" w:color="auto" w:fill="auto"/>
        <w:tabs>
          <w:tab w:val="left" w:pos="1273"/>
        </w:tabs>
        <w:ind w:right="40" w:firstLine="567"/>
        <w:rPr>
          <w:sz w:val="28"/>
          <w:szCs w:val="28"/>
        </w:rPr>
      </w:pPr>
      <w:bookmarkStart w:id="2" w:name="_GoBack"/>
      <w:bookmarkEnd w:id="2"/>
      <w:r w:rsidRPr="00B921B4">
        <w:rPr>
          <w:color w:val="000000"/>
          <w:sz w:val="28"/>
          <w:szCs w:val="28"/>
          <w:lang w:val="uk-UA"/>
        </w:rPr>
        <w:t xml:space="preserve">Зміни та доповнення до цього Положення можуть бути внесені з ініціативи міського голови, керуючого справами виконавчого комітету, </w:t>
      </w:r>
      <w:r>
        <w:rPr>
          <w:color w:val="000000"/>
          <w:sz w:val="28"/>
          <w:szCs w:val="28"/>
          <w:lang w:val="uk-UA"/>
        </w:rPr>
        <w:t>завідувача адміністративно-господарської групи</w:t>
      </w:r>
      <w:r w:rsidRPr="00B921B4">
        <w:rPr>
          <w:color w:val="000000"/>
          <w:sz w:val="28"/>
          <w:szCs w:val="28"/>
          <w:lang w:val="uk-UA"/>
        </w:rPr>
        <w:t xml:space="preserve"> в установленому чинним законодавством порядку.</w:t>
      </w: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</w:rPr>
      </w:pPr>
    </w:p>
    <w:p w:rsidR="00F509FC" w:rsidRPr="00216AFB" w:rsidRDefault="00F509FC" w:rsidP="00F5456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09FC" w:rsidRDefault="00F509FC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4568" w:rsidRDefault="00F54568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4568" w:rsidRDefault="00F54568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4568" w:rsidRDefault="00F54568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E752A2" w:rsidRDefault="00E752A2" w:rsidP="00F54568">
      <w:pPr>
        <w:pStyle w:val="23"/>
        <w:shd w:val="clear" w:color="auto" w:fill="auto"/>
        <w:tabs>
          <w:tab w:val="left" w:pos="1306"/>
        </w:tabs>
        <w:ind w:firstLine="567"/>
        <w:jc w:val="both"/>
        <w:rPr>
          <w:sz w:val="28"/>
          <w:szCs w:val="28"/>
          <w:lang w:val="uk-UA"/>
        </w:rPr>
      </w:pPr>
    </w:p>
    <w:p w:rsidR="00F54568" w:rsidRPr="00790045" w:rsidRDefault="00790045" w:rsidP="00790045">
      <w:pPr>
        <w:pStyle w:val="23"/>
        <w:shd w:val="clear" w:color="auto" w:fill="auto"/>
        <w:tabs>
          <w:tab w:val="left" w:pos="130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509FC" w:rsidRPr="00E752A2" w:rsidRDefault="00E752A2" w:rsidP="00F54568">
      <w:pPr>
        <w:pStyle w:val="23"/>
        <w:shd w:val="clear" w:color="auto" w:fill="auto"/>
        <w:tabs>
          <w:tab w:val="left" w:pos="1306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Микола ОЗЮМЕНКО</w:t>
      </w:r>
    </w:p>
    <w:sectPr w:rsidR="00F509FC" w:rsidRPr="00E752A2" w:rsidSect="00FB7F2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11C166B"/>
    <w:multiLevelType w:val="multilevel"/>
    <w:tmpl w:val="BBB21B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742AB"/>
    <w:multiLevelType w:val="multilevel"/>
    <w:tmpl w:val="999680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C354451"/>
    <w:multiLevelType w:val="multilevel"/>
    <w:tmpl w:val="D1EA9D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F289F"/>
    <w:multiLevelType w:val="multilevel"/>
    <w:tmpl w:val="81F05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0AD3"/>
    <w:rsid w:val="0001569B"/>
    <w:rsid w:val="00036E3A"/>
    <w:rsid w:val="00054AC9"/>
    <w:rsid w:val="000609BD"/>
    <w:rsid w:val="00091D09"/>
    <w:rsid w:val="00091E1B"/>
    <w:rsid w:val="000A06EA"/>
    <w:rsid w:val="000B3A55"/>
    <w:rsid w:val="000E05A7"/>
    <w:rsid w:val="001109A0"/>
    <w:rsid w:val="00112222"/>
    <w:rsid w:val="00137668"/>
    <w:rsid w:val="0014640A"/>
    <w:rsid w:val="001532B5"/>
    <w:rsid w:val="001A0166"/>
    <w:rsid w:val="001D1962"/>
    <w:rsid w:val="001D7A3A"/>
    <w:rsid w:val="001E2144"/>
    <w:rsid w:val="001E4D4F"/>
    <w:rsid w:val="00235B8C"/>
    <w:rsid w:val="00242545"/>
    <w:rsid w:val="00247658"/>
    <w:rsid w:val="002B69CB"/>
    <w:rsid w:val="002C382B"/>
    <w:rsid w:val="003638FC"/>
    <w:rsid w:val="00365ACB"/>
    <w:rsid w:val="0038295D"/>
    <w:rsid w:val="003952AB"/>
    <w:rsid w:val="003B64CC"/>
    <w:rsid w:val="003C0880"/>
    <w:rsid w:val="003C2658"/>
    <w:rsid w:val="004068F0"/>
    <w:rsid w:val="004A0B63"/>
    <w:rsid w:val="004D3A23"/>
    <w:rsid w:val="004E6CDE"/>
    <w:rsid w:val="004F77F7"/>
    <w:rsid w:val="00512845"/>
    <w:rsid w:val="00530D2A"/>
    <w:rsid w:val="00554986"/>
    <w:rsid w:val="00562F0F"/>
    <w:rsid w:val="005A47B0"/>
    <w:rsid w:val="005C4527"/>
    <w:rsid w:val="005E58C0"/>
    <w:rsid w:val="00602686"/>
    <w:rsid w:val="0061241A"/>
    <w:rsid w:val="0065318A"/>
    <w:rsid w:val="0066797D"/>
    <w:rsid w:val="006A2380"/>
    <w:rsid w:val="006A34FF"/>
    <w:rsid w:val="006A572D"/>
    <w:rsid w:val="006B157C"/>
    <w:rsid w:val="006C07EE"/>
    <w:rsid w:val="006D4004"/>
    <w:rsid w:val="006E542D"/>
    <w:rsid w:val="0073213A"/>
    <w:rsid w:val="00735412"/>
    <w:rsid w:val="007367CD"/>
    <w:rsid w:val="007529F6"/>
    <w:rsid w:val="00755810"/>
    <w:rsid w:val="007614EB"/>
    <w:rsid w:val="007837E0"/>
    <w:rsid w:val="00790045"/>
    <w:rsid w:val="0079485E"/>
    <w:rsid w:val="007D0622"/>
    <w:rsid w:val="00814ADC"/>
    <w:rsid w:val="008229DE"/>
    <w:rsid w:val="008248C7"/>
    <w:rsid w:val="0084427A"/>
    <w:rsid w:val="0084433F"/>
    <w:rsid w:val="00887613"/>
    <w:rsid w:val="008D524B"/>
    <w:rsid w:val="008E050F"/>
    <w:rsid w:val="00917B4A"/>
    <w:rsid w:val="0092570B"/>
    <w:rsid w:val="00947CEF"/>
    <w:rsid w:val="0098406F"/>
    <w:rsid w:val="00985367"/>
    <w:rsid w:val="009C3DBF"/>
    <w:rsid w:val="009E2E08"/>
    <w:rsid w:val="009E7E4B"/>
    <w:rsid w:val="00A11473"/>
    <w:rsid w:val="00A24B7A"/>
    <w:rsid w:val="00AA1ECF"/>
    <w:rsid w:val="00AB20E6"/>
    <w:rsid w:val="00AD5C46"/>
    <w:rsid w:val="00B255D2"/>
    <w:rsid w:val="00B263EA"/>
    <w:rsid w:val="00B3031A"/>
    <w:rsid w:val="00BC53F7"/>
    <w:rsid w:val="00C2178E"/>
    <w:rsid w:val="00C35243"/>
    <w:rsid w:val="00C4264F"/>
    <w:rsid w:val="00C80679"/>
    <w:rsid w:val="00CB0426"/>
    <w:rsid w:val="00D37B74"/>
    <w:rsid w:val="00D5225E"/>
    <w:rsid w:val="00D70E40"/>
    <w:rsid w:val="00D776E4"/>
    <w:rsid w:val="00D8091A"/>
    <w:rsid w:val="00DC2DE9"/>
    <w:rsid w:val="00E11601"/>
    <w:rsid w:val="00E25BE3"/>
    <w:rsid w:val="00E72899"/>
    <w:rsid w:val="00E752A2"/>
    <w:rsid w:val="00EB3F0D"/>
    <w:rsid w:val="00EB4511"/>
    <w:rsid w:val="00EB7E6E"/>
    <w:rsid w:val="00ED604E"/>
    <w:rsid w:val="00F509FC"/>
    <w:rsid w:val="00F54568"/>
    <w:rsid w:val="00F63BF9"/>
    <w:rsid w:val="00FB7F22"/>
    <w:rsid w:val="00FC40E3"/>
    <w:rsid w:val="00FE118F"/>
    <w:rsid w:val="00FE5C3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(2)_"/>
    <w:link w:val="22"/>
    <w:rsid w:val="00F509FC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9FC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character" w:customStyle="1" w:styleId="af3">
    <w:name w:val="Основной текст_"/>
    <w:link w:val="23"/>
    <w:rsid w:val="00F509FC"/>
    <w:rPr>
      <w:rFonts w:ascii="Times New Roman" w:eastAsia="Times New Roman" w:hAnsi="Times New Roman"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F509F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pacing w:val="-2"/>
      <w:sz w:val="26"/>
      <w:szCs w:val="26"/>
    </w:rPr>
  </w:style>
  <w:style w:type="character" w:customStyle="1" w:styleId="12">
    <w:name w:val="Заголовок №1_"/>
    <w:link w:val="13"/>
    <w:rsid w:val="00F509FC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09FC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character" w:customStyle="1" w:styleId="af4">
    <w:name w:val="Сноска_"/>
    <w:link w:val="af5"/>
    <w:rsid w:val="00F509FC"/>
    <w:rPr>
      <w:rFonts w:ascii="Times New Roman" w:eastAsia="Times New Roman" w:hAnsi="Times New Roman"/>
      <w:spacing w:val="-2"/>
      <w:sz w:val="26"/>
      <w:szCs w:val="26"/>
      <w:shd w:val="clear" w:color="auto" w:fill="FFFFFF"/>
    </w:rPr>
  </w:style>
  <w:style w:type="paragraph" w:customStyle="1" w:styleId="af5">
    <w:name w:val="Сноска"/>
    <w:basedOn w:val="a"/>
    <w:link w:val="af4"/>
    <w:rsid w:val="00F509FC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CEBD-FEDB-4CB9-BA0C-EC7CDB0A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2023-03-20T07:31:00Z</cp:lastPrinted>
  <dcterms:created xsi:type="dcterms:W3CDTF">2023-04-05T08:17:00Z</dcterms:created>
  <dcterms:modified xsi:type="dcterms:W3CDTF">2023-04-05T08:17:00Z</dcterms:modified>
</cp:coreProperties>
</file>