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94" w:rsidRDefault="00FC088D" w:rsidP="006D6B94">
      <w:pPr>
        <w:pStyle w:val="ad"/>
        <w:keepNext/>
        <w:rPr>
          <w:rFonts w:ascii="Times New Roman" w:hAnsi="Times New Roman"/>
          <w:b w:val="0"/>
          <w:sz w:val="20"/>
          <w:lang w:val="ru-RU"/>
        </w:rPr>
      </w:pPr>
      <w:r>
        <w:pict>
          <v:group id="Полотно 26" o:spid="_x0000_s1030" editas="canvas" style="width:39.35pt;height:49.4pt;mso-position-horizontal-relative:char;mso-position-vertical-relative:line" coordsize="4997,6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997;height:6273;visibility:visible;mso-wrap-style:square">
              <v:fill o:detectmouseclick="t"/>
              <v:path o:connecttype="none"/>
            </v:shape>
            <v:shape id="Freeform 4" o:spid="_x0000_s1032"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wm78A&#10;AADbAAAADwAAAGRycy9kb3ducmV2LnhtbERPTYvCMBC9L/gfwgje1lSRXa1GEUHobdEteB2bsSk2&#10;k5LEWv/9ZmFhb/N4n7PZDbYVPfnQOFYwm2YgiCunG64VlN/H9yWIEJE1to5JwYsC7Lajtw3m2j35&#10;RP051iKFcMhRgYmxy6UMlSGLYeo64sTdnLcYE/S11B6fKdy2cp5lH9Jiw6nBYEcHQ9X9/LAKbNFX&#10;hTnZ2LvL4+t29OXndVUqNRkP+zWISEP8F/+5C53mL+D3l3SA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Q/CbvwAAANsAAAAPAAAAAAAAAAAAAAAAAJgCAABkcnMvZG93bnJl&#10;di54bWxQSwUGAAAAAAQABAD1AAAAhAMAAAAA&#10;" path="m709,728r-10,32l678,790r-39,29l356,937,256,897,64,815,42,799,19,772,4,739,,686,,,711,r-2,728xe" fillcolor="black" stroked="f">
              <v:path arrowok="t" o:connecttype="custom" o:connectlocs="2147483646,2147483646;2147483646,2147483646;2147483646,2147483646;2147483646,2147483646;2147483646,2147483646;2147483646,2147483646;2147483646,2147483646;2147483646,2147483646;2147483646,2147483646;1024445551,2147483646;0,2147483646;0,0;2147483646,0;2147483646,2147483646" o:connectangles="0,0,0,0,0,0,0,0,0,0,0,0,0,0"/>
            </v:shape>
            <v:shape id="Freeform 5" o:spid="_x0000_s1033"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78A&#10;AADbAAAADwAAAGRycy9kb3ducmV2LnhtbERPy6rCMBDdX/AfwgjurqlvqUYRQbhwcaF1425sxrba&#10;TEoTtf69EQR3czjPmS8bU4o71a6wrKDXjUAQp1YXnCk4JJvfKQjnkTWWlknBkxwsF62fOcbaPnhH&#10;973PRAhhF6OC3PsqltKlORl0XVsRB+5sa4M+wDqTusZHCDel7EfRWBosODTkWNE6p/S6vxkF5+fw&#10;cEK3/efBpfC2Gt2SyZGU6rSb1QyEp8Z/xR/3nw7zR/D+JRw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H+P/vwAAANsAAAAPAAAAAAAAAAAAAAAAAJgCAABkcnMvZG93bnJl&#10;di54bWxQSwUGAAAAAAQABAD1AAAAhAMAAAAA&#10;" path="m689,711r-12,35l655,776r-24,20l559,828,343,916,70,801,29,771,6,734,,702,2,,690,r-1,711xe" stroked="f">
              <v:path arrowok="t" o:connecttype="custom" o:connectlocs="2147483646,2147483646;2147483646,2147483646;2147483646,2147483646;2147483646,2147483646;2147483646,2147483646;2147483646,2147483646;2147483646,2147483646;2147483646,2147483646;1536911159,2147483646;0,2147483646;512303932,0;2147483646,0;2147483646,2147483646" o:connectangles="0,0,0,0,0,0,0,0,0,0,0,0,0"/>
            </v:shape>
            <v:shape id="Freeform 6" o:spid="_x0000_s1034"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Ur8A&#10;AADbAAAADwAAAGRycy9kb3ducmV2LnhtbERPTYvCMBC9L/gfwgheFk314Eo1iiiCCCJbvXgbmrEN&#10;NpPSRK3/3giCt3m8z5ktWluJOzXeOFYwHCQgiHOnDRcKTsdNfwLCB2SNlWNS8CQPi3nnZ4apdg/+&#10;p3sWChFD2KeooAyhTqX0eUkW/cDVxJG7uMZiiLAppG7wEcNtJUdJMpYWDceGEmtalZRfs5tVcNRZ&#10;Zdaj3+S6Gx4s7s9G/61XSvW67XIKIlAbvuKPe6vj/DG8f4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RSvwAAANsAAAAPAAAAAAAAAAAAAAAAAJgCAABkcnMvZG93bnJl&#10;di54bWxQSwUGAAAAAAQABAD1AAAAhA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v:shape>
            <v:shape id="Freeform 7" o:spid="_x0000_s1035"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NJzb4A&#10;AADbAAAADwAAAGRycy9kb3ducmV2LnhtbERPy6rCMBDdC/5DGMGdprrwUY0iSrGrCz4+YGzGtthM&#10;ahO1/v2NILibw3nOct2aSjypcaVlBaNhBII4s7rkXMH5lAxmIJxH1lhZJgVvcrBedTtLjLV98YGe&#10;R5+LEMIuRgWF93UspcsKMuiGtiYO3NU2Bn2ATS51g68Qbio5jqKJNFhyaCiwpm1B2e34MAqSZH6S&#10;F0p595fd98l2nvJjnCrV77WbBQhPrf+Jv+5Uh/lT+PwSD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TSc2+AAAA2wAAAA8AAAAAAAAAAAAAAAAAmAIAAGRycy9kb3ducmV2&#10;LnhtbFBLBQYAAAAABAAEAPUAAACDAwAAAAA=&#10;" path="m32,43l48,93,62,196r6,50l48,259,30,282r-6,15l,297,,,3,,32,43xe" stroked="f">
              <v:path arrowok="t" o:connecttype="custom" o:connectlocs="2147483646,2147483646;2147483646,2147483646;2147483646,2147483646;2147483646,2147483646;2147483646,2147483646;2147483646,2147483646;2147483646,2147483646;0,2147483646;0,0;768997526,0;2147483646,2147483646" o:connectangles="0,0,0,0,0,0,0,0,0,0,0"/>
            </v:shape>
            <v:shape id="Freeform 8" o:spid="_x0000_s1036"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i48QA&#10;AADbAAAADwAAAGRycy9kb3ducmV2LnhtbESPQUvDQBCF7wX/wzKCt3ZjBCmxm1ACYhXEGoVeh+w0&#10;Sc3OLtm1jf/eOQjeZnhv3vtmU81uVGea4uDZwO0qA0XcejtwZ+Dz43G5BhUTssXRMxn4oQhVebXY&#10;YGH9hd/p3KROSQjHAg30KYVC69j25DCufCAW7egnh0nWqdN2wouEu1HnWXavHQ4sDT0Gqntqv5pv&#10;ZyBv8vD8ivXdS7cLh9MpHp/q/ZsxN9fz9gFUojn9m/+ud1bwBVZ+kQF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AYuPEAAAA2wAAAA8AAAAAAAAAAAAAAAAAmAIAAGRycy9k&#10;b3ducmV2LnhtbFBLBQYAAAAABAAEAPUAAACJAwAAAAA=&#10;" path="m41,296l32,274,15,255,1,246,,245,6,181,20,81,43,30,65,r2,296l41,296xe" stroked="f">
              <v:path arrowok="t" o:connecttype="custom" o:connectlocs="2147483646,2147483646;2147483646,2147483646;2147483646,2147483646;256758411,2147483646;0,2147483646;1540551102,2147483646;2147483646,2147483646;2147483646,2147483646;2147483646,0;2147483646,2147483646;2147483646,2147483646" o:connectangles="0,0,0,0,0,0,0,0,0,0,0"/>
            </v:shape>
            <v:shape id="Freeform 9" o:spid="_x0000_s1037"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lYMAA&#10;AADbAAAADwAAAGRycy9kb3ducmV2LnhtbERPTYvCMBC9C/6HMII3TfUgtRpFFFEQFldFr2MztsVm&#10;Upqo9d9vhAVv83ifM503phRPql1hWcGgH4EgTq0uOFNwOq57MQjnkTWWlknBmxzMZ+3WFBNtX/xL&#10;z4PPRAhhl6CC3PsqkdKlORl0fVsRB+5ma4M+wDqTusZXCDelHEbRSBosODTkWNEyp/R+eBgF8eU8&#10;PJVnt4rvdrzf7KIVXn+OSnU7zWICwlPjv+J/91aH+WP4/BIOkL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WlYMAAAADbAAAADwAAAAAAAAAAAAAAAACYAgAAZHJzL2Rvd25y&#10;ZXYueG1sUEsFBgAAAAAEAAQA9QAAAIUDAAAAAA==&#10;" path="m95,103l60,122,49,133,16,110,1,104r-1,l31,43,48,,76,71r19,32xe" stroked="f">
              <v:path arrowok="t" o:connecttype="custom" o:connectlocs="2147483646,2147483646;2147483646,2147483646;2147483646,2147483646;2147483646,2147483646;256727608,2147483646;0,2147483646;2147483646,2147483646;2147483646,0;2147483646,2147483646;2147483646,2147483646" o:connectangles="0,0,0,0,0,0,0,0,0,0"/>
            </v:shape>
            <v:shape id="Freeform 10" o:spid="_x0000_s1038"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7FaLwA&#10;AADbAAAADwAAAGRycy9kb3ducmV2LnhtbERPuwrCMBTdBf8hXMFFNNWhSDWKCKKTYNX90tw+sLkp&#10;TazVrzeD4Hg47/W2N7XoqHWVZQXzWQSCOLO64kLB7XqYLkE4j6yxtkwK3uRguxkO1pho++ILdakv&#10;RAhhl6CC0vsmkdJlJRl0M9sQBy63rUEfYFtI3eIrhJtaLqIolgYrDg0lNrQvKXukT6Mgbj6+vn2e&#10;kyrdFWe+284d41yp8ajfrUB46v1f/HOftIJFWB++hB8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3sVovAAAANsAAAAPAAAAAAAAAAAAAAAAAJgCAABkcnMvZG93bnJldi54&#10;bWxQSwUGAAAAAAQABAD1AAAAgQMAAAAA&#10;" path="m35,25l60,47,94,61r9,1l97,108r,12l,120,,,23,,35,25xe" stroked="f">
              <v:path arrowok="t" o:connecttype="custom" o:connectlocs="2147483646,2147483646;2147483646,2147483646;2147483646,2147483646;2147483646,2147483646;2147483646,2147483646;2147483646,2147483646;0,2147483646;0,0;2147483646,0;2147483646,2147483646" o:connectangles="0,0,0,0,0,0,0,0,0,0"/>
            </v:shape>
            <v:shape id="Freeform 11" o:spid="_x0000_s1039"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rQYcIA&#10;AADbAAAADwAAAGRycy9kb3ducmV2LnhtbESPzarCMBSE9xd8h3AENxdN7UKkGkXFCxd04x9uD82x&#10;KTYnpYla394IgsthZr5hpvPWVuJOjS8dKxgOEhDEudMlFwqOh7/+GIQPyBorx6TgSR7ms87PFDPt&#10;Hryj+z4UIkLYZ6jAhFBnUvrckEU/cDVx9C6usRiibAqpG3xEuK1kmiQjabHkuGCwppWh/Lq/WQXr&#10;xajYHA+/fsvn8TK5pcvnKRilet12MQERqA3f8Kf9rxWkQ3h/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tBhwgAAANsAAAAPAAAAAAAAAAAAAAAAAJgCAABkcnMvZG93&#10;bnJldi54bWxQSwUGAAAAAAQABAD1AAAAhwMAAAAA&#10;" path="m103,121r-95,l3,72,,67,,61,47,46,73,17,79,r24,l103,121xe" stroked="f">
              <v:path arrowok="t" o:connecttype="custom" o:connectlocs="2147483646,2147483646;2048445434,2147483646;768166800,2147483646;0,2147483646;0,2147483646;2147483646,2147483646;2147483646,2147483646;2147483646,0;2147483646,0;2147483646,2147483646" o:connectangles="0,0,0,0,0,0,0,0,0,0"/>
            </v:shape>
            <v:shape id="Freeform 12" o:spid="_x0000_s1040"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JAMMA&#10;AADbAAAADwAAAGRycy9kb3ducmV2LnhtbESP3WoCMRSE7wt9h3AKvavZLiiyGkUshUIv6t8DHDfH&#10;3ejmZEmyuvXpjSB4OczMN8x03ttGnMkH41jB5yADQVw6bbhSsNt+f4xBhIissXFMCv4pwHz2+jLF&#10;QrsLr+m8iZVIEA4FKqhjbAspQ1mTxTBwLXHyDs5bjEn6SmqPlwS3jcyzbCQtGk4LNba0rKk8bTqr&#10;4Hc1LM3XasvdcR/MFf1h2PV/Sr2/9YsJiEh9fIYf7R+tIM/h/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PJAMMAAADbAAAADwAAAAAAAAAAAAAAAACYAgAAZHJzL2Rv&#10;d25yZXYueG1sUEsFBgAAAAAEAAQA9QAAAIgDAAAAAA==&#10;" path="m35,13l49,31r1,12l50,47,,47,7,,20,3,35,13xe" stroked="f">
              <v:path arrowok="t" o:connecttype="custom" o:connectlocs="2147483646,2147483646;2147483646,2147483646;2147483646,2147483646;2147483646,2147483646;0,2147483646;1787032802,0;2147483646,771183440;2147483646,2147483646" o:connectangles="0,0,0,0,0,0,0,0"/>
            </v:shape>
            <v:shape id="Freeform 13" o:spid="_x0000_s1041"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V8sEA&#10;AADbAAAADwAAAGRycy9kb3ducmV2LnhtbESPzWrDMBCE74W+g9hCb41cB4JxooRQKITe8gO5LtLG&#10;MpVWRlJip08fFQo9DjPzDbPaTN6JG8XUB1bwPqtAEOtgeu4UnI6fbw2IlJENusCk4E4JNuvnpxW2&#10;Joy8p9shd6JAOLWowOY8tFImbcljmoWBuHiXED3mImMnTcSxwL2TdVUtpMeey4LFgT4s6e/D1Stw&#10;52a+1dcfc+6bL3McrdN1dEq9vkzbJYhMU/4P/7V3RkE9h98v5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y1fLBAAAA2wAAAA8AAAAAAAAAAAAAAAAAmAIAAGRycy9kb3du&#10;cmV2LnhtbFBLBQYAAAAABAAEAPUAAACGAwAAAAA=&#10;" path="m51,39r,8l,47,7,22,18,10,37,r8,l51,39xe" stroked="f">
              <v:path arrowok="t" o:connecttype="custom" o:connectlocs="2147483646,2147483646;2147483646,2147483646;0,2147483646;1794328197,2147483646;2147483646,2147483646;2147483646,0;2147483646,0;2147483646,2147483646" o:connectangles="0,0,0,0,0,0,0,0"/>
            </v:shape>
            <v:shape id="Freeform 14" o:spid="_x0000_s1042"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O2MIA&#10;AADbAAAADwAAAGRycy9kb3ducmV2LnhtbESPUWvCQBCE34X+h2MF33SjiJTUU0JpIb4ojf0BS26b&#10;C8nthdyp6b/vFQp9HGbmG2Z/nFyv7jyG1ouG9SoDxVJ700qj4fP6vnwGFSKJod4La/jmAMfD02xP&#10;ufEP+eB7FRuVIBJy0mBjHHLEUFt2FFZ+YEnelx8dxSTHBs1IjwR3PW6ybIeOWkkLlgZ+tVx31c1p&#10;2L512bkqOizwhvFytWV7PpVaL+ZT8QIq8hT/w3/t0mjYbOH3S/oBe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k7YwgAAANsAAAAPAAAAAAAAAAAAAAAAAJgCAABkcnMvZG93&#10;bnJldi54bWxQSwUGAAAAAAQABAD1AAAAhwMAAAAA&#10;" path="m46,81l22,53,3,10,,,46,r,81xe" stroked="f">
              <v:path arrowok="t" o:connecttype="custom" o:connectlocs="2147483646,2147483646;2147483646,2147483646;767775438,2147483646;0,0;2147483646,0;2147483646,2147483646" o:connectangles="0,0,0,0,0,0"/>
            </v:shape>
            <v:shape id="Freeform 15" o:spid="_x0000_s1043"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CbMMA&#10;AADbAAAADwAAAGRycy9kb3ducmV2LnhtbESP3WoCMRSE7wu+QziCdzWrskVWo/hDUfGiVH2Aw+a4&#10;WdychE2q69ubQqGXw8x8w8yXnW3EndpQO1YwGmYgiEuna64UXM6f71MQISJrbByTgicFWC56b3Ms&#10;tHvwN91PsRIJwqFABSZGX0gZSkMWw9B54uRdXWsxJtlWUrf4SHDbyHGWfUiLNacFg542hsrb6ccq&#10;WF2+zMEfttscd/sdrydHn+VHpQb9bjUDEamL/+G/9l4rGOfw+yX9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SCbMMAAADbAAAADwAAAAAAAAAAAAAAAACYAgAAZHJzL2Rv&#10;d25yZXYueG1sUEsFBgAAAAAEAAQA9QAAAIgDAAAAAA==&#10;" path="m30,43l3,79,,82,,,46,,30,43xe" stroked="f">
              <v:path arrowok="t" o:connecttype="custom" o:connectlocs="2147483646,2147483646;767775438,2147483646;0,2147483646;0,0;2147483646,0;2147483646,2147483646" o:connectangles="0,0,0,0,0,0"/>
            </v:shape>
            <w10:wrap type="none"/>
            <w10:anchorlock/>
          </v:group>
        </w:pict>
      </w:r>
    </w:p>
    <w:p w:rsidR="006D6B94" w:rsidRDefault="006D6B94" w:rsidP="006D6B94">
      <w:pPr>
        <w:pStyle w:val="ad"/>
        <w:keepNext/>
        <w:jc w:val="left"/>
        <w:rPr>
          <w:b w:val="0"/>
          <w:bCs w:val="0"/>
        </w:rPr>
      </w:pPr>
    </w:p>
    <w:p w:rsidR="006D6B94" w:rsidRDefault="006D6B94" w:rsidP="006D6B94">
      <w:pPr>
        <w:pStyle w:val="ad"/>
        <w:keepNext/>
        <w:spacing w:line="360" w:lineRule="auto"/>
        <w:rPr>
          <w:rFonts w:ascii="Times New Roman" w:hAnsi="Times New Roman" w:cs="Times New Roman"/>
          <w:spacing w:val="20"/>
          <w:lang w:val="ru-RU"/>
        </w:rPr>
      </w:pPr>
      <w:r>
        <w:rPr>
          <w:rFonts w:ascii="Times New Roman" w:hAnsi="Times New Roman"/>
          <w:spacing w:val="20"/>
        </w:rPr>
        <w:t xml:space="preserve">СМІЛЯНСЬКА МІСЬКА РАДА </w:t>
      </w:r>
    </w:p>
    <w:p w:rsidR="006D6B94" w:rsidRDefault="006D6B94" w:rsidP="006D6B94">
      <w:pPr>
        <w:pStyle w:val="ad"/>
        <w:keepNext/>
        <w:spacing w:line="360" w:lineRule="auto"/>
        <w:rPr>
          <w:rFonts w:ascii="Times New Roman" w:hAnsi="Times New Roman"/>
          <w:bCs w:val="0"/>
        </w:rPr>
      </w:pPr>
      <w:r>
        <w:rPr>
          <w:rFonts w:ascii="Times New Roman" w:hAnsi="Times New Roman"/>
          <w:bCs w:val="0"/>
          <w:lang w:val="ru-RU"/>
        </w:rPr>
        <w:t xml:space="preserve">          </w:t>
      </w:r>
      <w:proofErr w:type="gramStart"/>
      <w:r>
        <w:rPr>
          <w:rFonts w:ascii="Times New Roman" w:hAnsi="Times New Roman"/>
          <w:bCs w:val="0"/>
          <w:lang w:val="en-US"/>
        </w:rPr>
        <w:t>LXI</w:t>
      </w:r>
      <w:r>
        <w:rPr>
          <w:rFonts w:ascii="Times New Roman" w:hAnsi="Times New Roman"/>
          <w:bCs w:val="0"/>
          <w:lang w:val="ru-RU"/>
        </w:rPr>
        <w:t xml:space="preserve">  </w:t>
      </w:r>
      <w:r>
        <w:rPr>
          <w:rFonts w:ascii="Times New Roman" w:hAnsi="Times New Roman"/>
          <w:bCs w:val="0"/>
        </w:rPr>
        <w:t>СЕСІЯ</w:t>
      </w:r>
      <w:proofErr w:type="gramEnd"/>
    </w:p>
    <w:p w:rsidR="006D6B94" w:rsidRDefault="006D6B94" w:rsidP="006D6B94">
      <w:pPr>
        <w:pStyle w:val="ad"/>
        <w:keepNext/>
        <w:spacing w:line="360" w:lineRule="auto"/>
        <w:rPr>
          <w:rFonts w:ascii="Times New Roman" w:hAnsi="Times New Roman"/>
          <w:bCs w:val="0"/>
        </w:rPr>
      </w:pPr>
    </w:p>
    <w:p w:rsidR="006D6B94" w:rsidRDefault="006D6B94" w:rsidP="006D6B94">
      <w:pPr>
        <w:pStyle w:val="ad"/>
        <w:keepNext/>
        <w:tabs>
          <w:tab w:val="left" w:pos="612"/>
        </w:tabs>
        <w:spacing w:line="360" w:lineRule="auto"/>
        <w:rPr>
          <w:rFonts w:ascii="Times New Roman" w:hAnsi="Times New Roman"/>
          <w:bCs w:val="0"/>
        </w:rPr>
      </w:pPr>
      <w:r>
        <w:rPr>
          <w:rFonts w:ascii="Times New Roman" w:hAnsi="Times New Roman"/>
          <w:bCs w:val="0"/>
        </w:rPr>
        <w:t xml:space="preserve">Р І Ш Е Н </w:t>
      </w:r>
      <w:proofErr w:type="spellStart"/>
      <w:r>
        <w:rPr>
          <w:rFonts w:ascii="Times New Roman" w:hAnsi="Times New Roman"/>
          <w:bCs w:val="0"/>
        </w:rPr>
        <w:t>Н</w:t>
      </w:r>
      <w:proofErr w:type="spellEnd"/>
      <w:r>
        <w:rPr>
          <w:rFonts w:ascii="Times New Roman" w:hAnsi="Times New Roman"/>
          <w:bCs w:val="0"/>
        </w:rPr>
        <w:t xml:space="preserve"> Я</w:t>
      </w:r>
    </w:p>
    <w:p w:rsidR="006D6B94" w:rsidRDefault="006D6B94" w:rsidP="006D6B94">
      <w:pPr>
        <w:pStyle w:val="ad"/>
        <w:keepNext/>
        <w:tabs>
          <w:tab w:val="left" w:pos="72"/>
          <w:tab w:val="left" w:pos="252"/>
          <w:tab w:val="left" w:pos="612"/>
          <w:tab w:val="left" w:pos="9807"/>
          <w:tab w:val="left" w:pos="9957"/>
        </w:tabs>
        <w:spacing w:line="360" w:lineRule="auto"/>
        <w:jc w:val="left"/>
        <w:rPr>
          <w:rFonts w:ascii="Times New Roman" w:hAnsi="Times New Roman"/>
          <w:bCs w:val="0"/>
        </w:rPr>
      </w:pPr>
    </w:p>
    <w:p w:rsidR="006D6B94" w:rsidRPr="00FC088D" w:rsidRDefault="006D6B94" w:rsidP="006D6B94">
      <w:pPr>
        <w:pStyle w:val="ad"/>
        <w:keepNext/>
        <w:tabs>
          <w:tab w:val="left" w:pos="72"/>
          <w:tab w:val="left" w:pos="252"/>
          <w:tab w:val="left" w:pos="612"/>
          <w:tab w:val="left" w:pos="6480"/>
          <w:tab w:val="left" w:pos="9807"/>
          <w:tab w:val="left" w:pos="9957"/>
        </w:tabs>
        <w:spacing w:line="360" w:lineRule="auto"/>
        <w:jc w:val="left"/>
        <w:rPr>
          <w:rFonts w:ascii="Times New Roman" w:hAnsi="Times New Roman"/>
          <w:b w:val="0"/>
          <w:bCs w:val="0"/>
          <w:lang w:val="ru-RU"/>
        </w:rPr>
      </w:pPr>
      <w:r>
        <w:rPr>
          <w:rFonts w:ascii="Times New Roman" w:hAnsi="Times New Roman"/>
          <w:b w:val="0"/>
          <w:bCs w:val="0"/>
          <w:lang w:val="ru-RU"/>
        </w:rPr>
        <w:t>26.04.</w:t>
      </w:r>
      <w:r w:rsidRPr="00B4661B">
        <w:rPr>
          <w:rFonts w:ascii="Times New Roman" w:hAnsi="Times New Roman"/>
          <w:b w:val="0"/>
          <w:bCs w:val="0"/>
          <w:lang w:val="ru-RU"/>
        </w:rPr>
        <w:t>2023</w:t>
      </w:r>
      <w:r>
        <w:rPr>
          <w:rFonts w:ascii="Times New Roman" w:hAnsi="Times New Roman"/>
          <w:b w:val="0"/>
          <w:bCs w:val="0"/>
        </w:rPr>
        <w:t xml:space="preserve">                                                                            </w:t>
      </w:r>
      <w:r>
        <w:rPr>
          <w:rFonts w:ascii="Times New Roman" w:hAnsi="Times New Roman"/>
          <w:b w:val="0"/>
          <w:bCs w:val="0"/>
          <w:lang w:val="ru-RU"/>
        </w:rPr>
        <w:t xml:space="preserve"> </w:t>
      </w:r>
      <w:r>
        <w:rPr>
          <w:rFonts w:ascii="Times New Roman" w:hAnsi="Times New Roman"/>
          <w:b w:val="0"/>
          <w:bCs w:val="0"/>
        </w:rPr>
        <w:t xml:space="preserve"> </w:t>
      </w:r>
      <w:r>
        <w:rPr>
          <w:rFonts w:ascii="Times New Roman" w:hAnsi="Times New Roman"/>
          <w:b w:val="0"/>
          <w:bCs w:val="0"/>
          <w:lang w:val="ru-RU"/>
        </w:rPr>
        <w:t xml:space="preserve"> </w:t>
      </w:r>
      <w:r>
        <w:rPr>
          <w:rFonts w:ascii="Times New Roman" w:hAnsi="Times New Roman"/>
          <w:b w:val="0"/>
          <w:bCs w:val="0"/>
        </w:rPr>
        <w:t xml:space="preserve">№ </w:t>
      </w:r>
      <w:r w:rsidRPr="00B4661B">
        <w:rPr>
          <w:rFonts w:ascii="Times New Roman" w:hAnsi="Times New Roman"/>
          <w:b w:val="0"/>
          <w:bCs w:val="0"/>
          <w:lang w:val="ru-RU"/>
        </w:rPr>
        <w:t>61-</w:t>
      </w:r>
      <w:r w:rsidRPr="00FC088D">
        <w:rPr>
          <w:rFonts w:ascii="Times New Roman" w:hAnsi="Times New Roman"/>
          <w:b w:val="0"/>
          <w:bCs w:val="0"/>
          <w:lang w:val="ru-RU"/>
        </w:rPr>
        <w:t>7</w:t>
      </w:r>
      <w:r w:rsidRPr="00B4661B">
        <w:rPr>
          <w:rFonts w:ascii="Times New Roman" w:hAnsi="Times New Roman"/>
          <w:b w:val="0"/>
          <w:bCs w:val="0"/>
          <w:lang w:val="ru-RU"/>
        </w:rPr>
        <w:t>/</w:t>
      </w:r>
      <w:r>
        <w:rPr>
          <w:rFonts w:ascii="Times New Roman" w:hAnsi="Times New Roman"/>
          <w:b w:val="0"/>
          <w:bCs w:val="0"/>
          <w:lang w:val="en-US"/>
        </w:rPr>
        <w:t>VIII</w:t>
      </w:r>
    </w:p>
    <w:p w:rsidR="00B74918" w:rsidRDefault="00B74918" w:rsidP="00B74918">
      <w:pPr>
        <w:tabs>
          <w:tab w:val="left" w:pos="6804"/>
          <w:tab w:val="left" w:pos="7371"/>
        </w:tabs>
        <w:spacing w:after="0"/>
        <w:ind w:hanging="13"/>
        <w:jc w:val="both"/>
        <w:rPr>
          <w:rFonts w:ascii="Times New Roman" w:eastAsia="Times New Roman" w:hAnsi="Times New Roman" w:cs="Times New Roman"/>
          <w:spacing w:val="-3"/>
          <w:sz w:val="28"/>
          <w:szCs w:val="28"/>
          <w:lang w:val="uk-UA"/>
        </w:rPr>
      </w:pPr>
      <w:r w:rsidRPr="00A80E80">
        <w:rPr>
          <w:rFonts w:ascii="Times New Roman" w:eastAsia="Times New Roman" w:hAnsi="Times New Roman" w:cs="Times New Roman"/>
          <w:sz w:val="28"/>
          <w:szCs w:val="28"/>
          <w:lang w:val="uk-UA"/>
        </w:rPr>
        <w:t xml:space="preserve">Про затвердження Програми </w:t>
      </w:r>
      <w:bookmarkStart w:id="0" w:name="_Hlk130809383"/>
      <w:r w:rsidRPr="00A80E80">
        <w:rPr>
          <w:rFonts w:ascii="Times New Roman" w:eastAsia="Times New Roman" w:hAnsi="Times New Roman" w:cs="Times New Roman"/>
          <w:sz w:val="28"/>
          <w:szCs w:val="28"/>
          <w:lang w:val="uk-UA"/>
        </w:rPr>
        <w:t xml:space="preserve">з </w:t>
      </w:r>
      <w:r w:rsidRPr="00A80E80">
        <w:rPr>
          <w:rFonts w:ascii="Times New Roman" w:eastAsia="Times New Roman" w:hAnsi="Times New Roman" w:cs="Times New Roman"/>
          <w:spacing w:val="-3"/>
          <w:sz w:val="28"/>
          <w:szCs w:val="28"/>
          <w:lang w:val="uk-UA"/>
        </w:rPr>
        <w:t xml:space="preserve">охорони </w:t>
      </w:r>
    </w:p>
    <w:p w:rsidR="00B74918" w:rsidRPr="00BB38D2" w:rsidRDefault="00B74918" w:rsidP="00B74918">
      <w:pPr>
        <w:tabs>
          <w:tab w:val="left" w:pos="6804"/>
          <w:tab w:val="left" w:pos="7371"/>
        </w:tabs>
        <w:spacing w:after="0"/>
        <w:ind w:hanging="13"/>
        <w:jc w:val="both"/>
        <w:rPr>
          <w:rFonts w:ascii="Times New Roman" w:eastAsia="Times New Roman" w:hAnsi="Times New Roman" w:cs="Times New Roman"/>
          <w:sz w:val="28"/>
          <w:szCs w:val="28"/>
          <w:lang w:val="uk-UA"/>
        </w:rPr>
      </w:pPr>
      <w:r w:rsidRPr="00A80E80">
        <w:rPr>
          <w:rFonts w:ascii="Times New Roman" w:eastAsia="Times New Roman" w:hAnsi="Times New Roman" w:cs="Times New Roman"/>
          <w:spacing w:val="-3"/>
          <w:sz w:val="28"/>
          <w:szCs w:val="28"/>
          <w:lang w:val="uk-UA"/>
        </w:rPr>
        <w:t xml:space="preserve">та </w:t>
      </w:r>
      <w:r w:rsidRPr="00A80E80">
        <w:rPr>
          <w:rFonts w:ascii="Times New Roman" w:eastAsia="Times New Roman" w:hAnsi="Times New Roman" w:cs="Times New Roman"/>
          <w:sz w:val="28"/>
          <w:szCs w:val="28"/>
          <w:lang w:val="uk-UA"/>
        </w:rPr>
        <w:t xml:space="preserve">збереження </w:t>
      </w:r>
      <w:r w:rsidRPr="00A80E80">
        <w:rPr>
          <w:rFonts w:ascii="Times New Roman" w:eastAsia="Times New Roman" w:hAnsi="Times New Roman" w:cs="Times New Roman"/>
          <w:spacing w:val="-3"/>
          <w:sz w:val="28"/>
          <w:szCs w:val="28"/>
          <w:lang w:val="uk-UA"/>
        </w:rPr>
        <w:t xml:space="preserve">культурної спадщини </w:t>
      </w:r>
    </w:p>
    <w:p w:rsidR="00B74918" w:rsidRPr="00FC088D" w:rsidRDefault="00B74918" w:rsidP="00B74918">
      <w:pPr>
        <w:tabs>
          <w:tab w:val="left" w:pos="6804"/>
          <w:tab w:val="left" w:pos="7371"/>
        </w:tabs>
        <w:spacing w:after="0"/>
        <w:ind w:hanging="1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Смілянської міської територіальної </w:t>
      </w:r>
    </w:p>
    <w:p w:rsidR="00B643B1" w:rsidRDefault="00B74918" w:rsidP="00B643B1">
      <w:pPr>
        <w:tabs>
          <w:tab w:val="left" w:pos="6804"/>
          <w:tab w:val="left" w:pos="7371"/>
        </w:tabs>
        <w:spacing w:after="0"/>
        <w:ind w:hanging="1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громади </w:t>
      </w:r>
      <w:r w:rsidRPr="00A80E80">
        <w:rPr>
          <w:rFonts w:ascii="Times New Roman" w:eastAsia="Times New Roman" w:hAnsi="Times New Roman" w:cs="Times New Roman"/>
          <w:sz w:val="28"/>
          <w:szCs w:val="28"/>
          <w:lang w:val="uk-UA"/>
        </w:rPr>
        <w:t>на 202</w:t>
      </w:r>
      <w:r>
        <w:rPr>
          <w:rFonts w:ascii="Times New Roman" w:eastAsia="Times New Roman" w:hAnsi="Times New Roman" w:cs="Times New Roman"/>
          <w:sz w:val="28"/>
          <w:szCs w:val="28"/>
          <w:lang w:val="uk-UA"/>
        </w:rPr>
        <w:t>3</w:t>
      </w:r>
      <w:r w:rsidR="007E216B">
        <w:rPr>
          <w:rFonts w:ascii="Times New Roman" w:eastAsia="Times New Roman" w:hAnsi="Times New Roman" w:cs="Times New Roman"/>
          <w:sz w:val="28"/>
          <w:szCs w:val="28"/>
          <w:lang w:val="uk-UA"/>
        </w:rPr>
        <w:t>-</w:t>
      </w:r>
      <w:r w:rsidRPr="00A80E80">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7</w:t>
      </w:r>
      <w:r w:rsidRPr="00A80E80">
        <w:rPr>
          <w:rFonts w:ascii="Times New Roman" w:eastAsia="Times New Roman" w:hAnsi="Times New Roman" w:cs="Times New Roman"/>
          <w:sz w:val="28"/>
          <w:szCs w:val="28"/>
          <w:lang w:val="uk-UA"/>
        </w:rPr>
        <w:t xml:space="preserve"> роки</w:t>
      </w:r>
      <w:bookmarkEnd w:id="0"/>
    </w:p>
    <w:p w:rsidR="00B643B1" w:rsidRDefault="00B643B1" w:rsidP="00B643B1">
      <w:pPr>
        <w:tabs>
          <w:tab w:val="left" w:pos="6804"/>
          <w:tab w:val="left" w:pos="7371"/>
        </w:tabs>
        <w:spacing w:after="0"/>
        <w:ind w:hanging="13"/>
        <w:jc w:val="both"/>
        <w:rPr>
          <w:rFonts w:ascii="Times New Roman" w:eastAsia="Times New Roman" w:hAnsi="Times New Roman" w:cs="Times New Roman"/>
          <w:sz w:val="28"/>
          <w:szCs w:val="28"/>
          <w:lang w:val="uk-UA"/>
        </w:rPr>
      </w:pPr>
    </w:p>
    <w:p w:rsidR="009A5602" w:rsidRDefault="00B643B1" w:rsidP="006846A7">
      <w:pPr>
        <w:tabs>
          <w:tab w:val="left" w:pos="6804"/>
          <w:tab w:val="left" w:pos="737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 22 ч. 1 ст. 26, п. 3 ч. 4 ст. 42, ч. 1 ст. 59 Закону України від 21.05.1997 № 280/97-ВР «Про місцеве самоврядування в Україні№, Закону України від 09.06.2000 № 1805-</w:t>
      </w:r>
      <w:r>
        <w:rPr>
          <w:rFonts w:ascii="Times New Roman" w:hAnsi="Times New Roman" w:cs="Times New Roman"/>
          <w:sz w:val="28"/>
          <w:szCs w:val="28"/>
          <w:lang w:val="en-US"/>
        </w:rPr>
        <w:t>III</w:t>
      </w:r>
      <w:r>
        <w:rPr>
          <w:rFonts w:ascii="Times New Roman" w:hAnsi="Times New Roman" w:cs="Times New Roman"/>
          <w:sz w:val="28"/>
          <w:szCs w:val="28"/>
          <w:lang w:val="uk-UA"/>
        </w:rPr>
        <w:t>«Про охорону культурної спадщини», Закону України від 16.11.1992 № 2780-</w:t>
      </w:r>
      <w:r>
        <w:rPr>
          <w:rFonts w:ascii="Times New Roman" w:hAnsi="Times New Roman" w:cs="Times New Roman"/>
          <w:sz w:val="28"/>
          <w:szCs w:val="28"/>
          <w:lang w:val="en-US"/>
        </w:rPr>
        <w:t>XII</w:t>
      </w:r>
      <w:r>
        <w:rPr>
          <w:rFonts w:ascii="Times New Roman" w:hAnsi="Times New Roman" w:cs="Times New Roman"/>
          <w:sz w:val="28"/>
          <w:szCs w:val="28"/>
          <w:lang w:val="uk-UA"/>
        </w:rPr>
        <w:t>«Про основи містобудування», Закону України від 17.02.2011 №</w:t>
      </w:r>
      <w:r w:rsidR="000C12FC">
        <w:rPr>
          <w:rFonts w:ascii="Times New Roman" w:hAnsi="Times New Roman" w:cs="Times New Roman"/>
          <w:sz w:val="28"/>
          <w:szCs w:val="28"/>
          <w:lang w:val="uk-UA"/>
        </w:rPr>
        <w:t>3038-</w:t>
      </w:r>
      <w:r w:rsidR="000C12FC">
        <w:rPr>
          <w:rFonts w:ascii="Times New Roman" w:hAnsi="Times New Roman" w:cs="Times New Roman"/>
          <w:sz w:val="28"/>
          <w:szCs w:val="28"/>
          <w:lang w:val="en-US"/>
        </w:rPr>
        <w:t>VI</w:t>
      </w:r>
      <w:r w:rsidR="000C12FC">
        <w:rPr>
          <w:rFonts w:ascii="Times New Roman" w:hAnsi="Times New Roman" w:cs="Times New Roman"/>
          <w:sz w:val="28"/>
          <w:szCs w:val="28"/>
          <w:lang w:val="uk-UA"/>
        </w:rPr>
        <w:t xml:space="preserve">Про регулювання містобудівної діяльності», п. 4.2.1 розділу «А» Стратегії міста Сміла до 2027 року, затвердженої рішенням міської </w:t>
      </w:r>
      <w:r w:rsidR="009A5602">
        <w:rPr>
          <w:rFonts w:ascii="Times New Roman" w:hAnsi="Times New Roman" w:cs="Times New Roman"/>
          <w:sz w:val="28"/>
          <w:szCs w:val="28"/>
          <w:lang w:val="uk-UA"/>
        </w:rPr>
        <w:t>р</w:t>
      </w:r>
      <w:r w:rsidR="000C12FC">
        <w:rPr>
          <w:rFonts w:ascii="Times New Roman" w:hAnsi="Times New Roman" w:cs="Times New Roman"/>
          <w:sz w:val="28"/>
          <w:szCs w:val="28"/>
          <w:lang w:val="uk-UA"/>
        </w:rPr>
        <w:t>ади</w:t>
      </w:r>
      <w:r w:rsidR="009A5602">
        <w:rPr>
          <w:rFonts w:ascii="Times New Roman" w:hAnsi="Times New Roman" w:cs="Times New Roman"/>
          <w:sz w:val="28"/>
          <w:szCs w:val="28"/>
          <w:lang w:val="uk-UA"/>
        </w:rPr>
        <w:t xml:space="preserve"> від 26.10.2022 № 50-2/</w:t>
      </w:r>
      <w:r w:rsidR="009A5602">
        <w:rPr>
          <w:rFonts w:ascii="Times New Roman" w:hAnsi="Times New Roman" w:cs="Times New Roman"/>
          <w:sz w:val="28"/>
          <w:szCs w:val="28"/>
          <w:lang w:val="en-US"/>
        </w:rPr>
        <w:t>VIII</w:t>
      </w:r>
      <w:r w:rsidR="009A5602">
        <w:rPr>
          <w:rFonts w:ascii="Times New Roman" w:hAnsi="Times New Roman" w:cs="Times New Roman"/>
          <w:sz w:val="28"/>
          <w:szCs w:val="28"/>
          <w:lang w:val="uk-UA"/>
        </w:rPr>
        <w:t>, враховуючи рішення виконавчого комітету міської ради від 13.04.202</w:t>
      </w:r>
      <w:r w:rsidR="006D6B94" w:rsidRPr="006D6B94">
        <w:rPr>
          <w:rFonts w:ascii="Times New Roman" w:hAnsi="Times New Roman" w:cs="Times New Roman"/>
          <w:sz w:val="28"/>
          <w:szCs w:val="28"/>
        </w:rPr>
        <w:t>3</w:t>
      </w:r>
      <w:r w:rsidR="009A5602">
        <w:rPr>
          <w:rFonts w:ascii="Times New Roman" w:hAnsi="Times New Roman" w:cs="Times New Roman"/>
          <w:sz w:val="28"/>
          <w:szCs w:val="28"/>
          <w:lang w:val="uk-UA"/>
        </w:rPr>
        <w:t xml:space="preserve"> №134</w:t>
      </w:r>
      <w:r w:rsidR="00B74918" w:rsidRPr="00B643B1">
        <w:rPr>
          <w:rFonts w:ascii="Times New Roman" w:hAnsi="Times New Roman" w:cs="Times New Roman"/>
          <w:sz w:val="28"/>
          <w:szCs w:val="28"/>
          <w:lang w:val="uk-UA"/>
        </w:rPr>
        <w:t>, міська рада</w:t>
      </w:r>
    </w:p>
    <w:p w:rsidR="00B74918" w:rsidRPr="009A5602" w:rsidRDefault="00B74918" w:rsidP="006846A7">
      <w:pPr>
        <w:tabs>
          <w:tab w:val="left" w:pos="6804"/>
          <w:tab w:val="left" w:pos="7371"/>
        </w:tabs>
        <w:spacing w:after="0" w:line="240" w:lineRule="auto"/>
        <w:jc w:val="both"/>
        <w:rPr>
          <w:rFonts w:ascii="Times New Roman" w:hAnsi="Times New Roman" w:cs="Times New Roman"/>
          <w:sz w:val="28"/>
          <w:szCs w:val="28"/>
          <w:lang w:val="uk-UA"/>
        </w:rPr>
      </w:pPr>
      <w:r w:rsidRPr="00A80E80">
        <w:rPr>
          <w:rFonts w:ascii="Times New Roman" w:eastAsia="Times New Roman" w:hAnsi="Times New Roman" w:cs="Times New Roman"/>
          <w:sz w:val="28"/>
          <w:szCs w:val="28"/>
          <w:lang w:val="uk-UA"/>
        </w:rPr>
        <w:t>ВИРІШИЛА:</w:t>
      </w:r>
    </w:p>
    <w:p w:rsidR="00906527" w:rsidRPr="00906527" w:rsidRDefault="00B74918" w:rsidP="006846A7">
      <w:pPr>
        <w:numPr>
          <w:ilvl w:val="0"/>
          <w:numId w:val="7"/>
        </w:numPr>
        <w:shd w:val="clear" w:color="auto" w:fill="FFFFFF"/>
        <w:tabs>
          <w:tab w:val="left" w:pos="1042"/>
        </w:tabs>
        <w:autoSpaceDE w:val="0"/>
        <w:autoSpaceDN w:val="0"/>
        <w:adjustRightInd w:val="0"/>
        <w:spacing w:after="0" w:line="326" w:lineRule="exact"/>
        <w:ind w:left="24" w:right="29" w:firstLine="710"/>
        <w:jc w:val="both"/>
        <w:rPr>
          <w:rFonts w:ascii="Times New Roman" w:hAnsi="Times New Roman" w:cs="Times New Roman"/>
          <w:spacing w:val="-26"/>
          <w:sz w:val="28"/>
          <w:szCs w:val="28"/>
          <w:lang w:val="uk-UA"/>
        </w:rPr>
      </w:pPr>
      <w:r w:rsidRPr="00906527">
        <w:rPr>
          <w:rFonts w:ascii="Times New Roman" w:eastAsia="Times New Roman" w:hAnsi="Times New Roman" w:cs="Times New Roman"/>
          <w:sz w:val="28"/>
          <w:szCs w:val="28"/>
          <w:lang w:val="uk-UA"/>
        </w:rPr>
        <w:t>Затвердити Програму з охорони та збереження культурної спадщини Смілянської міської т</w:t>
      </w:r>
      <w:r w:rsidR="007E216B">
        <w:rPr>
          <w:rFonts w:ascii="Times New Roman" w:eastAsia="Times New Roman" w:hAnsi="Times New Roman" w:cs="Times New Roman"/>
          <w:sz w:val="28"/>
          <w:szCs w:val="28"/>
          <w:lang w:val="uk-UA"/>
        </w:rPr>
        <w:t>ериторіальної громади на 2023-</w:t>
      </w:r>
      <w:r w:rsidRPr="00906527">
        <w:rPr>
          <w:rFonts w:ascii="Times New Roman" w:eastAsia="Times New Roman" w:hAnsi="Times New Roman" w:cs="Times New Roman"/>
          <w:sz w:val="28"/>
          <w:szCs w:val="28"/>
          <w:lang w:val="uk-UA"/>
        </w:rPr>
        <w:t>2027 роки</w:t>
      </w:r>
      <w:r w:rsidR="00906527" w:rsidRPr="00906527">
        <w:rPr>
          <w:rFonts w:ascii="Times New Roman" w:eastAsia="Times New Roman" w:hAnsi="Times New Roman" w:cs="Times New Roman"/>
          <w:sz w:val="28"/>
          <w:szCs w:val="28"/>
          <w:lang w:val="uk-UA"/>
        </w:rPr>
        <w:t xml:space="preserve"> (далі – Програма) згідно з додатком</w:t>
      </w:r>
      <w:r w:rsidRPr="00906527">
        <w:rPr>
          <w:rFonts w:ascii="Times New Roman" w:eastAsia="Times New Roman" w:hAnsi="Times New Roman" w:cs="Times New Roman"/>
          <w:sz w:val="28"/>
          <w:szCs w:val="28"/>
          <w:lang w:val="uk-UA"/>
        </w:rPr>
        <w:t>.</w:t>
      </w:r>
    </w:p>
    <w:p w:rsidR="00B74918" w:rsidRPr="00906527" w:rsidRDefault="00B74918" w:rsidP="006846A7">
      <w:pPr>
        <w:numPr>
          <w:ilvl w:val="0"/>
          <w:numId w:val="7"/>
        </w:numPr>
        <w:shd w:val="clear" w:color="auto" w:fill="FFFFFF"/>
        <w:tabs>
          <w:tab w:val="left" w:pos="1042"/>
        </w:tabs>
        <w:autoSpaceDE w:val="0"/>
        <w:autoSpaceDN w:val="0"/>
        <w:adjustRightInd w:val="0"/>
        <w:spacing w:after="0" w:line="326" w:lineRule="exact"/>
        <w:ind w:left="24" w:right="29" w:firstLine="710"/>
        <w:jc w:val="both"/>
        <w:rPr>
          <w:rFonts w:ascii="Times New Roman" w:hAnsi="Times New Roman" w:cs="Times New Roman"/>
          <w:spacing w:val="-26"/>
          <w:sz w:val="28"/>
          <w:szCs w:val="28"/>
          <w:lang w:val="uk-UA"/>
        </w:rPr>
      </w:pPr>
      <w:r w:rsidRPr="00906527">
        <w:rPr>
          <w:rFonts w:ascii="Times New Roman" w:eastAsia="Times New Roman" w:hAnsi="Times New Roman" w:cs="Times New Roman"/>
          <w:sz w:val="28"/>
          <w:szCs w:val="28"/>
          <w:lang w:val="uk-UA"/>
        </w:rPr>
        <w:t xml:space="preserve">Фінансовому управлінню виконавчого комітету Смілянської </w:t>
      </w:r>
      <w:r w:rsidRPr="00906527">
        <w:rPr>
          <w:rFonts w:ascii="Times New Roman" w:eastAsia="Times New Roman" w:hAnsi="Times New Roman" w:cs="Times New Roman"/>
          <w:spacing w:val="-1"/>
          <w:sz w:val="28"/>
          <w:szCs w:val="28"/>
          <w:lang w:val="uk-UA"/>
        </w:rPr>
        <w:t xml:space="preserve">міської ради передбачити видатки в міському бюджеті на фінансування заходів </w:t>
      </w:r>
      <w:r w:rsidRPr="00906527">
        <w:rPr>
          <w:rFonts w:ascii="Times New Roman" w:eastAsia="Times New Roman" w:hAnsi="Times New Roman" w:cs="Times New Roman"/>
          <w:sz w:val="28"/>
          <w:szCs w:val="28"/>
          <w:lang w:val="uk-UA"/>
        </w:rPr>
        <w:t>Програми.</w:t>
      </w:r>
    </w:p>
    <w:p w:rsidR="006A4029" w:rsidRPr="006A4029" w:rsidRDefault="006846A7" w:rsidP="006846A7">
      <w:pPr>
        <w:numPr>
          <w:ilvl w:val="0"/>
          <w:numId w:val="7"/>
        </w:numPr>
        <w:shd w:val="clear" w:color="auto" w:fill="FFFFFF"/>
        <w:tabs>
          <w:tab w:val="left" w:pos="1042"/>
        </w:tabs>
        <w:autoSpaceDE w:val="0"/>
        <w:autoSpaceDN w:val="0"/>
        <w:adjustRightInd w:val="0"/>
        <w:spacing w:after="0" w:line="326" w:lineRule="exact"/>
        <w:ind w:right="29" w:firstLine="710"/>
        <w:jc w:val="both"/>
        <w:rPr>
          <w:rFonts w:ascii="Times New Roman" w:hAnsi="Times New Roman" w:cs="Times New Roman"/>
          <w:spacing w:val="-26"/>
          <w:sz w:val="28"/>
          <w:szCs w:val="28"/>
          <w:lang w:val="uk-UA"/>
        </w:rPr>
      </w:pPr>
      <w:r>
        <w:rPr>
          <w:rFonts w:ascii="Times New Roman" w:eastAsia="Times New Roman" w:hAnsi="Times New Roman" w:cs="Times New Roman"/>
          <w:sz w:val="28"/>
          <w:szCs w:val="28"/>
          <w:lang w:val="uk-UA"/>
        </w:rPr>
        <w:t xml:space="preserve">Організацію виконання рішення </w:t>
      </w:r>
      <w:r w:rsidR="006A4029">
        <w:rPr>
          <w:rFonts w:ascii="Times New Roman" w:eastAsia="Times New Roman" w:hAnsi="Times New Roman" w:cs="Times New Roman"/>
          <w:sz w:val="28"/>
          <w:szCs w:val="28"/>
          <w:lang w:val="uk-UA"/>
        </w:rPr>
        <w:t>покласти на заступника міського голови відповідно до розподілу функціональних повноважень та відділ культури.</w:t>
      </w:r>
    </w:p>
    <w:p w:rsidR="00B74918" w:rsidRPr="004A598A" w:rsidRDefault="00B74918" w:rsidP="006846A7">
      <w:pPr>
        <w:numPr>
          <w:ilvl w:val="0"/>
          <w:numId w:val="7"/>
        </w:numPr>
        <w:shd w:val="clear" w:color="auto" w:fill="FFFFFF"/>
        <w:tabs>
          <w:tab w:val="left" w:pos="1042"/>
        </w:tabs>
        <w:autoSpaceDE w:val="0"/>
        <w:autoSpaceDN w:val="0"/>
        <w:adjustRightInd w:val="0"/>
        <w:spacing w:after="0" w:line="326" w:lineRule="exact"/>
        <w:ind w:right="29" w:firstLine="710"/>
        <w:jc w:val="both"/>
        <w:rPr>
          <w:rFonts w:ascii="Times New Roman" w:hAnsi="Times New Roman" w:cs="Times New Roman"/>
          <w:spacing w:val="-26"/>
          <w:sz w:val="28"/>
          <w:szCs w:val="28"/>
          <w:lang w:val="uk-UA"/>
        </w:rPr>
      </w:pPr>
      <w:r w:rsidRPr="004A598A">
        <w:rPr>
          <w:rFonts w:ascii="Times New Roman" w:eastAsia="Times New Roman" w:hAnsi="Times New Roman" w:cs="Times New Roman"/>
          <w:sz w:val="28"/>
          <w:szCs w:val="28"/>
          <w:lang w:val="uk-UA"/>
        </w:rPr>
        <w:t xml:space="preserve">Контроль за виконанням рішення покласти на секретаря міської ради, </w:t>
      </w:r>
      <w:r w:rsidRPr="004A598A">
        <w:rPr>
          <w:rFonts w:ascii="Times New Roman" w:hAnsi="Times New Roman" w:cs="Times New Roman"/>
          <w:sz w:val="28"/>
          <w:szCs w:val="28"/>
          <w:lang w:val="uk-UA"/>
        </w:rPr>
        <w:t xml:space="preserve">постійну комісію міської ради з питань </w:t>
      </w:r>
      <w:bookmarkStart w:id="1" w:name="_Hlk130813115"/>
      <w:r w:rsidRPr="004A598A">
        <w:rPr>
          <w:rFonts w:ascii="Times New Roman" w:hAnsi="Times New Roman" w:cs="Times New Roman"/>
          <w:sz w:val="28"/>
          <w:szCs w:val="28"/>
          <w:lang w:val="uk-UA"/>
        </w:rPr>
        <w:t>освіти, молоді та спорту, культури, охорони здоров’я, соціального захисту,  засобів масової інформації</w:t>
      </w:r>
      <w:r w:rsidR="00FC088D" w:rsidRPr="00FC088D">
        <w:rPr>
          <w:rFonts w:ascii="Times New Roman" w:hAnsi="Times New Roman" w:cs="Times New Roman"/>
          <w:sz w:val="28"/>
          <w:szCs w:val="28"/>
          <w:lang w:val="uk-UA"/>
        </w:rPr>
        <w:t xml:space="preserve"> </w:t>
      </w:r>
      <w:bookmarkStart w:id="2" w:name="_GoBack"/>
      <w:bookmarkEnd w:id="2"/>
      <w:r w:rsidRPr="004A598A">
        <w:rPr>
          <w:rFonts w:ascii="Times New Roman" w:hAnsi="Times New Roman" w:cs="Times New Roman"/>
          <w:sz w:val="28"/>
          <w:szCs w:val="28"/>
          <w:lang w:val="uk-UA"/>
        </w:rPr>
        <w:t xml:space="preserve">та постійну </w:t>
      </w:r>
      <w:r w:rsidRPr="004A598A">
        <w:rPr>
          <w:rFonts w:ascii="Times New Roman" w:hAnsi="Times New Roman" w:cs="Times New Roman"/>
          <w:spacing w:val="4"/>
          <w:sz w:val="28"/>
          <w:szCs w:val="28"/>
          <w:lang w:val="uk-UA"/>
        </w:rPr>
        <w:t xml:space="preserve">комісію міської ради </w:t>
      </w:r>
      <w:bookmarkStart w:id="3" w:name="_Hlk130990693"/>
      <w:r w:rsidRPr="004A598A">
        <w:rPr>
          <w:rFonts w:ascii="Times New Roman" w:hAnsi="Times New Roman" w:cs="Times New Roman"/>
          <w:sz w:val="28"/>
          <w:szCs w:val="28"/>
          <w:lang w:val="uk-UA"/>
        </w:rPr>
        <w:t>з питань місцевого бюджету, фінансів, податкової політики, розвитку підприємництва, захисту прав споживачів, комунальної власності</w:t>
      </w:r>
      <w:bookmarkEnd w:id="1"/>
      <w:bookmarkEnd w:id="3"/>
      <w:r w:rsidRPr="004A598A">
        <w:rPr>
          <w:rFonts w:ascii="Times New Roman" w:hAnsi="Times New Roman" w:cs="Times New Roman"/>
          <w:sz w:val="28"/>
          <w:szCs w:val="28"/>
          <w:lang w:val="uk-UA"/>
        </w:rPr>
        <w:t>.</w:t>
      </w:r>
    </w:p>
    <w:p w:rsidR="00B74918" w:rsidRPr="009D5691" w:rsidRDefault="00B74918" w:rsidP="00906527">
      <w:pPr>
        <w:shd w:val="clear" w:color="auto" w:fill="FFFFFF"/>
        <w:tabs>
          <w:tab w:val="left" w:pos="1118"/>
        </w:tabs>
        <w:spacing w:before="312" w:after="1109" w:line="322" w:lineRule="exact"/>
        <w:ind w:right="14"/>
        <w:rPr>
          <w:rFonts w:ascii="Times New Roman" w:hAnsi="Times New Roman" w:cs="Times New Roman"/>
          <w:sz w:val="28"/>
          <w:szCs w:val="28"/>
          <w:lang w:val="uk-UA"/>
        </w:rPr>
      </w:pPr>
      <w:r w:rsidRPr="009D5691">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t>Сергій АНАНКО</w:t>
      </w:r>
    </w:p>
    <w:p w:rsidR="00B74918" w:rsidRPr="009D5691" w:rsidRDefault="00B74918" w:rsidP="00B74918">
      <w:pPr>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firstLine="567"/>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ПОГОДЖЕНО</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Юрій СТУДАНС</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Постійна комісія міської ради </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освіти, молоді та спорту, </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культури, охорони здоров’я, соціального</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захисту, засобів масової інформації</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Мар’яна КРИВОРУЧКО</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Pr>
          <w:rFonts w:ascii="Times New Roman" w:hAnsi="Times New Roman" w:cs="Times New Roman"/>
          <w:sz w:val="28"/>
          <w:szCs w:val="28"/>
          <w:lang w:val="uk-UA"/>
        </w:rPr>
        <w:t>Постійна комісія міської ради</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BA13AF">
        <w:rPr>
          <w:rFonts w:ascii="Times New Roman" w:hAnsi="Times New Roman" w:cs="Times New Roman"/>
          <w:sz w:val="28"/>
          <w:szCs w:val="28"/>
          <w:lang w:val="uk-UA"/>
        </w:rPr>
        <w:t xml:space="preserve">з питань місцевого бюджету, </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BA13AF">
        <w:rPr>
          <w:rFonts w:ascii="Times New Roman" w:hAnsi="Times New Roman" w:cs="Times New Roman"/>
          <w:sz w:val="28"/>
          <w:szCs w:val="28"/>
          <w:lang w:val="uk-UA"/>
        </w:rPr>
        <w:t xml:space="preserve">фінансів, податкової політики, </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BA13AF">
        <w:rPr>
          <w:rFonts w:ascii="Times New Roman" w:hAnsi="Times New Roman" w:cs="Times New Roman"/>
          <w:sz w:val="28"/>
          <w:szCs w:val="28"/>
          <w:lang w:val="uk-UA"/>
        </w:rPr>
        <w:t xml:space="preserve">розвитку підприємництва, </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BA13AF">
        <w:rPr>
          <w:rFonts w:ascii="Times New Roman" w:hAnsi="Times New Roman" w:cs="Times New Roman"/>
          <w:sz w:val="28"/>
          <w:szCs w:val="28"/>
          <w:lang w:val="uk-UA"/>
        </w:rPr>
        <w:t xml:space="preserve">захисту прав споживачів, </w:t>
      </w:r>
    </w:p>
    <w:p w:rsidR="00B74918" w:rsidRPr="00BA13AF"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hAnsi="Times New Roman" w:cs="Times New Roman"/>
          <w:sz w:val="28"/>
          <w:szCs w:val="28"/>
          <w:lang w:val="uk-UA"/>
        </w:rPr>
      </w:pPr>
      <w:r w:rsidRPr="00BA13AF">
        <w:rPr>
          <w:rFonts w:ascii="Times New Roman" w:hAnsi="Times New Roman" w:cs="Times New Roman"/>
          <w:sz w:val="28"/>
          <w:szCs w:val="28"/>
          <w:lang w:val="uk-UA"/>
        </w:rPr>
        <w:t>комунальної власності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Юлія ЛЮБЧЕНКО</w:t>
      </w:r>
    </w:p>
    <w:p w:rsidR="00B74918" w:rsidRDefault="00B74918" w:rsidP="00B74918">
      <w:pPr>
        <w:pStyle w:val="a3"/>
        <w:shd w:val="clear" w:color="auto" w:fill="FFFFFF"/>
        <w:tabs>
          <w:tab w:val="left" w:pos="0"/>
          <w:tab w:val="left" w:pos="6379"/>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p>
    <w:p w:rsidR="00B74918" w:rsidRDefault="00B74918" w:rsidP="00B74918">
      <w:pPr>
        <w:pStyle w:val="a3"/>
        <w:shd w:val="clear" w:color="auto" w:fill="FFFFFF"/>
        <w:tabs>
          <w:tab w:val="left" w:pos="0"/>
          <w:tab w:val="left" w:pos="6379"/>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Заступник міського голови</w:t>
      </w:r>
      <w:r>
        <w:rPr>
          <w:rFonts w:ascii="Times New Roman" w:eastAsia="Times New Roman" w:hAnsi="Times New Roman" w:cs="Times New Roman"/>
          <w:color w:val="000000"/>
          <w:sz w:val="28"/>
          <w:szCs w:val="28"/>
          <w:lang w:val="uk-UA" w:eastAsia="ru-RU"/>
        </w:rPr>
        <w:tab/>
        <w:t>Тетяна КАРЛО</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Юридичний відділ</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Оксана СІЛКО</w:t>
      </w: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p>
    <w:p w:rsidR="00B74918" w:rsidRDefault="00B74918" w:rsidP="00B74918">
      <w:pPr>
        <w:pStyle w:val="a3"/>
        <w:shd w:val="clear" w:color="auto" w:fill="FFFFFF"/>
        <w:tabs>
          <w:tab w:val="left" w:pos="0"/>
        </w:tabs>
        <w:spacing w:before="100" w:beforeAutospacing="1" w:after="100" w:afterAutospacing="1" w:line="240" w:lineRule="auto"/>
        <w:ind w:left="0" w:right="-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Начальник відділу культури</w:t>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color w:val="000000"/>
          <w:sz w:val="28"/>
          <w:szCs w:val="28"/>
          <w:lang w:val="uk-UA" w:eastAsia="ru-RU"/>
        </w:rPr>
        <w:tab/>
        <w:t>Ірина  БОБОШКО</w:t>
      </w:r>
    </w:p>
    <w:p w:rsidR="00CF6523" w:rsidRDefault="00CF6523" w:rsidP="004A598A">
      <w:pPr>
        <w:suppressAutoHyphens/>
        <w:spacing w:after="0" w:line="240" w:lineRule="auto"/>
        <w:rPr>
          <w:rFonts w:ascii="Times New Roman" w:eastAsia="Times New Roman" w:hAnsi="Times New Roman" w:cs="Times New Roman"/>
          <w:sz w:val="28"/>
          <w:szCs w:val="28"/>
          <w:lang w:val="uk-UA" w:eastAsia="ar-SA"/>
        </w:rPr>
      </w:pPr>
    </w:p>
    <w:p w:rsidR="004A598A" w:rsidRPr="004A598A" w:rsidRDefault="004A598A" w:rsidP="006D6B94">
      <w:pPr>
        <w:suppressAutoHyphens/>
        <w:spacing w:after="0" w:line="240" w:lineRule="auto"/>
        <w:ind w:left="6372" w:firstLine="7"/>
        <w:rPr>
          <w:rFonts w:ascii="Times New Roman" w:eastAsia="Times New Roman" w:hAnsi="Times New Roman" w:cs="Times New Roman"/>
          <w:sz w:val="28"/>
          <w:szCs w:val="28"/>
          <w:lang w:val="uk-UA" w:eastAsia="ar-SA"/>
        </w:rPr>
      </w:pPr>
      <w:r w:rsidRPr="004A598A">
        <w:rPr>
          <w:rFonts w:ascii="Times New Roman" w:eastAsia="Times New Roman" w:hAnsi="Times New Roman" w:cs="Times New Roman"/>
          <w:sz w:val="28"/>
          <w:szCs w:val="28"/>
          <w:lang w:val="uk-UA" w:eastAsia="ar-SA"/>
        </w:rPr>
        <w:t xml:space="preserve">Додаток </w:t>
      </w:r>
    </w:p>
    <w:p w:rsidR="004A598A" w:rsidRPr="004A598A" w:rsidRDefault="004A598A" w:rsidP="006D6B94">
      <w:pPr>
        <w:suppressAutoHyphens/>
        <w:spacing w:after="0" w:line="240" w:lineRule="auto"/>
        <w:ind w:left="6372" w:firstLine="7"/>
        <w:rPr>
          <w:rFonts w:ascii="Times New Roman" w:eastAsia="Times New Roman" w:hAnsi="Times New Roman" w:cs="Times New Roman"/>
          <w:sz w:val="28"/>
          <w:szCs w:val="28"/>
          <w:lang w:val="uk-UA" w:eastAsia="ar-SA"/>
        </w:rPr>
      </w:pPr>
      <w:r w:rsidRPr="004A598A">
        <w:rPr>
          <w:rFonts w:ascii="Times New Roman" w:eastAsia="Times New Roman" w:hAnsi="Times New Roman" w:cs="Times New Roman"/>
          <w:sz w:val="28"/>
          <w:szCs w:val="28"/>
          <w:lang w:val="uk-UA" w:eastAsia="ar-SA"/>
        </w:rPr>
        <w:t>ЗАТВЕРДЖЕНО</w:t>
      </w:r>
    </w:p>
    <w:p w:rsidR="004A598A" w:rsidRPr="004A598A" w:rsidRDefault="004A598A" w:rsidP="006D6B94">
      <w:pPr>
        <w:suppressAutoHyphens/>
        <w:spacing w:after="0" w:line="240" w:lineRule="auto"/>
        <w:ind w:left="6372" w:firstLine="7"/>
        <w:rPr>
          <w:rFonts w:ascii="Times New Roman" w:eastAsia="Times New Roman" w:hAnsi="Times New Roman" w:cs="Times New Roman"/>
          <w:sz w:val="28"/>
          <w:szCs w:val="28"/>
          <w:lang w:val="uk-UA" w:eastAsia="ar-SA"/>
        </w:rPr>
      </w:pPr>
      <w:r w:rsidRPr="004A598A">
        <w:rPr>
          <w:rFonts w:ascii="Times New Roman" w:eastAsia="Times New Roman" w:hAnsi="Times New Roman" w:cs="Times New Roman"/>
          <w:sz w:val="28"/>
          <w:szCs w:val="28"/>
          <w:lang w:val="uk-UA" w:eastAsia="ar-SA"/>
        </w:rPr>
        <w:t>рішення міської ради</w:t>
      </w:r>
    </w:p>
    <w:p w:rsidR="004A598A" w:rsidRPr="00FC088D" w:rsidRDefault="004A598A" w:rsidP="006D6B94">
      <w:pPr>
        <w:suppressAutoHyphens/>
        <w:spacing w:after="0" w:line="240" w:lineRule="auto"/>
        <w:ind w:left="6372" w:firstLine="7"/>
        <w:jc w:val="both"/>
        <w:rPr>
          <w:rFonts w:ascii="Times New Roman" w:eastAsia="Times New Roman" w:hAnsi="Times New Roman" w:cs="Times New Roman"/>
          <w:sz w:val="28"/>
          <w:szCs w:val="28"/>
          <w:lang w:val="uk-UA" w:eastAsia="ar-SA"/>
        </w:rPr>
      </w:pPr>
      <w:r w:rsidRPr="004A598A">
        <w:rPr>
          <w:rFonts w:ascii="Times New Roman" w:eastAsia="Times New Roman" w:hAnsi="Times New Roman" w:cs="Times New Roman"/>
          <w:sz w:val="28"/>
          <w:szCs w:val="28"/>
          <w:lang w:val="uk-UA" w:eastAsia="ar-SA"/>
        </w:rPr>
        <w:t xml:space="preserve">від </w:t>
      </w:r>
      <w:r w:rsidR="006D6B94" w:rsidRPr="00FC088D">
        <w:rPr>
          <w:rFonts w:ascii="Times New Roman" w:eastAsia="Times New Roman" w:hAnsi="Times New Roman" w:cs="Times New Roman"/>
          <w:sz w:val="28"/>
          <w:szCs w:val="28"/>
          <w:lang w:val="uk-UA" w:eastAsia="ar-SA"/>
        </w:rPr>
        <w:t>26.04.2023</w:t>
      </w:r>
      <w:r w:rsidRPr="004A598A">
        <w:rPr>
          <w:rFonts w:ascii="Times New Roman" w:eastAsia="Times New Roman" w:hAnsi="Times New Roman" w:cs="Times New Roman"/>
          <w:sz w:val="28"/>
          <w:szCs w:val="28"/>
          <w:lang w:val="uk-UA" w:eastAsia="ar-SA"/>
        </w:rPr>
        <w:t xml:space="preserve">  № </w:t>
      </w:r>
      <w:r w:rsidR="006D6B94" w:rsidRPr="00FC088D">
        <w:rPr>
          <w:rFonts w:ascii="Times New Roman" w:eastAsia="Times New Roman" w:hAnsi="Times New Roman" w:cs="Times New Roman"/>
          <w:sz w:val="28"/>
          <w:szCs w:val="28"/>
          <w:lang w:val="uk-UA" w:eastAsia="ar-SA"/>
        </w:rPr>
        <w:t>61-7/</w:t>
      </w:r>
      <w:r w:rsidR="006D6B94">
        <w:rPr>
          <w:rFonts w:ascii="Times New Roman" w:eastAsia="Times New Roman" w:hAnsi="Times New Roman" w:cs="Times New Roman"/>
          <w:sz w:val="28"/>
          <w:szCs w:val="28"/>
          <w:lang w:val="en-US" w:eastAsia="ar-SA"/>
        </w:rPr>
        <w:t>VIII</w:t>
      </w:r>
    </w:p>
    <w:p w:rsidR="004A598A" w:rsidRPr="004A598A" w:rsidRDefault="004A598A" w:rsidP="004A598A">
      <w:pPr>
        <w:tabs>
          <w:tab w:val="left" w:pos="5220"/>
        </w:tabs>
        <w:suppressAutoHyphens/>
        <w:spacing w:after="0" w:line="240" w:lineRule="auto"/>
        <w:rPr>
          <w:rFonts w:ascii="Times New Roman" w:eastAsia="Times New Roman" w:hAnsi="Times New Roman" w:cs="Times New Roman"/>
          <w:sz w:val="28"/>
          <w:szCs w:val="20"/>
          <w:lang w:val="uk-UA" w:eastAsia="ar-SA"/>
        </w:rPr>
      </w:pPr>
    </w:p>
    <w:p w:rsidR="004A598A" w:rsidRPr="004A598A" w:rsidRDefault="004A598A" w:rsidP="004A598A">
      <w:pPr>
        <w:spacing w:after="0" w:line="240" w:lineRule="auto"/>
        <w:jc w:val="center"/>
        <w:rPr>
          <w:rFonts w:ascii="Times New Roman" w:eastAsia="Times New Roman" w:hAnsi="Times New Roman" w:cs="Times New Roman"/>
          <w:b/>
          <w:sz w:val="28"/>
          <w:szCs w:val="28"/>
          <w:lang w:val="uk-UA" w:eastAsia="uk-UA"/>
        </w:rPr>
      </w:pPr>
      <w:bookmarkStart w:id="4" w:name="_Hlk130984923"/>
      <w:r w:rsidRPr="004A598A">
        <w:rPr>
          <w:rFonts w:ascii="Times New Roman" w:eastAsia="Times New Roman" w:hAnsi="Times New Roman" w:cs="Times New Roman"/>
          <w:b/>
          <w:sz w:val="28"/>
          <w:szCs w:val="28"/>
          <w:lang w:val="uk-UA" w:eastAsia="uk-UA"/>
        </w:rPr>
        <w:t>ПРОГРАМА</w:t>
      </w:r>
    </w:p>
    <w:p w:rsidR="004A598A" w:rsidRPr="004A598A" w:rsidRDefault="004A598A" w:rsidP="004A598A">
      <w:pPr>
        <w:spacing w:after="0" w:line="240" w:lineRule="auto"/>
        <w:jc w:val="center"/>
        <w:rPr>
          <w:rFonts w:ascii="Times New Roman" w:eastAsia="Times New Roman" w:hAnsi="Times New Roman" w:cs="Times New Roman"/>
          <w:b/>
          <w:sz w:val="28"/>
          <w:szCs w:val="28"/>
          <w:lang w:val="uk-UA" w:eastAsia="uk-UA"/>
        </w:rPr>
      </w:pPr>
      <w:r w:rsidRPr="004A598A">
        <w:rPr>
          <w:rFonts w:ascii="Times New Roman" w:eastAsia="Times New Roman" w:hAnsi="Times New Roman" w:cs="Times New Roman"/>
          <w:b/>
          <w:sz w:val="28"/>
          <w:szCs w:val="28"/>
          <w:lang w:val="uk-UA" w:eastAsia="uk-UA"/>
        </w:rPr>
        <w:t>з охорони та збереження культурної спадщини</w:t>
      </w:r>
    </w:p>
    <w:p w:rsidR="004A598A" w:rsidRPr="004A598A" w:rsidRDefault="004A598A" w:rsidP="004A598A">
      <w:pPr>
        <w:spacing w:after="0" w:line="240" w:lineRule="auto"/>
        <w:jc w:val="center"/>
        <w:rPr>
          <w:rFonts w:ascii="Times New Roman" w:eastAsia="Times New Roman" w:hAnsi="Times New Roman" w:cs="Times New Roman"/>
          <w:b/>
          <w:sz w:val="28"/>
          <w:szCs w:val="28"/>
          <w:lang w:val="uk-UA" w:eastAsia="uk-UA"/>
        </w:rPr>
      </w:pPr>
      <w:r w:rsidRPr="004A598A">
        <w:rPr>
          <w:rFonts w:ascii="Times New Roman" w:eastAsia="Times New Roman" w:hAnsi="Times New Roman" w:cs="Times New Roman"/>
          <w:b/>
          <w:sz w:val="28"/>
          <w:szCs w:val="28"/>
          <w:lang w:val="uk-UA" w:eastAsia="uk-UA"/>
        </w:rPr>
        <w:t>Смілянської міської територіальної громади на 2023-2027 роки</w:t>
      </w:r>
    </w:p>
    <w:bookmarkEnd w:id="4"/>
    <w:p w:rsidR="004A598A" w:rsidRPr="004A598A" w:rsidRDefault="004A598A" w:rsidP="004A598A">
      <w:pPr>
        <w:spacing w:after="0" w:line="240" w:lineRule="auto"/>
        <w:jc w:val="center"/>
        <w:rPr>
          <w:rFonts w:ascii="Times New Roman" w:eastAsia="Times New Roman" w:hAnsi="Times New Roman" w:cs="Times New Roman"/>
          <w:bCs/>
          <w:sz w:val="28"/>
          <w:szCs w:val="28"/>
          <w:lang w:val="uk-UA" w:eastAsia="uk-UA"/>
        </w:rPr>
      </w:pPr>
    </w:p>
    <w:p w:rsidR="004A598A" w:rsidRPr="004A598A" w:rsidRDefault="004A598A" w:rsidP="004A598A">
      <w:pPr>
        <w:tabs>
          <w:tab w:val="left" w:pos="5220"/>
        </w:tabs>
        <w:suppressAutoHyphens/>
        <w:spacing w:after="0" w:line="240" w:lineRule="auto"/>
        <w:jc w:val="center"/>
        <w:rPr>
          <w:rFonts w:ascii="Times New Roman" w:eastAsia="Times New Roman" w:hAnsi="Times New Roman" w:cs="Times New Roman"/>
          <w:b/>
          <w:sz w:val="28"/>
          <w:szCs w:val="28"/>
          <w:lang w:val="uk-UA" w:eastAsia="uk-UA"/>
        </w:rPr>
      </w:pPr>
      <w:r w:rsidRPr="004A598A">
        <w:rPr>
          <w:rFonts w:ascii="Times New Roman" w:eastAsia="Times New Roman" w:hAnsi="Times New Roman" w:cs="Times New Roman"/>
          <w:b/>
          <w:sz w:val="28"/>
          <w:szCs w:val="28"/>
          <w:lang w:val="uk-UA" w:eastAsia="uk-UA"/>
        </w:rPr>
        <w:t>Загальна характеристика</w:t>
      </w:r>
    </w:p>
    <w:p w:rsidR="004A598A" w:rsidRPr="004A598A" w:rsidRDefault="004A598A" w:rsidP="004A598A">
      <w:pPr>
        <w:tabs>
          <w:tab w:val="left" w:pos="5220"/>
        </w:tabs>
        <w:suppressAutoHyphens/>
        <w:spacing w:after="0" w:line="240" w:lineRule="auto"/>
        <w:jc w:val="center"/>
        <w:rPr>
          <w:rFonts w:ascii="Times New Roman" w:eastAsia="Times New Roman" w:hAnsi="Times New Roman" w:cs="Times New Roman"/>
          <w:sz w:val="28"/>
          <w:szCs w:val="28"/>
          <w:lang w:val="uk-UA" w:eastAsia="ar-SA"/>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91"/>
        <w:gridCol w:w="4877"/>
      </w:tblGrid>
      <w:tr w:rsidR="004A598A" w:rsidRPr="004A598A" w:rsidTr="00A642C4">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1.</w:t>
            </w:r>
          </w:p>
        </w:tc>
        <w:tc>
          <w:tcPr>
            <w:tcW w:w="399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Ініціатор розроблення Програми</w:t>
            </w:r>
          </w:p>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Відділ культури виконавчого комітету Смілянської міської ради</w:t>
            </w:r>
          </w:p>
        </w:tc>
      </w:tr>
      <w:tr w:rsidR="004A598A" w:rsidRPr="004A598A" w:rsidTr="00A642C4">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color w:val="000000"/>
                <w:sz w:val="28"/>
                <w:szCs w:val="28"/>
                <w:lang w:val="uk-UA" w:eastAsia="ru-RU"/>
              </w:rPr>
            </w:pPr>
            <w:r w:rsidRPr="004A598A">
              <w:rPr>
                <w:rFonts w:ascii="Times New Roman" w:eastAsia="Times New Roman" w:hAnsi="Times New Roman" w:cs="Times New Roman"/>
                <w:color w:val="000000"/>
                <w:sz w:val="28"/>
                <w:szCs w:val="28"/>
                <w:lang w:val="uk-UA" w:eastAsia="ru-RU"/>
              </w:rPr>
              <w:t>2.</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color w:val="000000"/>
                <w:sz w:val="28"/>
                <w:szCs w:val="28"/>
                <w:lang w:val="uk-UA" w:eastAsia="ru-RU"/>
              </w:rPr>
            </w:pPr>
            <w:r w:rsidRPr="004A598A">
              <w:rPr>
                <w:rFonts w:ascii="Times New Roman" w:eastAsia="Times New Roman" w:hAnsi="Times New Roman" w:cs="Times New Roman"/>
                <w:color w:val="000000"/>
                <w:sz w:val="28"/>
                <w:szCs w:val="28"/>
                <w:lang w:val="uk-UA" w:eastAsia="ru-RU"/>
              </w:rPr>
              <w:t>Розробник Програми</w:t>
            </w: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both"/>
              <w:rPr>
                <w:rFonts w:ascii="Times New Roman" w:eastAsia="Times New Roman" w:hAnsi="Times New Roman" w:cs="Times New Roman"/>
                <w:color w:val="000000"/>
                <w:sz w:val="28"/>
                <w:szCs w:val="28"/>
                <w:lang w:val="uk-UA" w:eastAsia="ru-RU"/>
              </w:rPr>
            </w:pPr>
            <w:r w:rsidRPr="004A598A">
              <w:rPr>
                <w:rFonts w:ascii="Times New Roman" w:eastAsia="Times New Roman" w:hAnsi="Times New Roman" w:cs="Times New Roman"/>
                <w:color w:val="000000"/>
                <w:sz w:val="28"/>
                <w:szCs w:val="28"/>
                <w:lang w:val="uk-UA" w:eastAsia="ru-RU"/>
              </w:rPr>
              <w:t>Відділ культури</w:t>
            </w:r>
          </w:p>
        </w:tc>
      </w:tr>
      <w:tr w:rsidR="004A598A" w:rsidRPr="00FC088D" w:rsidTr="00A642C4">
        <w:trPr>
          <w:trHeight w:val="317"/>
        </w:trPr>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3.</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Співрозробники Програми</w:t>
            </w: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color w:val="000000"/>
                <w:sz w:val="28"/>
                <w:szCs w:val="28"/>
                <w:lang w:val="uk-UA" w:eastAsia="ru-RU"/>
              </w:rPr>
              <w:t>Структурні підрозділи виконавчого комітету Смілянської міської ради.</w:t>
            </w:r>
          </w:p>
        </w:tc>
      </w:tr>
      <w:tr w:rsidR="004A598A" w:rsidRPr="004A598A" w:rsidTr="00A642C4">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4.</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Відповідальний </w:t>
            </w:r>
            <w:r w:rsidRPr="006D6B94">
              <w:rPr>
                <w:rFonts w:ascii="Times New Roman" w:eastAsia="Times New Roman" w:hAnsi="Times New Roman" w:cs="Times New Roman"/>
                <w:sz w:val="28"/>
                <w:szCs w:val="28"/>
                <w:lang w:val="uk-UA" w:eastAsia="ru-RU"/>
              </w:rPr>
              <w:t>виконавець</w:t>
            </w:r>
            <w:r w:rsidRPr="004A598A">
              <w:rPr>
                <w:rFonts w:ascii="Times New Roman" w:eastAsia="Times New Roman" w:hAnsi="Times New Roman" w:cs="Times New Roman"/>
                <w:sz w:val="28"/>
                <w:szCs w:val="28"/>
                <w:lang w:val="uk-UA" w:eastAsia="ru-RU"/>
              </w:rPr>
              <w:t xml:space="preserve"> Програми </w:t>
            </w: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Відділ культури виконавчого комітету Смілянської міської ради.</w:t>
            </w:r>
          </w:p>
        </w:tc>
      </w:tr>
      <w:tr w:rsidR="004A598A" w:rsidRPr="004A598A" w:rsidTr="00A642C4">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5.</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Учасники Програми</w:t>
            </w: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Управління архітектури,  </w:t>
            </w:r>
            <w:bookmarkStart w:id="5" w:name="_Hlk130996419"/>
            <w:r w:rsidRPr="004A598A">
              <w:rPr>
                <w:rFonts w:ascii="Times New Roman" w:eastAsia="Times New Roman" w:hAnsi="Times New Roman" w:cs="Times New Roman"/>
                <w:sz w:val="28"/>
                <w:szCs w:val="28"/>
                <w:lang w:val="uk-UA" w:eastAsia="ru-RU"/>
              </w:rPr>
              <w:t>регулювання забудови та земельних відносин</w:t>
            </w:r>
            <w:bookmarkEnd w:id="5"/>
            <w:r w:rsidRPr="004A598A">
              <w:rPr>
                <w:rFonts w:ascii="Times New Roman" w:eastAsia="Times New Roman" w:hAnsi="Times New Roman" w:cs="Times New Roman"/>
                <w:sz w:val="28"/>
                <w:szCs w:val="28"/>
                <w:lang w:val="uk-UA" w:eastAsia="ru-RU"/>
              </w:rPr>
              <w:t>, управління економічного розвитку, управління житлово-комунального господарства, заклади культури  міста.</w:t>
            </w:r>
          </w:p>
        </w:tc>
      </w:tr>
      <w:tr w:rsidR="004A598A" w:rsidRPr="004A598A" w:rsidTr="00A642C4">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6.</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Термін реалізації Програми</w:t>
            </w: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2023-2027 роки.</w:t>
            </w:r>
          </w:p>
        </w:tc>
      </w:tr>
      <w:tr w:rsidR="004A598A" w:rsidRPr="004A598A" w:rsidTr="00A642C4">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7.</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Етапи виконання Програми (для довгострокових програм)</w:t>
            </w:r>
          </w:p>
        </w:tc>
        <w:tc>
          <w:tcPr>
            <w:tcW w:w="4877"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Створення більш сприятливих умов для розвитку сфери охорони культурної спадщини, забезпечення належного рівня збереження та використання об’єктів культурної спадщини у суспільному житті громади.</w:t>
            </w:r>
          </w:p>
          <w:p w:rsidR="004A598A" w:rsidRPr="004A598A" w:rsidRDefault="004A598A" w:rsidP="004A598A">
            <w:pPr>
              <w:spacing w:before="120" w:after="120" w:line="240" w:lineRule="auto"/>
              <w:ind w:right="5"/>
              <w:jc w:val="both"/>
              <w:rPr>
                <w:rFonts w:ascii="Times New Roman" w:eastAsia="Times New Roman" w:hAnsi="Times New Roman" w:cs="Times New Roman"/>
                <w:sz w:val="28"/>
                <w:szCs w:val="28"/>
                <w:lang w:val="uk-UA" w:eastAsia="ru-RU"/>
              </w:rPr>
            </w:pPr>
          </w:p>
        </w:tc>
      </w:tr>
      <w:tr w:rsidR="004A598A" w:rsidRPr="004A598A" w:rsidTr="00A642C4">
        <w:trPr>
          <w:trHeight w:val="308"/>
        </w:trPr>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8.</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Загальний обсяг фінансових ресурсів, необхідних для реалізації Програми, всього:</w:t>
            </w:r>
          </w:p>
        </w:tc>
        <w:tc>
          <w:tcPr>
            <w:tcW w:w="487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before="120" w:after="120" w:line="240" w:lineRule="auto"/>
              <w:ind w:right="5"/>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  3748,5 </w:t>
            </w:r>
            <w:proofErr w:type="spellStart"/>
            <w:r w:rsidRPr="004A598A">
              <w:rPr>
                <w:rFonts w:ascii="Times New Roman" w:eastAsia="Times New Roman" w:hAnsi="Times New Roman" w:cs="Times New Roman"/>
                <w:sz w:val="28"/>
                <w:szCs w:val="28"/>
                <w:lang w:val="uk-UA" w:eastAsia="ru-RU"/>
              </w:rPr>
              <w:t>тис.грн</w:t>
            </w:r>
            <w:proofErr w:type="spellEnd"/>
            <w:r w:rsidRPr="004A598A">
              <w:rPr>
                <w:rFonts w:ascii="Times New Roman" w:eastAsia="Times New Roman" w:hAnsi="Times New Roman" w:cs="Times New Roman"/>
                <w:sz w:val="28"/>
                <w:szCs w:val="28"/>
                <w:lang w:val="uk-UA" w:eastAsia="ru-RU"/>
              </w:rPr>
              <w:t>.</w:t>
            </w:r>
          </w:p>
        </w:tc>
      </w:tr>
      <w:tr w:rsidR="004A598A" w:rsidRPr="004A598A" w:rsidTr="00A642C4">
        <w:trPr>
          <w:trHeight w:val="308"/>
        </w:trPr>
        <w:tc>
          <w:tcPr>
            <w:tcW w:w="567"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jc w:val="right"/>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8.1.</w:t>
            </w:r>
          </w:p>
        </w:tc>
        <w:tc>
          <w:tcPr>
            <w:tcW w:w="399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в тому числі кошти:</w:t>
            </w:r>
          </w:p>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-державного бюджету;</w:t>
            </w:r>
          </w:p>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обласного бюджету;</w:t>
            </w:r>
          </w:p>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бюджет Смілянської міської територіальної громади;</w:t>
            </w:r>
          </w:p>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інших джерел фінансування.</w:t>
            </w:r>
          </w:p>
        </w:tc>
        <w:tc>
          <w:tcPr>
            <w:tcW w:w="4877"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before="120" w:after="120" w:line="240" w:lineRule="auto"/>
              <w:ind w:right="5"/>
              <w:jc w:val="both"/>
              <w:rPr>
                <w:rFonts w:ascii="Times New Roman" w:eastAsia="Times New Roman" w:hAnsi="Times New Roman" w:cs="Times New Roman"/>
                <w:sz w:val="6"/>
                <w:szCs w:val="6"/>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w:t>
            </w:r>
          </w:p>
          <w:p w:rsidR="004A598A" w:rsidRPr="004A598A" w:rsidRDefault="004A598A" w:rsidP="004A598A">
            <w:pPr>
              <w:spacing w:after="0" w:line="240" w:lineRule="auto"/>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w:t>
            </w:r>
          </w:p>
          <w:p w:rsidR="004A598A" w:rsidRPr="004A598A" w:rsidRDefault="004A598A" w:rsidP="004A598A">
            <w:pPr>
              <w:spacing w:after="0" w:line="240" w:lineRule="auto"/>
              <w:rPr>
                <w:rFonts w:ascii="Times New Roman" w:eastAsia="Times New Roman" w:hAnsi="Times New Roman" w:cs="Times New Roman"/>
                <w:sz w:val="24"/>
                <w:szCs w:val="20"/>
                <w:lang w:val="uk-UA" w:eastAsia="ru-RU"/>
              </w:rPr>
            </w:pPr>
            <w:r w:rsidRPr="004A598A">
              <w:rPr>
                <w:rFonts w:ascii="Times New Roman" w:eastAsia="Times New Roman" w:hAnsi="Times New Roman" w:cs="Times New Roman"/>
                <w:sz w:val="24"/>
                <w:szCs w:val="20"/>
                <w:lang w:val="uk-UA" w:eastAsia="ru-RU"/>
              </w:rPr>
              <w:t xml:space="preserve">- </w:t>
            </w:r>
            <w:r w:rsidRPr="004A598A">
              <w:rPr>
                <w:rFonts w:ascii="Times New Roman" w:eastAsia="Times New Roman" w:hAnsi="Times New Roman" w:cs="Times New Roman"/>
                <w:sz w:val="28"/>
                <w:szCs w:val="28"/>
                <w:lang w:val="uk-UA" w:eastAsia="ru-RU"/>
              </w:rPr>
              <w:t xml:space="preserve">3748,5 </w:t>
            </w:r>
            <w:proofErr w:type="spellStart"/>
            <w:r w:rsidRPr="004A598A">
              <w:rPr>
                <w:rFonts w:ascii="Times New Roman" w:eastAsia="Times New Roman" w:hAnsi="Times New Roman" w:cs="Times New Roman"/>
                <w:sz w:val="28"/>
                <w:szCs w:val="28"/>
                <w:lang w:val="uk-UA" w:eastAsia="ru-RU"/>
              </w:rPr>
              <w:t>тис.грн</w:t>
            </w:r>
            <w:proofErr w:type="spellEnd"/>
            <w:r w:rsidRPr="004A598A">
              <w:rPr>
                <w:rFonts w:ascii="Times New Roman" w:eastAsia="Times New Roman" w:hAnsi="Times New Roman" w:cs="Times New Roman"/>
                <w:sz w:val="28"/>
                <w:szCs w:val="28"/>
                <w:lang w:val="uk-UA" w:eastAsia="ru-RU"/>
              </w:rPr>
              <w:t>.</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w:t>
            </w:r>
          </w:p>
        </w:tc>
      </w:tr>
    </w:tbl>
    <w:p w:rsidR="004A598A" w:rsidRPr="004A598A" w:rsidRDefault="004A598A" w:rsidP="004A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6A4029" w:rsidRDefault="006A4029" w:rsidP="006A4029">
      <w:pPr>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
          <w:sz w:val="28"/>
          <w:szCs w:val="28"/>
          <w:lang w:val="uk-UA" w:eastAsia="uk-UA"/>
        </w:rPr>
        <w:lastRenderedPageBreak/>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r>
      <w:r w:rsidRPr="006A4029">
        <w:rPr>
          <w:rFonts w:ascii="Times New Roman" w:eastAsia="Times New Roman" w:hAnsi="Times New Roman" w:cs="Times New Roman"/>
          <w:bCs/>
          <w:sz w:val="24"/>
          <w:szCs w:val="24"/>
          <w:lang w:val="uk-UA" w:eastAsia="uk-UA"/>
        </w:rPr>
        <w:t>Продовження додатка</w:t>
      </w:r>
    </w:p>
    <w:p w:rsidR="006A4029" w:rsidRPr="006A4029" w:rsidRDefault="006A4029" w:rsidP="006A4029">
      <w:pPr>
        <w:spacing w:after="0" w:line="240" w:lineRule="auto"/>
        <w:rPr>
          <w:rFonts w:ascii="Times New Roman" w:eastAsia="Times New Roman" w:hAnsi="Times New Roman" w:cs="Times New Roman"/>
          <w:bCs/>
          <w:sz w:val="24"/>
          <w:szCs w:val="24"/>
          <w:lang w:val="uk-UA" w:eastAsia="uk-UA"/>
        </w:rPr>
      </w:pPr>
    </w:p>
    <w:p w:rsidR="004A598A" w:rsidRPr="004A598A" w:rsidRDefault="004A598A" w:rsidP="004A598A">
      <w:pPr>
        <w:spacing w:after="0" w:line="240" w:lineRule="auto"/>
        <w:jc w:val="center"/>
        <w:rPr>
          <w:rFonts w:ascii="Times New Roman" w:eastAsia="Times New Roman" w:hAnsi="Times New Roman" w:cs="Times New Roman"/>
          <w:b/>
          <w:sz w:val="28"/>
          <w:szCs w:val="28"/>
          <w:lang w:val="uk-UA" w:eastAsia="uk-UA"/>
        </w:rPr>
      </w:pPr>
      <w:r w:rsidRPr="004A598A">
        <w:rPr>
          <w:rFonts w:ascii="Times New Roman" w:eastAsia="Times New Roman" w:hAnsi="Times New Roman" w:cs="Times New Roman"/>
          <w:b/>
          <w:sz w:val="28"/>
          <w:szCs w:val="28"/>
          <w:lang w:val="uk-UA" w:eastAsia="uk-UA"/>
        </w:rPr>
        <w:t xml:space="preserve">1. Визначення актуальної проблеми, на </w:t>
      </w:r>
      <w:proofErr w:type="spellStart"/>
      <w:r w:rsidRPr="004A598A">
        <w:rPr>
          <w:rFonts w:ascii="Times New Roman" w:eastAsia="Times New Roman" w:hAnsi="Times New Roman" w:cs="Times New Roman"/>
          <w:b/>
          <w:sz w:val="28"/>
          <w:szCs w:val="28"/>
          <w:lang w:val="uk-UA" w:eastAsia="uk-UA"/>
        </w:rPr>
        <w:t>розв</w:t>
      </w:r>
      <w:proofErr w:type="spellEnd"/>
      <w:r w:rsidRPr="004A598A">
        <w:rPr>
          <w:rFonts w:ascii="Times New Roman" w:eastAsia="Times New Roman" w:hAnsi="Times New Roman" w:cs="Times New Roman"/>
          <w:b/>
          <w:sz w:val="28"/>
          <w:szCs w:val="28"/>
          <w:lang w:eastAsia="uk-UA"/>
        </w:rPr>
        <w:t>’</w:t>
      </w:r>
      <w:proofErr w:type="spellStart"/>
      <w:r w:rsidRPr="004A598A">
        <w:rPr>
          <w:rFonts w:ascii="Times New Roman" w:eastAsia="Times New Roman" w:hAnsi="Times New Roman" w:cs="Times New Roman"/>
          <w:b/>
          <w:sz w:val="28"/>
          <w:szCs w:val="28"/>
          <w:lang w:val="uk-UA" w:eastAsia="uk-UA"/>
        </w:rPr>
        <w:t>язання</w:t>
      </w:r>
      <w:proofErr w:type="spellEnd"/>
      <w:r w:rsidRPr="004A598A">
        <w:rPr>
          <w:rFonts w:ascii="Times New Roman" w:eastAsia="Times New Roman" w:hAnsi="Times New Roman" w:cs="Times New Roman"/>
          <w:b/>
          <w:sz w:val="28"/>
          <w:szCs w:val="28"/>
          <w:lang w:val="uk-UA" w:eastAsia="uk-UA"/>
        </w:rPr>
        <w:t xml:space="preserve"> якої спрямована програма</w:t>
      </w:r>
    </w:p>
    <w:p w:rsidR="004A598A" w:rsidRPr="004A598A" w:rsidRDefault="004A598A" w:rsidP="006A4029">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Культурна спадщина є важливим ресурсом стратегічного розвитку суспільства держави, вагомою складовою культури людської цивілізації. Ставлення до культурної спадщини є показником рівня розвитку суспільства та духовної зрілості громадян. Цілеспрямована діяльність органів місцевого самоврядування у </w:t>
      </w:r>
      <w:proofErr w:type="spellStart"/>
      <w:r w:rsidRPr="004A598A">
        <w:rPr>
          <w:rFonts w:ascii="Times New Roman" w:eastAsia="Times New Roman" w:hAnsi="Times New Roman" w:cs="Times New Roman"/>
          <w:sz w:val="28"/>
          <w:szCs w:val="28"/>
          <w:lang w:val="uk-UA" w:eastAsia="ru-RU"/>
        </w:rPr>
        <w:t>пам’яткоохороній</w:t>
      </w:r>
      <w:proofErr w:type="spellEnd"/>
      <w:r w:rsidRPr="004A598A">
        <w:rPr>
          <w:rFonts w:ascii="Times New Roman" w:eastAsia="Times New Roman" w:hAnsi="Times New Roman" w:cs="Times New Roman"/>
          <w:sz w:val="28"/>
          <w:szCs w:val="28"/>
          <w:lang w:val="uk-UA" w:eastAsia="ru-RU"/>
        </w:rPr>
        <w:t xml:space="preserve"> сфері, з метою передачі культурних цінностей майбутнім поколінням , їх ефективного використання в суспільному житті сприяє самоідентифікації нації, має соціально значиму функцію підтримки стабільності і сталого розвитку.</w:t>
      </w:r>
    </w:p>
    <w:p w:rsidR="004A598A" w:rsidRPr="004A598A" w:rsidRDefault="004A598A" w:rsidP="006A4029">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Історико-культурна спадщина Смілянської міської територіальної громади є невід’ємною частиною культурного надбання українського народу. Відносини щодо її збереження регулюються Конституцією України,  Законом України «Про охорону культурної  спадщини», іншими нормативно-правовими актами .</w:t>
      </w:r>
    </w:p>
    <w:p w:rsidR="004A598A" w:rsidRPr="004A598A" w:rsidRDefault="004A598A" w:rsidP="004A598A">
      <w:pPr>
        <w:spacing w:after="0" w:line="240" w:lineRule="auto"/>
        <w:ind w:right="-81"/>
        <w:jc w:val="both"/>
        <w:rPr>
          <w:rFonts w:ascii="Times New Roman" w:eastAsia="Times New Roman" w:hAnsi="Times New Roman" w:cs="Times New Roman"/>
          <w:color w:val="000000"/>
          <w:sz w:val="28"/>
          <w:szCs w:val="28"/>
          <w:lang w:val="uk-UA" w:eastAsia="ru-RU"/>
        </w:rPr>
      </w:pPr>
      <w:r w:rsidRPr="004A598A">
        <w:rPr>
          <w:rFonts w:ascii="Times New Roman" w:eastAsia="Times New Roman" w:hAnsi="Times New Roman" w:cs="Times New Roman"/>
          <w:sz w:val="28"/>
          <w:szCs w:val="28"/>
          <w:lang w:val="uk-UA" w:eastAsia="ru-RU"/>
        </w:rPr>
        <w:tab/>
      </w:r>
      <w:r w:rsidRPr="004A598A">
        <w:rPr>
          <w:rFonts w:ascii="Times New Roman" w:eastAsia="Times New Roman" w:hAnsi="Times New Roman" w:cs="Times New Roman"/>
          <w:color w:val="000000"/>
          <w:sz w:val="28"/>
          <w:szCs w:val="28"/>
          <w:lang w:val="uk-UA" w:eastAsia="ru-RU"/>
        </w:rPr>
        <w:t>Відповідно до Постанови Кабінету Міністрів України від 26.07.2001 р. № 878 у 2001 році місто Сміла було внесено до історичних міст України. У  2020 році було виготовлено «Історико-архітектурний опорний план з визначенням історичних ареалів м. Сміли Черкаської області» та науково-проектна документація «Зони охорони пам’яток культурної  спадщини м. Сміли Черкаської області», затверджені   наказом Міністерства культури України та інформаційної політики  03.03.2021 № 171.</w:t>
      </w:r>
    </w:p>
    <w:p w:rsidR="004A598A" w:rsidRPr="004A598A" w:rsidRDefault="004A598A" w:rsidP="006A4029">
      <w:pPr>
        <w:spacing w:after="0" w:line="240" w:lineRule="auto"/>
        <w:ind w:firstLine="567"/>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В місті на обліку перебуває 43 пам’ятки культурної спадщини. З них: 21 пам’ятка архітектури, 1 об’єкт природо-заповідного фонду, 21 пам’ятка історії.  Щойно виявлених пам’яток історії та культури, які пропонується до включення в перелік об’єктів культурної спадщини , відповідно до «Історико-архітектурного опорного плану з визначенням історичних ареалів </w:t>
      </w:r>
      <w:proofErr w:type="spellStart"/>
      <w:r w:rsidRPr="004A598A">
        <w:rPr>
          <w:rFonts w:ascii="Times New Roman" w:eastAsia="Times New Roman" w:hAnsi="Times New Roman" w:cs="Times New Roman"/>
          <w:sz w:val="28"/>
          <w:szCs w:val="28"/>
          <w:lang w:val="uk-UA" w:eastAsia="ru-RU"/>
        </w:rPr>
        <w:t>м.Сміли</w:t>
      </w:r>
      <w:proofErr w:type="spellEnd"/>
      <w:r w:rsidRPr="004A598A">
        <w:rPr>
          <w:rFonts w:ascii="Times New Roman" w:eastAsia="Times New Roman" w:hAnsi="Times New Roman" w:cs="Times New Roman"/>
          <w:sz w:val="28"/>
          <w:szCs w:val="28"/>
          <w:lang w:val="uk-UA" w:eastAsia="ru-RU"/>
        </w:rPr>
        <w:t xml:space="preserve"> Черкаської області» - 31 . З них- 26 пам’яток архітектури та 5 пам’яток історії та монументального мистецтва.</w:t>
      </w:r>
    </w:p>
    <w:p w:rsidR="004A598A" w:rsidRPr="004A598A" w:rsidRDefault="004A598A" w:rsidP="00B643B1">
      <w:pPr>
        <w:spacing w:after="0" w:line="240" w:lineRule="auto"/>
        <w:ind w:firstLine="567"/>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Слід зазначити, що відповідно до чинного законодавства на пам’ятки Смілянської міської  територіальної громади, що знаходяться на державному обліку, відсутня облікова документація (облікова картка і паспорт). Згідно з сучасними вимогами, один з пунктів облікової документації вимагає наявності графічного матеріалу із зазначенням території об’єкта та його охоронної зони.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Програмою  о</w:t>
      </w:r>
      <w:r w:rsidRPr="004A598A">
        <w:rPr>
          <w:rFonts w:ascii="Times New Roman" w:eastAsia="Times New Roman" w:hAnsi="Times New Roman" w:cs="Times New Roman"/>
          <w:bCs/>
          <w:sz w:val="28"/>
          <w:szCs w:val="28"/>
          <w:lang w:val="uk-UA" w:eastAsia="ru-RU"/>
        </w:rPr>
        <w:t xml:space="preserve">хорони та збереження культурної спадщини на території Смілянської міської  територіальної громади  </w:t>
      </w:r>
      <w:r w:rsidRPr="004A598A">
        <w:rPr>
          <w:rFonts w:ascii="Times New Roman" w:eastAsia="Times New Roman" w:hAnsi="Times New Roman" w:cs="Times New Roman"/>
          <w:sz w:val="28"/>
          <w:szCs w:val="28"/>
          <w:lang w:val="uk-UA" w:eastAsia="ru-RU"/>
        </w:rPr>
        <w:t xml:space="preserve">на 2023-2027 роки  передбачено виготовлення облікової документації на щойно виявленіоб’єкти культурної спадщини та на ті об’єкти, на які вона відсутня, для занесення їх до Державного реєстру нерухомих пам’яток України, об’єктів культурної спадщини. </w:t>
      </w:r>
    </w:p>
    <w:p w:rsidR="006A4029" w:rsidRDefault="004A598A" w:rsidP="006A4029">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Відповідно до чинного законодавства на території Смілянської міської  територіальної громади продовжується робота щодо складання технічних паспортів на об’єкти культурної спадщини, укладення охоронних договорів, визначення охоронних зон, балансоутримувачів і вартості пам’яток. Міським </w:t>
      </w:r>
    </w:p>
    <w:p w:rsidR="006A4029" w:rsidRPr="006A4029" w:rsidRDefault="006A4029" w:rsidP="006A4029">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p>
    <w:p w:rsidR="006A4029" w:rsidRPr="006A4029" w:rsidRDefault="006A4029" w:rsidP="006A4029">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Продовження додатка</w:t>
      </w:r>
    </w:p>
    <w:p w:rsidR="004A598A" w:rsidRPr="004A598A" w:rsidRDefault="004A598A" w:rsidP="006A4029">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краєзнавчим музеєм проводиться науково-дослідницька робота по об’єктам культурної спадщини міста.</w:t>
      </w:r>
    </w:p>
    <w:p w:rsidR="004A598A" w:rsidRPr="004A598A" w:rsidRDefault="004A598A" w:rsidP="006A4029">
      <w:pPr>
        <w:spacing w:after="0" w:line="240" w:lineRule="auto"/>
        <w:ind w:right="-81"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Програма - це система заходів, що здійснюються органами виконавчої влади та місцевого самоврядування шляхом забезпечення ефективного управління науково-дослідницькою, економічною, просвітницькою, технічною та виробничою складовими частинами галузі охорони культурної спадщини.</w:t>
      </w:r>
    </w:p>
    <w:p w:rsidR="004A598A" w:rsidRPr="004A598A" w:rsidRDefault="004A598A" w:rsidP="004A598A">
      <w:pPr>
        <w:spacing w:after="0" w:line="240" w:lineRule="auto"/>
        <w:ind w:right="-81"/>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Програма спрямовується на забезпечення сприятливих умов щодо реалізації нормативно-правових актів України в галузі охорони культурної спадщини . </w:t>
      </w:r>
    </w:p>
    <w:p w:rsidR="004A598A" w:rsidRPr="004A598A" w:rsidRDefault="004A598A" w:rsidP="006A4029">
      <w:pPr>
        <w:spacing w:after="0" w:line="240" w:lineRule="auto"/>
        <w:ind w:right="-81"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Суб’єктами Програми виступають структурні підрозділи виконавчого комітету Смілянської міської ради, громадські організації, фізичні та юридичні особи.</w:t>
      </w:r>
    </w:p>
    <w:p w:rsidR="00CF6523" w:rsidRDefault="00CF6523" w:rsidP="004A598A">
      <w:pPr>
        <w:spacing w:after="0" w:line="240" w:lineRule="auto"/>
        <w:ind w:right="-81"/>
        <w:contextualSpacing/>
        <w:jc w:val="center"/>
        <w:rPr>
          <w:rFonts w:ascii="Times New Roman" w:eastAsia="Times New Roman" w:hAnsi="Times New Roman" w:cs="Times New Roman"/>
          <w:b/>
          <w:bCs/>
          <w:sz w:val="28"/>
          <w:szCs w:val="28"/>
          <w:lang w:val="uk-UA" w:eastAsia="ru-RU"/>
        </w:rPr>
      </w:pPr>
    </w:p>
    <w:p w:rsidR="004A598A" w:rsidRPr="004A598A" w:rsidRDefault="004A598A" w:rsidP="004A598A">
      <w:pPr>
        <w:spacing w:after="0" w:line="240" w:lineRule="auto"/>
        <w:ind w:right="-81"/>
        <w:contextualSpacing/>
        <w:jc w:val="center"/>
        <w:rPr>
          <w:rFonts w:ascii="Times New Roman" w:eastAsia="Times New Roman" w:hAnsi="Times New Roman" w:cs="Times New Roman"/>
          <w:b/>
          <w:bCs/>
          <w:sz w:val="28"/>
          <w:szCs w:val="28"/>
          <w:lang w:val="uk-UA" w:eastAsia="ru-RU"/>
        </w:rPr>
      </w:pPr>
      <w:r w:rsidRPr="004A598A">
        <w:rPr>
          <w:rFonts w:ascii="Times New Roman" w:eastAsia="Times New Roman" w:hAnsi="Times New Roman" w:cs="Times New Roman"/>
          <w:b/>
          <w:bCs/>
          <w:sz w:val="28"/>
          <w:szCs w:val="28"/>
          <w:lang w:val="uk-UA" w:eastAsia="ru-RU"/>
        </w:rPr>
        <w:t xml:space="preserve">2.Мета Програми </w:t>
      </w:r>
    </w:p>
    <w:p w:rsidR="004A598A" w:rsidRPr="004A598A" w:rsidRDefault="004A598A" w:rsidP="006A4029">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Метою Програми є створення більш сприятливих умов для розвитку сфери охорони культурної спадщини, забезпечення належного рівня збереження та використання об’єктів культурної спадщини міста у суспільному житті громади.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ind w:right="-81"/>
        <w:contextualSpacing/>
        <w:jc w:val="center"/>
        <w:rPr>
          <w:rFonts w:ascii="Times New Roman" w:eastAsia="Times New Roman" w:hAnsi="Times New Roman" w:cs="Times New Roman"/>
          <w:b/>
          <w:bCs/>
          <w:sz w:val="28"/>
          <w:szCs w:val="28"/>
          <w:lang w:val="uk-UA" w:eastAsia="ru-RU"/>
        </w:rPr>
      </w:pPr>
      <w:r w:rsidRPr="004A598A">
        <w:rPr>
          <w:rFonts w:ascii="Times New Roman" w:eastAsia="Times New Roman" w:hAnsi="Times New Roman" w:cs="Times New Roman"/>
          <w:b/>
          <w:bCs/>
          <w:sz w:val="28"/>
          <w:szCs w:val="28"/>
          <w:lang w:val="uk-UA" w:eastAsia="ru-RU"/>
        </w:rPr>
        <w:t xml:space="preserve">3. </w:t>
      </w:r>
      <w:proofErr w:type="spellStart"/>
      <w:r w:rsidRPr="004A598A">
        <w:rPr>
          <w:rFonts w:ascii="Times New Roman" w:eastAsia="Times New Roman" w:hAnsi="Times New Roman" w:cs="Times New Roman"/>
          <w:b/>
          <w:bCs/>
          <w:sz w:val="28"/>
          <w:szCs w:val="28"/>
          <w:lang w:val="uk-UA" w:eastAsia="ru-RU"/>
        </w:rPr>
        <w:t>Обгрунтування</w:t>
      </w:r>
      <w:proofErr w:type="spellEnd"/>
      <w:r w:rsidRPr="004A598A">
        <w:rPr>
          <w:rFonts w:ascii="Times New Roman" w:eastAsia="Times New Roman" w:hAnsi="Times New Roman" w:cs="Times New Roman"/>
          <w:b/>
          <w:bCs/>
          <w:sz w:val="28"/>
          <w:szCs w:val="28"/>
          <w:lang w:val="uk-UA" w:eastAsia="ru-RU"/>
        </w:rPr>
        <w:t xml:space="preserve"> шляхів і засобів </w:t>
      </w:r>
      <w:proofErr w:type="spellStart"/>
      <w:r w:rsidRPr="004A598A">
        <w:rPr>
          <w:rFonts w:ascii="Times New Roman" w:eastAsia="Times New Roman" w:hAnsi="Times New Roman" w:cs="Times New Roman"/>
          <w:b/>
          <w:bCs/>
          <w:sz w:val="28"/>
          <w:szCs w:val="28"/>
          <w:lang w:val="uk-UA" w:eastAsia="ru-RU"/>
        </w:rPr>
        <w:t>розв</w:t>
      </w:r>
      <w:proofErr w:type="spellEnd"/>
      <w:r w:rsidRPr="004A598A">
        <w:rPr>
          <w:rFonts w:ascii="Times New Roman" w:eastAsia="Times New Roman" w:hAnsi="Times New Roman" w:cs="Times New Roman"/>
          <w:b/>
          <w:bCs/>
          <w:sz w:val="28"/>
          <w:szCs w:val="28"/>
          <w:lang w:eastAsia="ru-RU"/>
        </w:rPr>
        <w:t>’</w:t>
      </w:r>
      <w:proofErr w:type="spellStart"/>
      <w:r w:rsidRPr="004A598A">
        <w:rPr>
          <w:rFonts w:ascii="Times New Roman" w:eastAsia="Times New Roman" w:hAnsi="Times New Roman" w:cs="Times New Roman"/>
          <w:b/>
          <w:bCs/>
          <w:sz w:val="28"/>
          <w:szCs w:val="28"/>
          <w:lang w:val="uk-UA" w:eastAsia="ru-RU"/>
        </w:rPr>
        <w:t>язання</w:t>
      </w:r>
      <w:proofErr w:type="spellEnd"/>
      <w:r w:rsidRPr="004A598A">
        <w:rPr>
          <w:rFonts w:ascii="Times New Roman" w:eastAsia="Times New Roman" w:hAnsi="Times New Roman" w:cs="Times New Roman"/>
          <w:b/>
          <w:bCs/>
          <w:sz w:val="28"/>
          <w:szCs w:val="28"/>
          <w:lang w:val="uk-UA" w:eastAsia="ru-RU"/>
        </w:rPr>
        <w:t xml:space="preserve"> проблеми, обсягів та джерел фінансування, строки та етапи виконання програми</w:t>
      </w:r>
    </w:p>
    <w:p w:rsidR="004A598A" w:rsidRPr="004A598A" w:rsidRDefault="004A598A" w:rsidP="006A4029">
      <w:pPr>
        <w:spacing w:after="0" w:line="240" w:lineRule="auto"/>
        <w:ind w:right="5" w:firstLine="708"/>
        <w:jc w:val="both"/>
        <w:rPr>
          <w:rFonts w:ascii="Times New Roman" w:eastAsia="Times New Roman" w:hAnsi="Times New Roman" w:cs="Times New Roman"/>
          <w:sz w:val="28"/>
          <w:szCs w:val="28"/>
          <w:u w:val="single"/>
          <w:lang w:val="uk-UA" w:eastAsia="ru-RU"/>
        </w:rPr>
      </w:pPr>
      <w:r w:rsidRPr="004A598A">
        <w:rPr>
          <w:rFonts w:ascii="Times New Roman" w:eastAsia="Times New Roman" w:hAnsi="Times New Roman" w:cs="Times New Roman"/>
          <w:sz w:val="28"/>
          <w:szCs w:val="28"/>
          <w:lang w:val="uk-UA" w:eastAsia="ru-RU"/>
        </w:rPr>
        <w:t>Основні завдання Програми: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забезпечення обліку та контролю за збереженням і використанням об’єктів культурної спадщини;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раціональне використання та консервація об’єктів культурної спадщини, їх гармонійне функціонування в життєвому середовищі;</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-проведення невідкладних реставраційних робіт на об’єктах культурної спадщини;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-покращення туристичної привабливості Смілянської міської територіальної громади через історико-культурну спадщину;</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здійснення системних заходів з популяризації пам’яток культурної спадщини;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створення сприятливого інформаційного поля для охорони культурної спадщини;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виготовлення облікової документації на об’єкти культурної спадщини;</w:t>
      </w:r>
    </w:p>
    <w:p w:rsidR="004A598A" w:rsidRPr="004A598A" w:rsidRDefault="004A598A" w:rsidP="004A598A">
      <w:pPr>
        <w:spacing w:after="0" w:line="240" w:lineRule="auto"/>
        <w:ind w:right="-81"/>
        <w:contextualSpacing/>
        <w:jc w:val="center"/>
        <w:rPr>
          <w:rFonts w:ascii="Times New Roman" w:eastAsia="Times New Roman" w:hAnsi="Times New Roman" w:cs="Times New Roman"/>
          <w:b/>
          <w:bCs/>
          <w:sz w:val="28"/>
          <w:szCs w:val="28"/>
          <w:lang w:val="uk-UA" w:eastAsia="ru-RU"/>
        </w:rPr>
      </w:pPr>
      <w:r w:rsidRPr="004A598A">
        <w:rPr>
          <w:rFonts w:ascii="Times New Roman" w:eastAsia="Times New Roman" w:hAnsi="Times New Roman" w:cs="Times New Roman"/>
          <w:sz w:val="28"/>
          <w:szCs w:val="28"/>
          <w:lang w:val="uk-UA" w:eastAsia="ru-RU"/>
        </w:rPr>
        <w:t xml:space="preserve">- поліпшення екологічного стану об’єктів природо-заповідного фонду.  </w:t>
      </w:r>
    </w:p>
    <w:p w:rsidR="004A598A" w:rsidRPr="004A598A" w:rsidRDefault="004A598A" w:rsidP="006A4029">
      <w:pPr>
        <w:spacing w:after="0" w:line="240" w:lineRule="auto"/>
        <w:ind w:right="-81" w:firstLine="708"/>
        <w:contextualSpacing/>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Для фінансового забезпечення виконання Програми залучаються кошти у встановленому законодавством порядку: кошти державного, обласного та місцевого бюджетів, благодійні внески юридичних і фізичних осіб, кошти інших джерел фінансування, не заборонених законодавством. Фінансування програми буде здійснюватись через головного розпорядника.</w:t>
      </w:r>
    </w:p>
    <w:p w:rsidR="004A598A" w:rsidRPr="004A598A" w:rsidRDefault="004A598A" w:rsidP="006A4029">
      <w:pPr>
        <w:spacing w:after="0" w:line="240" w:lineRule="auto"/>
        <w:ind w:right="-81" w:firstLine="708"/>
        <w:contextualSpacing/>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Загальний обсяг фінансування Програми становить 3748,5 </w:t>
      </w:r>
      <w:proofErr w:type="spellStart"/>
      <w:r w:rsidRPr="004A598A">
        <w:rPr>
          <w:rFonts w:ascii="Times New Roman" w:eastAsia="Times New Roman" w:hAnsi="Times New Roman" w:cs="Times New Roman"/>
          <w:sz w:val="28"/>
          <w:szCs w:val="28"/>
          <w:lang w:val="uk-UA" w:eastAsia="ru-RU"/>
        </w:rPr>
        <w:t>тис.грн</w:t>
      </w:r>
      <w:proofErr w:type="spellEnd"/>
      <w:r w:rsidRPr="004A598A">
        <w:rPr>
          <w:rFonts w:ascii="Times New Roman" w:eastAsia="Times New Roman" w:hAnsi="Times New Roman" w:cs="Times New Roman"/>
          <w:sz w:val="28"/>
          <w:szCs w:val="28"/>
          <w:lang w:val="uk-UA" w:eastAsia="ru-RU"/>
        </w:rPr>
        <w:t>.</w:t>
      </w:r>
    </w:p>
    <w:p w:rsidR="004A598A" w:rsidRPr="004A598A" w:rsidRDefault="004A598A" w:rsidP="004A598A">
      <w:pPr>
        <w:spacing w:after="0" w:line="240" w:lineRule="auto"/>
        <w:ind w:right="-81"/>
        <w:contextualSpacing/>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contextualSpacing/>
        <w:jc w:val="center"/>
        <w:rPr>
          <w:rFonts w:ascii="Times New Roman" w:eastAsia="Times New Roman" w:hAnsi="Times New Roman" w:cs="Times New Roman"/>
          <w:b/>
          <w:bCs/>
          <w:sz w:val="28"/>
          <w:szCs w:val="28"/>
          <w:lang w:val="uk-UA" w:eastAsia="ru-RU"/>
        </w:rPr>
      </w:pPr>
      <w:r w:rsidRPr="004A598A">
        <w:rPr>
          <w:rFonts w:ascii="Times New Roman" w:eastAsia="Times New Roman" w:hAnsi="Times New Roman" w:cs="Times New Roman"/>
          <w:b/>
          <w:bCs/>
          <w:sz w:val="28"/>
          <w:szCs w:val="28"/>
          <w:lang w:val="uk-UA" w:eastAsia="ru-RU"/>
        </w:rPr>
        <w:t>4.Напрямки діяльності, перелік завдань і заходів програми, результативні показники</w:t>
      </w:r>
    </w:p>
    <w:p w:rsidR="004A598A" w:rsidRPr="004A598A" w:rsidRDefault="004A598A" w:rsidP="004A598A">
      <w:pPr>
        <w:spacing w:after="0" w:line="240" w:lineRule="auto"/>
        <w:contextualSpacing/>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Заходи з реалізації програми наведені в додатку 1 до Програми .</w:t>
      </w:r>
    </w:p>
    <w:p w:rsidR="006A4029" w:rsidRPr="006A4029" w:rsidRDefault="006A4029" w:rsidP="006A4029">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4"/>
          <w:szCs w:val="24"/>
          <w:lang w:val="uk-UA" w:eastAsia="ru-RU"/>
        </w:rPr>
        <w:t>Продовження додатка</w:t>
      </w:r>
    </w:p>
    <w:p w:rsidR="004A598A" w:rsidRPr="004A598A" w:rsidRDefault="004A598A" w:rsidP="006A4029">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Виконання Програми призведе до позитивних зрушень у напрямку збереження та розвитку культурної спадщини міста, збереження пам’яток історії та культури для нинішнього та майбутніх поколінь, як важливого чинника патріотичного виховання громадян, розвитку національної свідомості, збереження культурних традицій та ідентичності. </w:t>
      </w:r>
    </w:p>
    <w:p w:rsidR="004A598A" w:rsidRPr="004A598A" w:rsidRDefault="004A598A" w:rsidP="006D6B94">
      <w:pPr>
        <w:spacing w:after="0" w:line="240" w:lineRule="auto"/>
        <w:ind w:firstLine="567"/>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Реалізація заходів  Програми дозволить вирішити наступні питання:</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забезпечення удосконалення системи управління охорони об’єктів культурної спадщини на території Смілянської міської територіальної громади;</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 забезпечення виконання заходів з першочергових, протиаварійних робіт щодо збереження об’єктів культурної спадщини, забезпечення збереження об’єктів у процесі їх експлуатації та проведення реставраційних </w:t>
      </w:r>
      <w:proofErr w:type="spellStart"/>
      <w:r w:rsidRPr="004A598A">
        <w:rPr>
          <w:rFonts w:ascii="Times New Roman" w:eastAsia="Times New Roman" w:hAnsi="Times New Roman" w:cs="Times New Roman"/>
          <w:sz w:val="28"/>
          <w:szCs w:val="28"/>
          <w:lang w:val="uk-UA" w:eastAsia="ru-RU"/>
        </w:rPr>
        <w:t>пам’яткоохороних</w:t>
      </w:r>
      <w:proofErr w:type="spellEnd"/>
      <w:r w:rsidRPr="004A598A">
        <w:rPr>
          <w:rFonts w:ascii="Times New Roman" w:eastAsia="Times New Roman" w:hAnsi="Times New Roman" w:cs="Times New Roman"/>
          <w:sz w:val="28"/>
          <w:szCs w:val="28"/>
          <w:lang w:val="uk-UA" w:eastAsia="ru-RU"/>
        </w:rPr>
        <w:t xml:space="preserve"> заходів; </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продовження реалізації комплексної роботи з інвентаризації, обліку та паспортизації ;</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створить позитивний вплив на розвиток туристичної галузі.</w:t>
      </w:r>
    </w:p>
    <w:p w:rsidR="004A598A" w:rsidRPr="004A598A" w:rsidRDefault="004A598A" w:rsidP="004A598A">
      <w:pPr>
        <w:spacing w:after="0" w:line="240" w:lineRule="auto"/>
        <w:contextualSpacing/>
        <w:rPr>
          <w:rFonts w:ascii="Times New Roman" w:eastAsia="Times New Roman" w:hAnsi="Times New Roman" w:cs="Times New Roman"/>
          <w:sz w:val="28"/>
          <w:szCs w:val="28"/>
          <w:lang w:val="uk-UA" w:eastAsia="ru-RU"/>
        </w:rPr>
      </w:pPr>
    </w:p>
    <w:p w:rsidR="004A598A" w:rsidRPr="004A598A" w:rsidRDefault="004A598A" w:rsidP="004A598A">
      <w:pPr>
        <w:spacing w:after="120" w:line="240" w:lineRule="auto"/>
        <w:ind w:right="-81"/>
        <w:contextualSpacing/>
        <w:jc w:val="center"/>
        <w:rPr>
          <w:rFonts w:ascii="Times New Roman" w:eastAsia="Times New Roman" w:hAnsi="Times New Roman" w:cs="Times New Roman"/>
          <w:b/>
          <w:bCs/>
          <w:sz w:val="28"/>
          <w:szCs w:val="28"/>
          <w:lang w:val="uk-UA" w:eastAsia="ru-RU"/>
        </w:rPr>
      </w:pPr>
      <w:r w:rsidRPr="004A598A">
        <w:rPr>
          <w:rFonts w:ascii="Times New Roman" w:eastAsia="Times New Roman" w:hAnsi="Times New Roman" w:cs="Times New Roman"/>
          <w:b/>
          <w:bCs/>
          <w:sz w:val="28"/>
          <w:szCs w:val="28"/>
          <w:lang w:val="uk-UA" w:eastAsia="ru-RU"/>
        </w:rPr>
        <w:t>5. Координація та контроль за ходом виконання Програми</w:t>
      </w:r>
    </w:p>
    <w:p w:rsidR="004A598A" w:rsidRPr="004A598A" w:rsidRDefault="004A598A" w:rsidP="006D6B94">
      <w:pPr>
        <w:spacing w:after="0" w:line="240" w:lineRule="auto"/>
        <w:ind w:firstLine="708"/>
        <w:jc w:val="both"/>
        <w:rPr>
          <w:rFonts w:ascii="Times New Roman" w:eastAsia="Times New Roman" w:hAnsi="Times New Roman" w:cs="Times New Roman"/>
          <w:bCs/>
          <w:sz w:val="28"/>
          <w:szCs w:val="28"/>
          <w:lang w:val="uk-UA" w:eastAsia="ru-RU"/>
        </w:rPr>
      </w:pPr>
      <w:r w:rsidRPr="004A598A">
        <w:rPr>
          <w:rFonts w:ascii="Times New Roman" w:eastAsia="Times New Roman" w:hAnsi="Times New Roman" w:cs="Times New Roman"/>
          <w:bCs/>
          <w:sz w:val="28"/>
          <w:szCs w:val="28"/>
          <w:lang w:val="uk-UA" w:eastAsia="ru-RU"/>
        </w:rPr>
        <w:t xml:space="preserve">Координацію виконання Програми забезпечує відділ культури виконавчого комітету Смілянської міської ради. Виконавцями програми визначені відділ культури, управління архітектури,регулювання забудови та земельних відносин, управління економічного розвитку, управління житлово-комунального господарства, заклади культури. </w:t>
      </w:r>
    </w:p>
    <w:p w:rsidR="004A598A" w:rsidRPr="004A598A" w:rsidRDefault="004A598A" w:rsidP="006D6B94">
      <w:pPr>
        <w:tabs>
          <w:tab w:val="left" w:pos="0"/>
          <w:tab w:val="left" w:pos="1134"/>
        </w:tab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4A598A">
        <w:rPr>
          <w:rFonts w:ascii="Times New Roman" w:eastAsia="Times New Roman" w:hAnsi="Times New Roman" w:cs="Times New Roman"/>
          <w:sz w:val="28"/>
          <w:szCs w:val="28"/>
          <w:lang w:val="uk-UA" w:eastAsia="ru-RU"/>
        </w:rPr>
        <w:t>Щороку відділ</w:t>
      </w:r>
      <w:r w:rsidRPr="004A598A">
        <w:rPr>
          <w:rFonts w:ascii="Times New Roman" w:eastAsia="Times New Roman" w:hAnsi="Times New Roman" w:cs="Times New Roman"/>
          <w:bCs/>
          <w:sz w:val="28"/>
          <w:szCs w:val="28"/>
          <w:lang w:val="uk-UA" w:eastAsia="ru-RU"/>
        </w:rPr>
        <w:t xml:space="preserve"> культури </w:t>
      </w:r>
      <w:r w:rsidRPr="004A598A">
        <w:rPr>
          <w:rFonts w:ascii="Times New Roman" w:eastAsia="Times New Roman" w:hAnsi="Times New Roman" w:cs="Times New Roman"/>
          <w:sz w:val="28"/>
          <w:szCs w:val="28"/>
          <w:lang w:val="uk-UA" w:eastAsia="ru-RU"/>
        </w:rPr>
        <w:t xml:space="preserve">інформує про виконання Програми </w:t>
      </w:r>
      <w:r w:rsidRPr="004A598A">
        <w:rPr>
          <w:rFonts w:ascii="Times New Roman" w:eastAsia="Times New Roman" w:hAnsi="Times New Roman" w:cs="Times New Roman"/>
          <w:sz w:val="28"/>
          <w:szCs w:val="28"/>
          <w:lang w:val="uk-UA" w:eastAsia="ar-SA"/>
        </w:rPr>
        <w:t xml:space="preserve">постійну комісію міської ради з питань місцевого бюджету, фінансів, податкової політики, розвитку підприємництва, захисту прав споживачів, комунальної власності та постійну комісію міської ради з питань освіти, молоді та спорту, культури, охорони здоров’я, соціального захисту,  засобів масової інформації. </w:t>
      </w:r>
    </w:p>
    <w:p w:rsidR="004A598A" w:rsidRPr="004A598A" w:rsidRDefault="004A598A" w:rsidP="006D6B94">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Після закінчення строку реалізації Програми відділ культури готує підсумковий звіт про її виконання та надає на розгляд міській раді.</w:t>
      </w:r>
    </w:p>
    <w:p w:rsidR="004A598A" w:rsidRPr="004A598A" w:rsidRDefault="004A598A" w:rsidP="006D6B94">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Контроль за виконанням Програми здійснюють </w:t>
      </w:r>
      <w:r w:rsidRPr="004A598A">
        <w:rPr>
          <w:rFonts w:ascii="Times New Roman" w:eastAsia="Times New Roman" w:hAnsi="Times New Roman" w:cs="Times New Roman"/>
          <w:sz w:val="28"/>
          <w:szCs w:val="28"/>
          <w:shd w:val="clear" w:color="auto" w:fill="FFFFFF"/>
          <w:lang w:val="uk-UA" w:eastAsia="ru-RU"/>
        </w:rPr>
        <w:t>постійні комісії міської ради з питань освіти, молоді та спорту, культури, охорони здоров’я, соціального захисту,  засобів масової інформації та з питань місцевого бюджету, фінансів, податкової політики, розвитку підприємництва, захисту прав споживачів, комунальної власності.</w:t>
      </w:r>
    </w:p>
    <w:p w:rsidR="004A598A" w:rsidRPr="004A598A" w:rsidRDefault="004A598A" w:rsidP="006A4029">
      <w:pPr>
        <w:spacing w:after="0" w:line="240" w:lineRule="auto"/>
        <w:ind w:firstLine="708"/>
        <w:jc w:val="both"/>
        <w:rPr>
          <w:rFonts w:ascii="Times New Roman" w:eastAsia="Times New Roman" w:hAnsi="Times New Roman" w:cs="Times New Roman"/>
          <w:sz w:val="28"/>
          <w:szCs w:val="28"/>
          <w:lang w:val="uk-UA" w:eastAsia="ru-RU"/>
        </w:rPr>
      </w:pPr>
      <w:r w:rsidRPr="004A598A">
        <w:rPr>
          <w:rFonts w:ascii="Times New Roman" w:eastAsia="Times New Roman" w:hAnsi="Times New Roman" w:cs="Times New Roman"/>
          <w:sz w:val="28"/>
          <w:szCs w:val="28"/>
          <w:lang w:val="uk-UA" w:eastAsia="ru-RU"/>
        </w:rPr>
        <w:t xml:space="preserve">Основні напрямки і заходи Програми  можуть коригуватися в період її дії. </w:t>
      </w: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CF6523" w:rsidP="004A598A">
      <w:pPr>
        <w:tabs>
          <w:tab w:val="left" w:pos="11590"/>
        </w:tabs>
        <w:suppressAutoHyphens/>
        <w:spacing w:after="0" w:line="240" w:lineRule="auto"/>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Секретар міської ради</w:t>
      </w:r>
      <w:r w:rsidR="006D6B94" w:rsidRPr="006D6B94">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val="uk-UA" w:eastAsia="uk-UA"/>
        </w:rPr>
        <w:t>Юрій СТУДАНС</w:t>
      </w:r>
    </w:p>
    <w:p w:rsidR="004A598A" w:rsidRPr="004A598A" w:rsidRDefault="004A598A" w:rsidP="004A598A">
      <w:pPr>
        <w:tabs>
          <w:tab w:val="left" w:pos="11590"/>
        </w:tabs>
        <w:suppressAutoHyphens/>
        <w:spacing w:after="0" w:line="240" w:lineRule="auto"/>
        <w:rPr>
          <w:rFonts w:ascii="Times New Roman" w:eastAsia="Times New Roman" w:hAnsi="Times New Roman" w:cs="Times New Roman"/>
          <w:bCs/>
          <w:sz w:val="28"/>
          <w:szCs w:val="28"/>
          <w:lang w:val="uk-UA" w:eastAsia="uk-UA"/>
        </w:rPr>
      </w:pP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8"/>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4"/>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4"/>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4"/>
          <w:szCs w:val="28"/>
          <w:lang w:val="uk-UA" w:eastAsia="ru-RU"/>
        </w:rPr>
      </w:pPr>
      <w:r w:rsidRPr="004A598A">
        <w:rPr>
          <w:rFonts w:ascii="Times New Roman" w:eastAsia="Times New Roman" w:hAnsi="Times New Roman" w:cs="Times New Roman"/>
          <w:sz w:val="24"/>
          <w:szCs w:val="28"/>
          <w:lang w:val="uk-UA" w:eastAsia="ru-RU"/>
        </w:rPr>
        <w:t>Ірина БОБОШКО</w:t>
      </w:r>
    </w:p>
    <w:p w:rsidR="004A598A" w:rsidRPr="004A598A" w:rsidRDefault="004A598A" w:rsidP="004A598A">
      <w:pPr>
        <w:spacing w:after="0" w:line="240" w:lineRule="auto"/>
        <w:jc w:val="both"/>
        <w:rPr>
          <w:rFonts w:ascii="Times New Roman" w:eastAsia="Times New Roman" w:hAnsi="Times New Roman" w:cs="Times New Roman"/>
          <w:sz w:val="24"/>
          <w:szCs w:val="28"/>
          <w:lang w:val="uk-UA" w:eastAsia="ru-RU"/>
        </w:rPr>
      </w:pPr>
    </w:p>
    <w:p w:rsidR="004A598A" w:rsidRPr="004A598A" w:rsidRDefault="004A598A" w:rsidP="004A598A">
      <w:pPr>
        <w:spacing w:after="0" w:line="240" w:lineRule="auto"/>
        <w:jc w:val="both"/>
        <w:rPr>
          <w:rFonts w:ascii="Times New Roman" w:eastAsia="Times New Roman" w:hAnsi="Times New Roman" w:cs="Times New Roman"/>
          <w:sz w:val="24"/>
          <w:szCs w:val="28"/>
          <w:lang w:val="uk-UA" w:eastAsia="ru-RU"/>
        </w:rPr>
        <w:sectPr w:rsidR="004A598A" w:rsidRPr="004A598A" w:rsidSect="00A642C4">
          <w:pgSz w:w="11906" w:h="16838"/>
          <w:pgMar w:top="1135" w:right="566" w:bottom="993" w:left="1701" w:header="720" w:footer="720" w:gutter="0"/>
          <w:cols w:space="708"/>
          <w:docGrid w:linePitch="360"/>
        </w:sectPr>
      </w:pPr>
    </w:p>
    <w:p w:rsidR="004A598A" w:rsidRPr="004A598A" w:rsidRDefault="006A4029" w:rsidP="004A598A">
      <w:pPr>
        <w:spacing w:after="0" w:line="240" w:lineRule="auto"/>
        <w:contextualSpacing/>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до Програми</w:t>
      </w:r>
    </w:p>
    <w:p w:rsidR="004A598A" w:rsidRPr="004A598A" w:rsidRDefault="004A598A" w:rsidP="004A598A">
      <w:pPr>
        <w:spacing w:after="0" w:line="240" w:lineRule="auto"/>
        <w:contextualSpacing/>
        <w:jc w:val="right"/>
        <w:rPr>
          <w:rFonts w:ascii="Times New Roman" w:eastAsia="Times New Roman" w:hAnsi="Times New Roman" w:cs="Times New Roman"/>
          <w:sz w:val="24"/>
          <w:szCs w:val="24"/>
          <w:lang w:val="uk-UA" w:eastAsia="ru-RU"/>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1"/>
        <w:gridCol w:w="1771"/>
        <w:gridCol w:w="2431"/>
        <w:gridCol w:w="1071"/>
        <w:gridCol w:w="1624"/>
        <w:gridCol w:w="1631"/>
        <w:gridCol w:w="794"/>
        <w:gridCol w:w="718"/>
        <w:gridCol w:w="600"/>
        <w:gridCol w:w="600"/>
        <w:gridCol w:w="759"/>
        <w:gridCol w:w="851"/>
        <w:gridCol w:w="2089"/>
      </w:tblGrid>
      <w:tr w:rsidR="004A598A" w:rsidRPr="004A598A" w:rsidTr="00A642C4">
        <w:tc>
          <w:tcPr>
            <w:tcW w:w="36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 з/п</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Завдання</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 xml:space="preserve">Зміст </w:t>
            </w:r>
          </w:p>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заходів</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Строк виконання</w:t>
            </w:r>
          </w:p>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заходу</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Виконавці</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Джерела фінансування</w:t>
            </w:r>
          </w:p>
        </w:tc>
        <w:tc>
          <w:tcPr>
            <w:tcW w:w="4322" w:type="dxa"/>
            <w:gridSpan w:val="6"/>
            <w:tcBorders>
              <w:top w:val="single" w:sz="4" w:space="0" w:color="auto"/>
              <w:left w:val="single" w:sz="4" w:space="0" w:color="auto"/>
              <w:bottom w:val="single" w:sz="4" w:space="0" w:color="auto"/>
              <w:right w:val="single" w:sz="4" w:space="0" w:color="auto"/>
            </w:tcBorders>
            <w:shd w:val="clear" w:color="auto" w:fill="C6D9F1"/>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p>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Обсяги фінансування по роках, тис. грн.</w:t>
            </w:r>
          </w:p>
        </w:tc>
        <w:tc>
          <w:tcPr>
            <w:tcW w:w="2089" w:type="dxa"/>
            <w:vMerge w:val="restart"/>
            <w:tcBorders>
              <w:top w:val="single" w:sz="4" w:space="0" w:color="auto"/>
              <w:left w:val="single" w:sz="4" w:space="0" w:color="auto"/>
              <w:bottom w:val="nil"/>
              <w:right w:val="single" w:sz="4" w:space="0" w:color="auto"/>
            </w:tcBorders>
            <w:shd w:val="clear" w:color="auto" w:fill="C6D9F1"/>
            <w:vAlign w:val="center"/>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p>
        </w:tc>
      </w:tr>
      <w:tr w:rsidR="004A598A" w:rsidRPr="004A598A" w:rsidTr="00A642C4">
        <w:trPr>
          <w:trHeight w:val="617"/>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598A" w:rsidRPr="004A598A" w:rsidRDefault="004A598A" w:rsidP="004A598A">
            <w:pPr>
              <w:spacing w:before="120" w:after="120" w:line="240" w:lineRule="auto"/>
              <w:ind w:right="5"/>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I етап</w:t>
            </w:r>
          </w:p>
        </w:tc>
        <w:tc>
          <w:tcPr>
            <w:tcW w:w="120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4A598A" w:rsidRPr="004A598A" w:rsidRDefault="004A598A" w:rsidP="004A598A">
            <w:pPr>
              <w:spacing w:before="120" w:after="120" w:line="240" w:lineRule="auto"/>
              <w:ind w:right="5"/>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II етап</w:t>
            </w:r>
          </w:p>
        </w:tc>
        <w:tc>
          <w:tcPr>
            <w:tcW w:w="759" w:type="dxa"/>
            <w:tcBorders>
              <w:top w:val="single" w:sz="4" w:space="0" w:color="auto"/>
              <w:left w:val="single" w:sz="4" w:space="0" w:color="auto"/>
              <w:bottom w:val="single" w:sz="4" w:space="0" w:color="auto"/>
              <w:right w:val="single" w:sz="4" w:space="0" w:color="auto"/>
            </w:tcBorders>
            <w:shd w:val="clear" w:color="auto" w:fill="C6D9F1"/>
            <w:hideMark/>
          </w:tcPr>
          <w:p w:rsidR="004A598A" w:rsidRPr="004A598A" w:rsidRDefault="004A598A" w:rsidP="004A598A">
            <w:pPr>
              <w:spacing w:before="120" w:after="120" w:line="240" w:lineRule="auto"/>
              <w:ind w:right="5"/>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III етап</w:t>
            </w:r>
          </w:p>
        </w:tc>
        <w:tc>
          <w:tcPr>
            <w:tcW w:w="851" w:type="dxa"/>
            <w:tcBorders>
              <w:top w:val="single" w:sz="4" w:space="0" w:color="auto"/>
              <w:left w:val="single" w:sz="4" w:space="0" w:color="auto"/>
              <w:bottom w:val="single" w:sz="4" w:space="0" w:color="auto"/>
              <w:right w:val="single" w:sz="4" w:space="0" w:color="auto"/>
            </w:tcBorders>
            <w:shd w:val="clear" w:color="auto" w:fill="C6D9F1"/>
          </w:tcPr>
          <w:p w:rsidR="004A598A" w:rsidRPr="004A598A" w:rsidRDefault="004A598A" w:rsidP="004A598A">
            <w:pPr>
              <w:spacing w:before="120" w:after="120" w:line="240" w:lineRule="auto"/>
              <w:ind w:right="5"/>
              <w:jc w:val="center"/>
              <w:rPr>
                <w:rFonts w:ascii="Times New Roman" w:eastAsia="Times New Roman" w:hAnsi="Times New Roman" w:cs="Times New Roman"/>
                <w:sz w:val="24"/>
                <w:szCs w:val="24"/>
                <w:lang w:val="uk-UA" w:eastAsia="ru-RU"/>
              </w:rPr>
            </w:pPr>
          </w:p>
        </w:tc>
        <w:tc>
          <w:tcPr>
            <w:tcW w:w="2089" w:type="dxa"/>
            <w:vMerge/>
            <w:tcBorders>
              <w:top w:val="single" w:sz="4" w:space="0" w:color="auto"/>
              <w:left w:val="single" w:sz="4" w:space="0" w:color="auto"/>
              <w:bottom w:val="nil"/>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r>
      <w:tr w:rsidR="004A598A" w:rsidRPr="004A598A" w:rsidTr="00A642C4">
        <w:trPr>
          <w:trHeight w:val="617"/>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2023 рік</w:t>
            </w:r>
          </w:p>
        </w:tc>
        <w:tc>
          <w:tcPr>
            <w:tcW w:w="71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2024 рік</w:t>
            </w:r>
          </w:p>
        </w:tc>
        <w:tc>
          <w:tcPr>
            <w:tcW w:w="60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2025 рік</w:t>
            </w:r>
          </w:p>
        </w:tc>
        <w:tc>
          <w:tcPr>
            <w:tcW w:w="60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2026 рік</w:t>
            </w:r>
          </w:p>
        </w:tc>
        <w:tc>
          <w:tcPr>
            <w:tcW w:w="759" w:type="dxa"/>
            <w:tcBorders>
              <w:top w:val="single" w:sz="4" w:space="0" w:color="auto"/>
              <w:left w:val="single" w:sz="4" w:space="0" w:color="auto"/>
              <w:bottom w:val="single" w:sz="4" w:space="0" w:color="auto"/>
              <w:right w:val="single" w:sz="4" w:space="0" w:color="auto"/>
            </w:tcBorders>
            <w:shd w:val="clear" w:color="auto" w:fill="C6D9F1"/>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 xml:space="preserve">2027 рік </w:t>
            </w: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Всього</w:t>
            </w:r>
          </w:p>
        </w:tc>
        <w:tc>
          <w:tcPr>
            <w:tcW w:w="2089" w:type="dxa"/>
            <w:vMerge/>
            <w:tcBorders>
              <w:top w:val="single" w:sz="4" w:space="0" w:color="auto"/>
              <w:left w:val="single" w:sz="4" w:space="0" w:color="auto"/>
              <w:bottom w:val="nil"/>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r>
      <w:tr w:rsidR="004A598A" w:rsidRPr="004A598A" w:rsidTr="00A642C4">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C6D9F1"/>
            <w:vAlign w:val="center"/>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План</w:t>
            </w:r>
          </w:p>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C6D9F1"/>
            <w:vAlign w:val="center"/>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План</w:t>
            </w:r>
          </w:p>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C6D9F1"/>
            <w:vAlign w:val="center"/>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План</w:t>
            </w:r>
          </w:p>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C6D9F1"/>
            <w:vAlign w:val="center"/>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План</w:t>
            </w:r>
          </w:p>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C6D9F1"/>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План</w:t>
            </w:r>
          </w:p>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План</w:t>
            </w:r>
          </w:p>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p>
        </w:tc>
        <w:tc>
          <w:tcPr>
            <w:tcW w:w="2089" w:type="dxa"/>
            <w:vMerge/>
            <w:tcBorders>
              <w:top w:val="single" w:sz="4" w:space="0" w:color="auto"/>
              <w:left w:val="single" w:sz="4" w:space="0" w:color="auto"/>
              <w:bottom w:val="nil"/>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p>
        </w:tc>
      </w:tr>
      <w:tr w:rsidR="004A598A" w:rsidRPr="004A598A" w:rsidTr="00A642C4">
        <w:tc>
          <w:tcPr>
            <w:tcW w:w="361" w:type="dxa"/>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1</w:t>
            </w:r>
          </w:p>
        </w:tc>
        <w:tc>
          <w:tcPr>
            <w:tcW w:w="1771" w:type="dxa"/>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2</w:t>
            </w:r>
          </w:p>
        </w:tc>
        <w:tc>
          <w:tcPr>
            <w:tcW w:w="2431" w:type="dxa"/>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3</w:t>
            </w:r>
          </w:p>
        </w:tc>
        <w:tc>
          <w:tcPr>
            <w:tcW w:w="1071" w:type="dxa"/>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4</w:t>
            </w:r>
          </w:p>
        </w:tc>
        <w:tc>
          <w:tcPr>
            <w:tcW w:w="1624" w:type="dxa"/>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5</w:t>
            </w:r>
          </w:p>
        </w:tc>
        <w:tc>
          <w:tcPr>
            <w:tcW w:w="1631" w:type="dxa"/>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7</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10</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12</w:t>
            </w:r>
          </w:p>
        </w:tc>
        <w:tc>
          <w:tcPr>
            <w:tcW w:w="2089" w:type="dxa"/>
            <w:tcBorders>
              <w:top w:val="nil"/>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jc w:val="center"/>
              <w:rPr>
                <w:rFonts w:ascii="Times New Roman" w:eastAsia="Times New Roman" w:hAnsi="Times New Roman" w:cs="Times New Roman"/>
                <w:b/>
                <w:sz w:val="24"/>
                <w:szCs w:val="20"/>
                <w:lang w:val="uk-UA" w:eastAsia="ru-RU"/>
              </w:rPr>
            </w:pPr>
            <w:r w:rsidRPr="004A598A">
              <w:rPr>
                <w:rFonts w:ascii="Times New Roman" w:eastAsia="Times New Roman" w:hAnsi="Times New Roman" w:cs="Times New Roman"/>
                <w:b/>
                <w:lang w:val="uk-UA" w:eastAsia="ru-RU"/>
              </w:rPr>
              <w:t>13</w:t>
            </w:r>
          </w:p>
        </w:tc>
      </w:tr>
      <w:tr w:rsidR="004A598A" w:rsidRPr="004A598A" w:rsidTr="00A642C4">
        <w:trPr>
          <w:trHeight w:val="548"/>
        </w:trPr>
        <w:tc>
          <w:tcPr>
            <w:tcW w:w="361" w:type="dxa"/>
            <w:vMerge w:val="restart"/>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w:t>
            </w:r>
          </w:p>
        </w:tc>
        <w:tc>
          <w:tcPr>
            <w:tcW w:w="1771" w:type="dxa"/>
            <w:vMerge w:val="restart"/>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Забезпечення збереження об’єктів культурної спадщини, історичного минулого рідного краю</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1.1.Виявлення та дослідження  нових об’єктів  нерухомої культурної спадщини та збір інформації для створення паспорту об’єкта.</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Складання акту технічного стану об’єкта культурної спадщини.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2027</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Відділ культури, міський краєзнавчий музей </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Не потребує</w:t>
            </w: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1.2.Виготовлення облікової документації на об’єкти культурної спадщини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1.3.Виготовлення облікової документації на щойно виявлені </w:t>
            </w:r>
            <w:r w:rsidRPr="004A598A">
              <w:rPr>
                <w:rFonts w:ascii="Times New Roman" w:eastAsia="Times New Roman" w:hAnsi="Times New Roman" w:cs="Times New Roman"/>
                <w:sz w:val="24"/>
                <w:szCs w:val="24"/>
                <w:lang w:val="uk-UA" w:eastAsia="ru-RU"/>
              </w:rPr>
              <w:lastRenderedPageBreak/>
              <w:t>об’єкти культурної спадщини для занесення їх до Державного реєстру нерухомих пам’яток України.</w:t>
            </w:r>
          </w:p>
          <w:p w:rsidR="004A598A" w:rsidRPr="004A598A" w:rsidRDefault="004A598A" w:rsidP="004A598A">
            <w:pPr>
              <w:spacing w:after="0" w:line="240" w:lineRule="auto"/>
              <w:rPr>
                <w:rFonts w:ascii="Times New Roman" w:eastAsia="Times New Roman" w:hAnsi="Times New Roman" w:cs="Times New Roman"/>
                <w:sz w:val="24"/>
                <w:szCs w:val="24"/>
                <w:shd w:val="clear" w:color="auto" w:fill="EEEEEE"/>
                <w:lang w:val="uk-UA" w:eastAsia="ru-RU"/>
              </w:rPr>
            </w:pP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2023-</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2027</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2024-2027</w:t>
            </w: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 балансоутримувачі будівель</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Бюджет Смілянської міської територіальної громади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Бюджет Смілянської міської </w:t>
            </w:r>
            <w:r w:rsidRPr="004A598A">
              <w:rPr>
                <w:rFonts w:ascii="Times New Roman" w:eastAsia="Times New Roman" w:hAnsi="Times New Roman" w:cs="Times New Roman"/>
                <w:sz w:val="24"/>
                <w:szCs w:val="24"/>
                <w:lang w:val="uk-UA" w:eastAsia="ru-RU"/>
              </w:rPr>
              <w:lastRenderedPageBreak/>
              <w:t>територіальної громади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47,0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47,0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15,0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15,0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244,0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65,0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shd w:val="clear" w:color="auto" w:fill="EEEEEE"/>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eastAsia="ru-RU"/>
              </w:rPr>
              <w:t>1</w:t>
            </w:r>
            <w:r w:rsidRPr="004A598A">
              <w:rPr>
                <w:rFonts w:ascii="Times New Roman" w:eastAsia="Times New Roman" w:hAnsi="Times New Roman" w:cs="Times New Roman"/>
                <w:bCs/>
                <w:sz w:val="24"/>
                <w:szCs w:val="24"/>
                <w:lang w:val="uk-UA" w:eastAsia="ru-RU"/>
              </w:rPr>
              <w:t>.4. Проведення обстеження стану пам’яток з метою визначення об’єктів, на яких необхідно провести дослідні протиаварійні роботи.</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spacing w:val="-3"/>
                <w:sz w:val="24"/>
                <w:szCs w:val="24"/>
                <w:lang w:val="uk-UA" w:eastAsia="ru-RU"/>
              </w:rPr>
              <w:t xml:space="preserve">Замовлення </w:t>
            </w:r>
            <w:r w:rsidRPr="004A598A">
              <w:rPr>
                <w:rFonts w:ascii="Times New Roman" w:eastAsia="Times New Roman" w:hAnsi="Times New Roman" w:cs="Times New Roman"/>
                <w:spacing w:val="-1"/>
                <w:sz w:val="24"/>
                <w:szCs w:val="24"/>
                <w:lang w:val="uk-UA" w:eastAsia="ru-RU"/>
              </w:rPr>
              <w:t>паспортів опоря</w:t>
            </w:r>
            <w:r w:rsidRPr="004A598A">
              <w:rPr>
                <w:rFonts w:ascii="Times New Roman" w:eastAsia="Times New Roman" w:hAnsi="Times New Roman" w:cs="Times New Roman"/>
                <w:spacing w:val="-1"/>
                <w:sz w:val="24"/>
                <w:szCs w:val="24"/>
                <w:lang w:val="uk-UA" w:eastAsia="ru-RU"/>
              </w:rPr>
              <w:softHyphen/>
            </w:r>
            <w:r w:rsidRPr="004A598A">
              <w:rPr>
                <w:rFonts w:ascii="Times New Roman" w:eastAsia="Times New Roman" w:hAnsi="Times New Roman" w:cs="Times New Roman"/>
                <w:sz w:val="24"/>
                <w:szCs w:val="24"/>
                <w:lang w:val="uk-UA" w:eastAsia="ru-RU"/>
              </w:rPr>
              <w:t>дження фасадів об'єктів культур</w:t>
            </w:r>
            <w:r w:rsidRPr="004A598A">
              <w:rPr>
                <w:rFonts w:ascii="Times New Roman" w:eastAsia="Times New Roman" w:hAnsi="Times New Roman" w:cs="Times New Roman"/>
                <w:sz w:val="24"/>
                <w:szCs w:val="24"/>
                <w:lang w:val="uk-UA" w:eastAsia="ru-RU"/>
              </w:rPr>
              <w:softHyphen/>
              <w:t>ної спадщини.</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 xml:space="preserve">1.5. Створення культурно-дослідницького центру родини Бобринських ( збір документів та артефактів, визначення приміщення) </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 xml:space="preserve">1.6. </w:t>
            </w:r>
            <w:r w:rsidRPr="004A598A">
              <w:rPr>
                <w:rFonts w:ascii="Times New Roman" w:eastAsia="Times New Roman" w:hAnsi="Times New Roman" w:cs="Times New Roman"/>
                <w:spacing w:val="-1"/>
                <w:sz w:val="24"/>
                <w:szCs w:val="24"/>
                <w:lang w:val="uk-UA" w:eastAsia="ru-RU"/>
              </w:rPr>
              <w:t xml:space="preserve">Розробка містобудівної та землевпорядної документації, </w:t>
            </w:r>
            <w:r w:rsidRPr="004A598A">
              <w:rPr>
                <w:rFonts w:ascii="Times New Roman" w:eastAsia="Times New Roman" w:hAnsi="Times New Roman" w:cs="Times New Roman"/>
                <w:spacing w:val="-1"/>
                <w:sz w:val="24"/>
                <w:szCs w:val="24"/>
                <w:lang w:val="uk-UA" w:eastAsia="ru-RU"/>
              </w:rPr>
              <w:lastRenderedPageBreak/>
              <w:t>проведення інженерно-геологічних вишукувань,</w:t>
            </w:r>
            <w:r w:rsidRPr="004A598A">
              <w:rPr>
                <w:rFonts w:ascii="Times New Roman" w:eastAsia="Times New Roman" w:hAnsi="Times New Roman" w:cs="Times New Roman"/>
                <w:bCs/>
                <w:sz w:val="24"/>
                <w:szCs w:val="24"/>
                <w:lang w:val="uk-UA" w:eastAsia="ru-RU"/>
              </w:rPr>
              <w:t xml:space="preserve"> Організація проведення робіт з дослідження підземних ходів на території міського парку культури </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2023-2027</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2024-2025</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2024-2027</w:t>
            </w: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Комісія, затверджена розпорядженням міського голови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 управління економічного розвитку,</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управління архітектури, регулювання забудови та земельних відносин міста</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Управління архітектури, регулювання забудови та </w:t>
            </w:r>
            <w:r w:rsidRPr="004A598A">
              <w:rPr>
                <w:rFonts w:ascii="Times New Roman" w:eastAsia="Times New Roman" w:hAnsi="Times New Roman" w:cs="Times New Roman"/>
                <w:sz w:val="24"/>
                <w:szCs w:val="24"/>
                <w:lang w:val="uk-UA" w:eastAsia="ru-RU"/>
              </w:rPr>
              <w:lastRenderedPageBreak/>
              <w:t>земельних відносин міста</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Відділ культури,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vMerge w:val="restart"/>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val="restart"/>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Охорона, збереження та використання об’єктів культурної спадщини</w:t>
            </w: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2.1. Інвентаризація та паспортизація нерухомих об’єктів культурної спадщини</w:t>
            </w: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2027</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Не потребує</w:t>
            </w: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2.2. Забезпечення укладання охоронних договорів (зобов’язання) на об’єкти культурної спадщини в установленому законодавством порядку.</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2023-2027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Відділ культури, балансоутримувачі об’єктів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Не потребує</w:t>
            </w: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6" w:space="0" w:color="auto"/>
              <w:left w:val="single" w:sz="6" w:space="0" w:color="auto"/>
              <w:bottom w:val="nil"/>
              <w:right w:val="single" w:sz="6"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spacing w:val="-1"/>
                <w:sz w:val="24"/>
                <w:lang w:val="uk-UA"/>
              </w:rPr>
              <w:t>2.3.Забезпечен</w:t>
            </w:r>
            <w:r w:rsidRPr="004A598A">
              <w:rPr>
                <w:rFonts w:ascii="Times New Roman" w:eastAsia="Times New Roman" w:hAnsi="Times New Roman" w:cs="Times New Roman"/>
                <w:spacing w:val="-1"/>
                <w:sz w:val="24"/>
                <w:lang w:val="uk-UA"/>
              </w:rPr>
              <w:softHyphen/>
            </w:r>
            <w:r w:rsidRPr="004A598A">
              <w:rPr>
                <w:rFonts w:ascii="Times New Roman" w:eastAsia="Times New Roman" w:hAnsi="Times New Roman" w:cs="Times New Roman"/>
                <w:spacing w:val="-2"/>
                <w:sz w:val="24"/>
                <w:lang w:val="uk-UA"/>
              </w:rPr>
              <w:t>ня виготов</w:t>
            </w:r>
            <w:r w:rsidRPr="004A598A">
              <w:rPr>
                <w:rFonts w:ascii="Times New Roman" w:eastAsia="Times New Roman" w:hAnsi="Times New Roman" w:cs="Times New Roman"/>
                <w:spacing w:val="-2"/>
                <w:sz w:val="24"/>
                <w:lang w:val="uk-UA"/>
              </w:rPr>
              <w:softHyphen/>
            </w:r>
            <w:r w:rsidRPr="004A598A">
              <w:rPr>
                <w:rFonts w:ascii="Times New Roman" w:eastAsia="Times New Roman" w:hAnsi="Times New Roman" w:cs="Times New Roman"/>
                <w:sz w:val="24"/>
                <w:lang w:val="uk-UA"/>
              </w:rPr>
              <w:t>лення, вста</w:t>
            </w:r>
            <w:r w:rsidRPr="004A598A">
              <w:rPr>
                <w:rFonts w:ascii="Times New Roman" w:eastAsia="Times New Roman" w:hAnsi="Times New Roman" w:cs="Times New Roman"/>
                <w:sz w:val="24"/>
                <w:lang w:val="uk-UA"/>
              </w:rPr>
              <w:softHyphen/>
            </w:r>
            <w:r w:rsidRPr="004A598A">
              <w:rPr>
                <w:rFonts w:ascii="Times New Roman" w:eastAsia="Times New Roman" w:hAnsi="Times New Roman" w:cs="Times New Roman"/>
                <w:spacing w:val="-1"/>
                <w:sz w:val="24"/>
                <w:lang w:val="uk-UA"/>
              </w:rPr>
              <w:t xml:space="preserve">новлення та утримання </w:t>
            </w:r>
            <w:r w:rsidRPr="004A598A">
              <w:rPr>
                <w:rFonts w:ascii="Times New Roman" w:eastAsia="Times New Roman" w:hAnsi="Times New Roman" w:cs="Times New Roman"/>
                <w:sz w:val="24"/>
                <w:lang w:val="uk-UA"/>
              </w:rPr>
              <w:t xml:space="preserve">охоронних дощок, охоронних знаків, інших </w:t>
            </w:r>
            <w:r w:rsidRPr="004A598A">
              <w:rPr>
                <w:rFonts w:ascii="Times New Roman" w:eastAsia="Times New Roman" w:hAnsi="Times New Roman" w:cs="Times New Roman"/>
                <w:spacing w:val="-2"/>
                <w:sz w:val="24"/>
                <w:lang w:val="uk-UA"/>
              </w:rPr>
              <w:t>інформацій</w:t>
            </w:r>
            <w:r w:rsidRPr="004A598A">
              <w:rPr>
                <w:rFonts w:ascii="Times New Roman" w:eastAsia="Times New Roman" w:hAnsi="Times New Roman" w:cs="Times New Roman"/>
                <w:spacing w:val="-2"/>
                <w:sz w:val="24"/>
                <w:lang w:val="uk-UA"/>
              </w:rPr>
              <w:softHyphen/>
              <w:t xml:space="preserve">них написів, </w:t>
            </w:r>
            <w:r w:rsidRPr="004A598A">
              <w:rPr>
                <w:rFonts w:ascii="Times New Roman" w:eastAsia="Times New Roman" w:hAnsi="Times New Roman" w:cs="Times New Roman"/>
                <w:sz w:val="24"/>
                <w:lang w:val="uk-UA"/>
              </w:rPr>
              <w:t xml:space="preserve">позначок на об'єктах </w:t>
            </w:r>
            <w:r w:rsidRPr="004A598A">
              <w:rPr>
                <w:rFonts w:ascii="Times New Roman" w:eastAsia="Times New Roman" w:hAnsi="Times New Roman" w:cs="Times New Roman"/>
                <w:spacing w:val="-1"/>
                <w:sz w:val="24"/>
                <w:lang w:val="uk-UA"/>
              </w:rPr>
              <w:t xml:space="preserve">культурної </w:t>
            </w:r>
            <w:r w:rsidRPr="004A598A">
              <w:rPr>
                <w:rFonts w:ascii="Times New Roman" w:eastAsia="Times New Roman" w:hAnsi="Times New Roman" w:cs="Times New Roman"/>
                <w:sz w:val="24"/>
                <w:lang w:val="uk-UA"/>
              </w:rPr>
              <w:t>спадщини</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2027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Бюджет Смілянської міської територіальної громади </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100,0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 xml:space="preserve">2.4. Встановлення пам’ятних знаків і меморіальних </w:t>
            </w:r>
            <w:proofErr w:type="spellStart"/>
            <w:r w:rsidRPr="004A598A">
              <w:rPr>
                <w:rFonts w:ascii="Times New Roman" w:eastAsia="Times New Roman" w:hAnsi="Times New Roman" w:cs="Times New Roman"/>
                <w:bCs/>
                <w:sz w:val="24"/>
                <w:szCs w:val="24"/>
                <w:lang w:val="uk-UA" w:eastAsia="ru-RU"/>
              </w:rPr>
              <w:lastRenderedPageBreak/>
              <w:t>дощокГероям</w:t>
            </w:r>
            <w:proofErr w:type="spellEnd"/>
            <w:r w:rsidRPr="004A598A">
              <w:rPr>
                <w:rFonts w:ascii="Times New Roman" w:eastAsia="Times New Roman" w:hAnsi="Times New Roman" w:cs="Times New Roman"/>
                <w:bCs/>
                <w:sz w:val="24"/>
                <w:szCs w:val="24"/>
                <w:lang w:val="uk-UA" w:eastAsia="ru-RU"/>
              </w:rPr>
              <w:t>, загиблим у російсько-українській війні</w:t>
            </w: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 xml:space="preserve">Після скасування в </w:t>
            </w:r>
            <w:r w:rsidRPr="004A598A">
              <w:rPr>
                <w:rFonts w:ascii="Times New Roman" w:eastAsia="Times New Roman" w:hAnsi="Times New Roman" w:cs="Times New Roman"/>
                <w:sz w:val="24"/>
                <w:szCs w:val="24"/>
                <w:lang w:val="uk-UA" w:eastAsia="ru-RU"/>
              </w:rPr>
              <w:lastRenderedPageBreak/>
              <w:t xml:space="preserve">Україні воєнного стану </w:t>
            </w: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 xml:space="preserve">Відділ культури, управління </w:t>
            </w:r>
            <w:r w:rsidRPr="004A598A">
              <w:rPr>
                <w:rFonts w:ascii="Times New Roman" w:eastAsia="Times New Roman" w:hAnsi="Times New Roman" w:cs="Times New Roman"/>
                <w:sz w:val="24"/>
                <w:szCs w:val="24"/>
                <w:lang w:val="uk-UA" w:eastAsia="ru-RU"/>
              </w:rPr>
              <w:lastRenderedPageBreak/>
              <w:t>архітектури, регулювання забудови та земельних відносин міста</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 xml:space="preserve"> Бюджет Смілянської міської </w:t>
            </w:r>
            <w:r w:rsidRPr="004A598A">
              <w:rPr>
                <w:rFonts w:ascii="Times New Roman" w:eastAsia="Times New Roman" w:hAnsi="Times New Roman" w:cs="Times New Roman"/>
                <w:sz w:val="24"/>
                <w:szCs w:val="24"/>
                <w:lang w:val="uk-UA" w:eastAsia="ru-RU"/>
              </w:rPr>
              <w:lastRenderedPageBreak/>
              <w:t xml:space="preserve">територіальної громади, інші джерела </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50,0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250,0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val="restart"/>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w:t>
            </w:r>
          </w:p>
        </w:tc>
        <w:tc>
          <w:tcPr>
            <w:tcW w:w="1771" w:type="dxa"/>
            <w:vMerge w:val="restart"/>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Ремонтно-реставраційні роботи та розвиток культурної спадщини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3.1. Проведення реконструкції міського краєзнавчого музею (пам’ятки архітектури)</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3.2.Проведення робіт з упорядкування Братських могил, пам’ятників історії та культури</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2024-</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2026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 управління житлово-комунального господарства</w:t>
            </w: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Бюджет Смілянської міської територіальної громади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Бюджет Смілянської міської територіальної громади</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600,0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600,0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600,0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1800,0</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100,0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shd w:val="clear" w:color="auto" w:fill="EEEEEE"/>
                <w:lang w:val="uk-UA" w:eastAsia="ru-RU"/>
              </w:rPr>
            </w:pPr>
          </w:p>
        </w:tc>
      </w:tr>
      <w:tr w:rsidR="004A598A" w:rsidRPr="004A598A" w:rsidTr="00A642C4">
        <w:trPr>
          <w:trHeight w:val="431"/>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3.3. Реконструкція міського парку культури та відпочинку (пам’ятки садово-паркового мистецтва) </w:t>
            </w: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 міський парк культури та відпочинку</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Бюджет Смілянської міської територіальної громади,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інші джерела</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100,0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1000,0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3.4. Збереження об’єктів природно-заповідного фонду, створення екологічної стежки на території міського парку.</w:t>
            </w: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 міський парк культури та відпочинку</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Бюджет Смілянської міської територіальної громади, інші джерела</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150,0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FC088D"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 xml:space="preserve">3.5. Розвиток рекреаційних зон для відпочинку         (упорядкування парків </w:t>
            </w:r>
            <w:r w:rsidRPr="004A598A">
              <w:rPr>
                <w:rFonts w:ascii="Times New Roman" w:eastAsia="Times New Roman" w:hAnsi="Times New Roman" w:cs="Times New Roman"/>
                <w:bCs/>
                <w:sz w:val="24"/>
                <w:szCs w:val="24"/>
                <w:lang w:val="uk-UA" w:eastAsia="ru-RU"/>
              </w:rPr>
              <w:lastRenderedPageBreak/>
              <w:t>та скверів)</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2023-2027</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Управління архітектури, регулювання забудови та </w:t>
            </w:r>
            <w:r w:rsidRPr="004A598A">
              <w:rPr>
                <w:rFonts w:ascii="Times New Roman" w:eastAsia="Times New Roman" w:hAnsi="Times New Roman" w:cs="Times New Roman"/>
                <w:sz w:val="24"/>
                <w:szCs w:val="24"/>
                <w:lang w:val="uk-UA" w:eastAsia="ru-RU"/>
              </w:rPr>
              <w:lastRenderedPageBreak/>
              <w:t>земельних відносин міста, відділ культури, управління житлово-комунального господарства</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 xml:space="preserve">Бюджет Смілянської міської територіальної </w:t>
            </w:r>
            <w:r w:rsidRPr="004A598A">
              <w:rPr>
                <w:rFonts w:ascii="Times New Roman" w:eastAsia="Times New Roman" w:hAnsi="Times New Roman" w:cs="Times New Roman"/>
                <w:sz w:val="24"/>
                <w:szCs w:val="24"/>
                <w:lang w:val="uk-UA" w:eastAsia="ru-RU"/>
              </w:rPr>
              <w:lastRenderedPageBreak/>
              <w:t>громади, інші джерела</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FC088D"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val="restart"/>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en-US"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en-US" w:eastAsia="ru-RU"/>
              </w:rPr>
              <w:t>5</w:t>
            </w:r>
            <w:r w:rsidRPr="004A598A">
              <w:rPr>
                <w:rFonts w:ascii="Times New Roman" w:eastAsia="Times New Roman" w:hAnsi="Times New Roman" w:cs="Times New Roman"/>
                <w:sz w:val="24"/>
                <w:szCs w:val="24"/>
                <w:lang w:val="uk-UA" w:eastAsia="ru-RU"/>
              </w:rPr>
              <w:t>.</w:t>
            </w:r>
          </w:p>
        </w:tc>
        <w:tc>
          <w:tcPr>
            <w:tcW w:w="1771" w:type="dxa"/>
            <w:vMerge w:val="restart"/>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spacing w:val="-1"/>
                <w:sz w:val="24"/>
                <w:szCs w:val="24"/>
                <w:lang w:val="uk-UA" w:eastAsia="ru-RU"/>
              </w:rPr>
              <w:lastRenderedPageBreak/>
              <w:t>Популяри</w:t>
            </w:r>
            <w:r w:rsidRPr="004A598A">
              <w:rPr>
                <w:rFonts w:ascii="Times New Roman" w:eastAsia="Times New Roman" w:hAnsi="Times New Roman" w:cs="Times New Roman"/>
                <w:spacing w:val="-1"/>
                <w:sz w:val="24"/>
                <w:szCs w:val="24"/>
                <w:lang w:val="uk-UA" w:eastAsia="ru-RU"/>
              </w:rPr>
              <w:softHyphen/>
            </w:r>
            <w:r w:rsidRPr="004A598A">
              <w:rPr>
                <w:rFonts w:ascii="Times New Roman" w:eastAsia="Times New Roman" w:hAnsi="Times New Roman" w:cs="Times New Roman"/>
                <w:spacing w:val="-2"/>
                <w:sz w:val="24"/>
                <w:szCs w:val="24"/>
                <w:lang w:val="uk-UA" w:eastAsia="ru-RU"/>
              </w:rPr>
              <w:t xml:space="preserve">зація справи </w:t>
            </w:r>
            <w:r w:rsidRPr="004A598A">
              <w:rPr>
                <w:rFonts w:ascii="Times New Roman" w:eastAsia="Times New Roman" w:hAnsi="Times New Roman" w:cs="Times New Roman"/>
                <w:sz w:val="24"/>
                <w:szCs w:val="24"/>
                <w:lang w:val="uk-UA" w:eastAsia="ru-RU"/>
              </w:rPr>
              <w:t>охорони культурної спадщини.</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Створення сприятливого інформаційного поля з метою охорони та популяризації культурної спадщини</w:t>
            </w: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Розвиток і підтримка народних ремесел.</w:t>
            </w:r>
          </w:p>
        </w:tc>
        <w:tc>
          <w:tcPr>
            <w:tcW w:w="24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lastRenderedPageBreak/>
              <w:t xml:space="preserve">4.1. Видання друкованих матеріалів: путівників, буклетів, часописів </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2027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Бюджет Смілянської міської територіальної громади</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21,0</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4.2.Створення хронікально-документальних та відеофільмів за краєзнавчою тематикою.</w:t>
            </w: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2027 </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Бюджет Смілянської міської територіальної громади</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18,5</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 xml:space="preserve">4.3. Проведення науково-практичних конференцій, виставок, презентацій тощо з питань охорони, культурної спадщини. </w:t>
            </w:r>
          </w:p>
        </w:tc>
        <w:tc>
          <w:tcPr>
            <w:tcW w:w="10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2027 </w:t>
            </w: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sz w:val="24"/>
                <w:szCs w:val="24"/>
                <w:lang w:val="uk-UA" w:eastAsia="ru-RU"/>
              </w:rPr>
              <w:t>Відділ культури, міський краєзнавчий музей</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Не потребує</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bCs/>
                <w:sz w:val="24"/>
                <w:szCs w:val="24"/>
                <w:lang w:val="uk-UA" w:eastAsia="ru-RU"/>
              </w:rPr>
              <w:t xml:space="preserve">4.4.Ведення електронного банку даних на об’єкти культурної спадщини на території Смілянської міської </w:t>
            </w:r>
            <w:r w:rsidRPr="004A598A">
              <w:rPr>
                <w:rFonts w:ascii="Times New Roman" w:eastAsia="Times New Roman" w:hAnsi="Times New Roman" w:cs="Times New Roman"/>
                <w:bCs/>
                <w:sz w:val="24"/>
                <w:szCs w:val="24"/>
                <w:lang w:val="uk-UA" w:eastAsia="ru-RU"/>
              </w:rPr>
              <w:lastRenderedPageBreak/>
              <w:t>ТГ</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2023 -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2027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tc>
        <w:tc>
          <w:tcPr>
            <w:tcW w:w="163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Не потребує</w:t>
            </w: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r>
      <w:tr w:rsidR="004A598A" w:rsidRPr="004A598A" w:rsidTr="00A642C4">
        <w:trPr>
          <w:trHeight w:val="548"/>
        </w:trPr>
        <w:tc>
          <w:tcPr>
            <w:tcW w:w="36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4A598A" w:rsidRPr="004A598A" w:rsidRDefault="004A598A" w:rsidP="004A598A">
            <w:pPr>
              <w:spacing w:after="0" w:line="240" w:lineRule="auto"/>
              <w:rPr>
                <w:rFonts w:ascii="Times New Roman" w:eastAsia="Times New Roman" w:hAnsi="Times New Roman" w:cs="Times New Roman"/>
                <w:bCs/>
                <w:sz w:val="24"/>
                <w:szCs w:val="24"/>
                <w:lang w:val="uk-UA" w:eastAsia="ru-RU"/>
              </w:rPr>
            </w:pP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4.5.Робота координаційної ради з питань охорони культурної спадщини, комісії зі встановлення та демонтажу пам’яток культури на території міста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4.6.Висвітлення стану збереження об’єктів культурної спадщини в ЗМІ. Створення постійних рубрик.</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4.7. Організація та проведення культурно-мистецьких заходів, народознавчого спрямування, зокрема міжнародного фольклорного фестивалю «Зорі над Тясмином»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5.1.Робота з майстрами декоративно-ужиткового мистецтва. Проведення виставок, </w:t>
            </w:r>
            <w:r w:rsidRPr="004A598A">
              <w:rPr>
                <w:rFonts w:ascii="Times New Roman" w:eastAsia="Times New Roman" w:hAnsi="Times New Roman" w:cs="Times New Roman"/>
                <w:sz w:val="24"/>
                <w:szCs w:val="24"/>
                <w:lang w:val="uk-UA" w:eastAsia="ru-RU"/>
              </w:rPr>
              <w:lastRenderedPageBreak/>
              <w:t>майстер-класів. Поновлення реєстру майстрів.</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5.2. Організаційна робота з виготовлення сувенірної продукції з метою реалізації жителям та гостям міста</w:t>
            </w: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2023 -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2027 </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2023-2027</w:t>
            </w: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заклади культури міста</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 xml:space="preserve">Відділ культури, міський краєзнавчий музей, міський будинок </w:t>
            </w:r>
            <w:r w:rsidRPr="004A598A">
              <w:rPr>
                <w:rFonts w:ascii="Times New Roman" w:eastAsia="Times New Roman" w:hAnsi="Times New Roman" w:cs="Times New Roman"/>
                <w:sz w:val="24"/>
                <w:szCs w:val="24"/>
                <w:lang w:val="uk-UA" w:eastAsia="ru-RU"/>
              </w:rPr>
              <w:lastRenderedPageBreak/>
              <w:t>культури</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Відділ культури</w:t>
            </w: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lastRenderedPageBreak/>
              <w:t>Не потребує</w:t>
            </w: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Не потребує</w:t>
            </w: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Всього, у тому числі:</w:t>
            </w: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Державний бюджет</w:t>
            </w: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Обласний бюджет</w:t>
            </w: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18"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600"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A598A" w:rsidRPr="004A598A" w:rsidRDefault="004A598A" w:rsidP="004A598A">
            <w:pPr>
              <w:spacing w:after="0" w:line="240" w:lineRule="auto"/>
              <w:jc w:val="center"/>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Бюджет Смілянської міської територіальної громади</w:t>
            </w: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475,0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1093,5</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992,0</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894,0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294,0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r w:rsidRPr="004A598A">
              <w:rPr>
                <w:rFonts w:ascii="Times New Roman" w:eastAsia="Times New Roman" w:hAnsi="Times New Roman" w:cs="Times New Roman"/>
                <w:sz w:val="24"/>
                <w:szCs w:val="24"/>
                <w:lang w:val="uk-UA" w:eastAsia="ru-RU"/>
              </w:rPr>
              <w:t>3748,5</w:t>
            </w: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r w:rsidR="004A598A" w:rsidRPr="004A598A" w:rsidTr="00A642C4">
        <w:trPr>
          <w:trHeight w:val="548"/>
        </w:trPr>
        <w:tc>
          <w:tcPr>
            <w:tcW w:w="36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771" w:type="dxa"/>
            <w:tcBorders>
              <w:top w:val="single" w:sz="4" w:space="0" w:color="auto"/>
              <w:left w:val="single" w:sz="4" w:space="0" w:color="auto"/>
              <w:bottom w:val="single" w:sz="4" w:space="0" w:color="auto"/>
              <w:right w:val="single" w:sz="4" w:space="0" w:color="auto"/>
            </w:tcBorders>
            <w:hideMark/>
          </w:tcPr>
          <w:p w:rsidR="004A598A" w:rsidRPr="004A598A" w:rsidRDefault="004A598A" w:rsidP="004A598A">
            <w:pPr>
              <w:spacing w:after="0" w:line="240" w:lineRule="auto"/>
              <w:rPr>
                <w:rFonts w:ascii="Times New Roman" w:eastAsia="Times New Roman" w:hAnsi="Times New Roman" w:cs="Times New Roman"/>
                <w:b/>
                <w:sz w:val="24"/>
                <w:szCs w:val="24"/>
                <w:lang w:val="uk-UA" w:eastAsia="ru-RU"/>
              </w:rPr>
            </w:pPr>
            <w:r w:rsidRPr="004A598A">
              <w:rPr>
                <w:rFonts w:ascii="Times New Roman" w:eastAsia="Times New Roman" w:hAnsi="Times New Roman" w:cs="Times New Roman"/>
                <w:b/>
                <w:sz w:val="24"/>
                <w:szCs w:val="24"/>
                <w:lang w:val="uk-UA" w:eastAsia="ru-RU"/>
              </w:rPr>
              <w:t>Інші джерела</w:t>
            </w:r>
          </w:p>
        </w:tc>
        <w:tc>
          <w:tcPr>
            <w:tcW w:w="24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07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24"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1631"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c>
          <w:tcPr>
            <w:tcW w:w="2089" w:type="dxa"/>
            <w:tcBorders>
              <w:top w:val="single" w:sz="4" w:space="0" w:color="auto"/>
              <w:left w:val="single" w:sz="4" w:space="0" w:color="auto"/>
              <w:bottom w:val="single" w:sz="4" w:space="0" w:color="auto"/>
              <w:right w:val="single" w:sz="4" w:space="0" w:color="auto"/>
            </w:tcBorders>
          </w:tcPr>
          <w:p w:rsidR="004A598A" w:rsidRPr="004A598A" w:rsidRDefault="004A598A" w:rsidP="004A598A">
            <w:pPr>
              <w:spacing w:after="0" w:line="240" w:lineRule="auto"/>
              <w:rPr>
                <w:rFonts w:ascii="Times New Roman" w:eastAsia="Times New Roman" w:hAnsi="Times New Roman" w:cs="Times New Roman"/>
                <w:sz w:val="24"/>
                <w:szCs w:val="24"/>
                <w:lang w:val="uk-UA" w:eastAsia="ru-RU"/>
              </w:rPr>
            </w:pPr>
          </w:p>
        </w:tc>
      </w:tr>
    </w:tbl>
    <w:p w:rsidR="004A598A" w:rsidRPr="004A598A" w:rsidRDefault="004A598A" w:rsidP="004A598A">
      <w:pPr>
        <w:spacing w:after="0" w:line="240" w:lineRule="auto"/>
        <w:jc w:val="both"/>
        <w:rPr>
          <w:rFonts w:ascii="Times New Roman" w:eastAsia="Times New Roman" w:hAnsi="Times New Roman" w:cs="Times New Roman"/>
          <w:sz w:val="24"/>
          <w:szCs w:val="28"/>
          <w:lang w:val="uk-UA" w:eastAsia="ru-RU"/>
        </w:rPr>
      </w:pPr>
    </w:p>
    <w:p w:rsidR="004A598A" w:rsidRPr="004A598A" w:rsidRDefault="004A598A" w:rsidP="004A598A">
      <w:pPr>
        <w:suppressAutoHyphens/>
        <w:spacing w:after="0" w:line="360" w:lineRule="auto"/>
        <w:jc w:val="both"/>
        <w:rPr>
          <w:rFonts w:ascii="Times New Roman" w:eastAsia="Times New Roman" w:hAnsi="Times New Roman" w:cs="Times New Roman"/>
          <w:bCs/>
          <w:sz w:val="28"/>
          <w:szCs w:val="28"/>
          <w:lang w:val="uk-UA" w:eastAsia="ar-SA"/>
        </w:rPr>
      </w:pPr>
    </w:p>
    <w:p w:rsidR="007F5DDD" w:rsidRPr="00CF6523" w:rsidRDefault="00C443D9" w:rsidP="004A598A">
      <w:pPr>
        <w:suppressAutoHyphens/>
        <w:spacing w:after="0" w:line="360" w:lineRule="auto"/>
        <w:jc w:val="both"/>
        <w:rPr>
          <w:rFonts w:ascii="Times New Roman" w:eastAsia="Times New Roman" w:hAnsi="Times New Roman" w:cs="Times New Roman"/>
          <w:bCs/>
          <w:sz w:val="28"/>
          <w:szCs w:val="28"/>
          <w:lang w:eastAsia="ar-SA"/>
        </w:rPr>
        <w:sectPr w:rsidR="007F5DDD" w:rsidRPr="00CF6523" w:rsidSect="007F5DDD">
          <w:pgSz w:w="16838" w:h="11906" w:orient="landscape"/>
          <w:pgMar w:top="567" w:right="709" w:bottom="1701" w:left="992" w:header="709" w:footer="709" w:gutter="0"/>
          <w:cols w:space="708"/>
          <w:docGrid w:linePitch="360"/>
        </w:sectPr>
      </w:pPr>
      <w:r>
        <w:rPr>
          <w:rFonts w:ascii="Times New Roman" w:eastAsia="Times New Roman" w:hAnsi="Times New Roman" w:cs="Times New Roman"/>
          <w:bCs/>
          <w:sz w:val="28"/>
          <w:szCs w:val="28"/>
          <w:lang w:val="uk-UA" w:eastAsia="ar-SA"/>
        </w:rPr>
        <w:t>Секретар</w:t>
      </w:r>
      <w:r w:rsidR="004A598A" w:rsidRPr="004A598A">
        <w:rPr>
          <w:rFonts w:ascii="Times New Roman" w:eastAsia="Times New Roman" w:hAnsi="Times New Roman" w:cs="Times New Roman"/>
          <w:bCs/>
          <w:sz w:val="28"/>
          <w:szCs w:val="28"/>
          <w:lang w:val="uk-UA" w:eastAsia="ar-SA"/>
        </w:rPr>
        <w:tab/>
      </w:r>
      <w:r w:rsidR="00CF6523">
        <w:rPr>
          <w:rFonts w:ascii="Times New Roman" w:eastAsia="Times New Roman" w:hAnsi="Times New Roman" w:cs="Times New Roman"/>
          <w:bCs/>
          <w:sz w:val="28"/>
          <w:szCs w:val="28"/>
          <w:lang w:val="uk-UA" w:eastAsia="ar-SA"/>
        </w:rPr>
        <w:t>міської ради</w:t>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4A598A" w:rsidRPr="004A598A">
        <w:rPr>
          <w:rFonts w:ascii="Times New Roman" w:eastAsia="Times New Roman" w:hAnsi="Times New Roman" w:cs="Times New Roman"/>
          <w:bCs/>
          <w:sz w:val="28"/>
          <w:szCs w:val="28"/>
          <w:lang w:val="uk-UA" w:eastAsia="ar-SA"/>
        </w:rPr>
        <w:tab/>
      </w:r>
      <w:r w:rsidR="00CF6523">
        <w:rPr>
          <w:rFonts w:ascii="Times New Roman" w:eastAsia="Times New Roman" w:hAnsi="Times New Roman" w:cs="Times New Roman"/>
          <w:bCs/>
          <w:sz w:val="28"/>
          <w:szCs w:val="28"/>
          <w:lang w:val="uk-UA" w:eastAsia="ar-SA"/>
        </w:rPr>
        <w:t>Юрій СТУДАНС</w:t>
      </w:r>
      <w:r w:rsidR="007E216B">
        <w:rPr>
          <w:rFonts w:ascii="Times New Roman" w:eastAsia="Times New Roman" w:hAnsi="Times New Roman" w:cs="Times New Roman"/>
          <w:bCs/>
          <w:sz w:val="28"/>
          <w:szCs w:val="28"/>
          <w:lang w:val="uk-UA" w:eastAsia="ar-SA"/>
        </w:rPr>
        <w:tab/>
      </w:r>
      <w:r w:rsidR="007E216B">
        <w:rPr>
          <w:rFonts w:ascii="Times New Roman" w:eastAsia="Times New Roman" w:hAnsi="Times New Roman" w:cs="Times New Roman"/>
          <w:bCs/>
          <w:sz w:val="28"/>
          <w:szCs w:val="28"/>
          <w:lang w:val="uk-UA" w:eastAsia="ar-SA"/>
        </w:rPr>
        <w:tab/>
      </w:r>
      <w:r w:rsidR="007E216B">
        <w:rPr>
          <w:rFonts w:ascii="Times New Roman" w:eastAsia="Times New Roman" w:hAnsi="Times New Roman" w:cs="Times New Roman"/>
          <w:bCs/>
          <w:sz w:val="28"/>
          <w:szCs w:val="28"/>
          <w:lang w:val="uk-UA" w:eastAsia="ar-SA"/>
        </w:rPr>
        <w:tab/>
      </w:r>
      <w:r w:rsidR="007E216B">
        <w:rPr>
          <w:rFonts w:ascii="Times New Roman" w:eastAsia="Times New Roman" w:hAnsi="Times New Roman" w:cs="Times New Roman"/>
          <w:bCs/>
          <w:sz w:val="28"/>
          <w:szCs w:val="28"/>
          <w:lang w:val="uk-UA" w:eastAsia="ar-SA"/>
        </w:rPr>
        <w:tab/>
      </w:r>
      <w:r w:rsidR="007E216B">
        <w:rPr>
          <w:rFonts w:ascii="Times New Roman" w:eastAsia="Times New Roman" w:hAnsi="Times New Roman" w:cs="Times New Roman"/>
          <w:bCs/>
          <w:sz w:val="28"/>
          <w:szCs w:val="28"/>
          <w:lang w:val="uk-UA" w:eastAsia="ar-SA"/>
        </w:rPr>
        <w:tab/>
      </w:r>
      <w:r w:rsidR="007E216B">
        <w:rPr>
          <w:rFonts w:ascii="Times New Roman" w:eastAsia="Times New Roman" w:hAnsi="Times New Roman" w:cs="Times New Roman"/>
          <w:bCs/>
          <w:sz w:val="28"/>
          <w:szCs w:val="28"/>
          <w:lang w:val="uk-UA" w:eastAsia="ar-SA"/>
        </w:rPr>
        <w:tab/>
      </w:r>
      <w:r w:rsidR="007E216B">
        <w:rPr>
          <w:rFonts w:ascii="Times New Roman" w:eastAsia="Times New Roman" w:hAnsi="Times New Roman" w:cs="Times New Roman"/>
          <w:bCs/>
          <w:sz w:val="28"/>
          <w:szCs w:val="28"/>
          <w:lang w:val="uk-UA" w:eastAsia="ar-SA"/>
        </w:rPr>
        <w:tab/>
      </w:r>
    </w:p>
    <w:p w:rsidR="00B74918" w:rsidRDefault="00B74918" w:rsidP="00CF6523">
      <w:pPr>
        <w:suppressAutoHyphens/>
        <w:spacing w:after="0" w:line="360" w:lineRule="auto"/>
        <w:jc w:val="both"/>
        <w:rPr>
          <w:rFonts w:ascii="Times New Roman" w:eastAsia="Times New Roman" w:hAnsi="Times New Roman" w:cs="Times New Roman"/>
          <w:b/>
          <w:sz w:val="28"/>
          <w:szCs w:val="28"/>
          <w:lang w:val="uk-UA" w:eastAsia="ru-RU"/>
        </w:rPr>
      </w:pPr>
    </w:p>
    <w:sectPr w:rsidR="00B74918" w:rsidSect="004A598A">
      <w:pgSz w:w="11906" w:h="16838"/>
      <w:pgMar w:top="993"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F30"/>
    <w:multiLevelType w:val="hybridMultilevel"/>
    <w:tmpl w:val="371EEA04"/>
    <w:lvl w:ilvl="0" w:tplc="EE76A952">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04B118C3"/>
    <w:multiLevelType w:val="hybridMultilevel"/>
    <w:tmpl w:val="A68CDD20"/>
    <w:lvl w:ilvl="0" w:tplc="A634892C">
      <w:start w:val="1"/>
      <w:numFmt w:val="decimal"/>
      <w:lvlText w:val="%1."/>
      <w:lvlJc w:val="left"/>
      <w:pPr>
        <w:ind w:left="502" w:hanging="360"/>
      </w:pPr>
      <w:rPr>
        <w:rFonts w:hint="default"/>
        <w:b w:val="0"/>
        <w:color w:val="auto"/>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AEF34AA"/>
    <w:multiLevelType w:val="hybridMultilevel"/>
    <w:tmpl w:val="582E6CAC"/>
    <w:lvl w:ilvl="0" w:tplc="2280E03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7C55EE6"/>
    <w:multiLevelType w:val="multilevel"/>
    <w:tmpl w:val="CB147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607335"/>
    <w:multiLevelType w:val="hybridMultilevel"/>
    <w:tmpl w:val="D226A260"/>
    <w:lvl w:ilvl="0" w:tplc="E8F0D7A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15:restartNumberingAfterBreak="0">
    <w:nsid w:val="5FC37CD0"/>
    <w:multiLevelType w:val="multilevel"/>
    <w:tmpl w:val="0CD23F8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6331203B"/>
    <w:multiLevelType w:val="hybridMultilevel"/>
    <w:tmpl w:val="65DC09A8"/>
    <w:lvl w:ilvl="0" w:tplc="BB5E8E5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15:restartNumberingAfterBreak="0">
    <w:nsid w:val="7B2462AD"/>
    <w:multiLevelType w:val="multilevel"/>
    <w:tmpl w:val="5F6AE082"/>
    <w:lvl w:ilvl="0">
      <w:start w:val="1"/>
      <w:numFmt w:val="decimal"/>
      <w:lvlText w:val="%1."/>
      <w:legacy w:legacy="1" w:legacySpace="0" w:legacyIndent="308"/>
      <w:lvlJc w:val="left"/>
      <w:rPr>
        <w:rFonts w:ascii="Times New Roman" w:hAnsi="Times New Roman" w:cs="Times New Roman" w:hint="default"/>
      </w:rPr>
    </w:lvl>
    <w:lvl w:ilvl="1" w:tentative="1">
      <w:start w:val="1"/>
      <w:numFmt w:val="lowerLetter"/>
      <w:lvlText w:val="%2."/>
      <w:lvlJc w:val="left"/>
      <w:pPr>
        <w:ind w:left="7460" w:hanging="360"/>
      </w:pPr>
    </w:lvl>
    <w:lvl w:ilvl="2" w:tentative="1">
      <w:start w:val="1"/>
      <w:numFmt w:val="lowerRoman"/>
      <w:lvlText w:val="%3."/>
      <w:lvlJc w:val="right"/>
      <w:pPr>
        <w:ind w:left="8180" w:hanging="180"/>
      </w:pPr>
    </w:lvl>
    <w:lvl w:ilvl="3" w:tentative="1">
      <w:start w:val="1"/>
      <w:numFmt w:val="decimal"/>
      <w:lvlText w:val="%4."/>
      <w:lvlJc w:val="left"/>
      <w:pPr>
        <w:ind w:left="8900" w:hanging="360"/>
      </w:pPr>
    </w:lvl>
    <w:lvl w:ilvl="4" w:tentative="1">
      <w:start w:val="1"/>
      <w:numFmt w:val="lowerLetter"/>
      <w:lvlText w:val="%5."/>
      <w:lvlJc w:val="left"/>
      <w:pPr>
        <w:ind w:left="9620" w:hanging="360"/>
      </w:pPr>
    </w:lvl>
    <w:lvl w:ilvl="5" w:tentative="1">
      <w:start w:val="1"/>
      <w:numFmt w:val="lowerRoman"/>
      <w:lvlText w:val="%6."/>
      <w:lvlJc w:val="right"/>
      <w:pPr>
        <w:ind w:left="10340" w:hanging="180"/>
      </w:pPr>
    </w:lvl>
    <w:lvl w:ilvl="6" w:tentative="1">
      <w:start w:val="1"/>
      <w:numFmt w:val="decimal"/>
      <w:lvlText w:val="%7."/>
      <w:lvlJc w:val="left"/>
      <w:pPr>
        <w:ind w:left="11060" w:hanging="360"/>
      </w:pPr>
    </w:lvl>
    <w:lvl w:ilvl="7" w:tentative="1">
      <w:start w:val="1"/>
      <w:numFmt w:val="lowerLetter"/>
      <w:lvlText w:val="%8."/>
      <w:lvlJc w:val="left"/>
      <w:pPr>
        <w:ind w:left="11780" w:hanging="360"/>
      </w:pPr>
    </w:lvl>
    <w:lvl w:ilvl="8" w:tentative="1">
      <w:start w:val="1"/>
      <w:numFmt w:val="lowerRoman"/>
      <w:lvlText w:val="%9."/>
      <w:lvlJc w:val="right"/>
      <w:pPr>
        <w:ind w:left="125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4"/>
  </w:num>
  <w:num w:numId="6">
    <w:abstractNumId w:val="2"/>
  </w:num>
  <w:num w:numId="7">
    <w:abstractNumId w:val="7"/>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3B7D"/>
    <w:rsid w:val="0005419F"/>
    <w:rsid w:val="00084116"/>
    <w:rsid w:val="000C12FC"/>
    <w:rsid w:val="00153E99"/>
    <w:rsid w:val="001961F9"/>
    <w:rsid w:val="001D036F"/>
    <w:rsid w:val="0020542B"/>
    <w:rsid w:val="00231E07"/>
    <w:rsid w:val="002F126C"/>
    <w:rsid w:val="003571F3"/>
    <w:rsid w:val="003A3EB4"/>
    <w:rsid w:val="004054F0"/>
    <w:rsid w:val="00433376"/>
    <w:rsid w:val="004A598A"/>
    <w:rsid w:val="00552FDD"/>
    <w:rsid w:val="00555FD5"/>
    <w:rsid w:val="00585FD6"/>
    <w:rsid w:val="005C01A5"/>
    <w:rsid w:val="006143F1"/>
    <w:rsid w:val="006846A7"/>
    <w:rsid w:val="006A4029"/>
    <w:rsid w:val="006D6B94"/>
    <w:rsid w:val="006F76C9"/>
    <w:rsid w:val="007355B2"/>
    <w:rsid w:val="00737507"/>
    <w:rsid w:val="0074140E"/>
    <w:rsid w:val="007546A9"/>
    <w:rsid w:val="00773B7D"/>
    <w:rsid w:val="007E216B"/>
    <w:rsid w:val="007F5DDD"/>
    <w:rsid w:val="007F73AB"/>
    <w:rsid w:val="008C3054"/>
    <w:rsid w:val="00906527"/>
    <w:rsid w:val="00917731"/>
    <w:rsid w:val="00981BCB"/>
    <w:rsid w:val="009A5602"/>
    <w:rsid w:val="009F311E"/>
    <w:rsid w:val="00A101CF"/>
    <w:rsid w:val="00A32C00"/>
    <w:rsid w:val="00A421C2"/>
    <w:rsid w:val="00A47EEF"/>
    <w:rsid w:val="00A642C4"/>
    <w:rsid w:val="00A75E7A"/>
    <w:rsid w:val="00B643B1"/>
    <w:rsid w:val="00B74918"/>
    <w:rsid w:val="00B90C7B"/>
    <w:rsid w:val="00BA7E1B"/>
    <w:rsid w:val="00BD616E"/>
    <w:rsid w:val="00BE164D"/>
    <w:rsid w:val="00BE3558"/>
    <w:rsid w:val="00BF0137"/>
    <w:rsid w:val="00C02528"/>
    <w:rsid w:val="00C10955"/>
    <w:rsid w:val="00C30559"/>
    <w:rsid w:val="00C443D9"/>
    <w:rsid w:val="00C77A2C"/>
    <w:rsid w:val="00CF6523"/>
    <w:rsid w:val="00D4335A"/>
    <w:rsid w:val="00D51EFF"/>
    <w:rsid w:val="00D625BD"/>
    <w:rsid w:val="00D841AE"/>
    <w:rsid w:val="00D875E6"/>
    <w:rsid w:val="00DB0574"/>
    <w:rsid w:val="00DE5C2B"/>
    <w:rsid w:val="00E1762D"/>
    <w:rsid w:val="00E43843"/>
    <w:rsid w:val="00EC3DAB"/>
    <w:rsid w:val="00ED6190"/>
    <w:rsid w:val="00FC088D"/>
    <w:rsid w:val="00FF5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B420FCB0-2EAF-4048-B643-59E0F08C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918"/>
    <w:pPr>
      <w:ind w:left="720"/>
      <w:contextualSpacing/>
    </w:pPr>
  </w:style>
  <w:style w:type="table" w:styleId="a4">
    <w:name w:val="Table Grid"/>
    <w:basedOn w:val="a1"/>
    <w:uiPriority w:val="39"/>
    <w:rsid w:val="00B7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49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18"/>
    <w:rPr>
      <w:rFonts w:ascii="Segoe UI" w:hAnsi="Segoe UI" w:cs="Segoe UI"/>
      <w:sz w:val="18"/>
      <w:szCs w:val="18"/>
    </w:rPr>
  </w:style>
  <w:style w:type="paragraph" w:styleId="a7">
    <w:name w:val="header"/>
    <w:basedOn w:val="a"/>
    <w:link w:val="a8"/>
    <w:uiPriority w:val="99"/>
    <w:unhideWhenUsed/>
    <w:rsid w:val="00B749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4918"/>
  </w:style>
  <w:style w:type="paragraph" w:styleId="a9">
    <w:name w:val="footer"/>
    <w:basedOn w:val="a"/>
    <w:link w:val="aa"/>
    <w:uiPriority w:val="99"/>
    <w:unhideWhenUsed/>
    <w:rsid w:val="00B749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4918"/>
  </w:style>
  <w:style w:type="character" w:customStyle="1" w:styleId="ab">
    <w:name w:val="Основной текст Знак"/>
    <w:link w:val="ac"/>
    <w:locked/>
    <w:rsid w:val="00B74918"/>
    <w:rPr>
      <w:rFonts w:ascii="Calibri" w:eastAsia="Calibri" w:hAnsi="Calibri"/>
      <w:sz w:val="28"/>
      <w:szCs w:val="24"/>
    </w:rPr>
  </w:style>
  <w:style w:type="paragraph" w:styleId="ac">
    <w:name w:val="Body Text"/>
    <w:basedOn w:val="a"/>
    <w:link w:val="ab"/>
    <w:rsid w:val="00B74918"/>
    <w:pPr>
      <w:spacing w:after="0" w:line="240" w:lineRule="auto"/>
      <w:jc w:val="both"/>
    </w:pPr>
    <w:rPr>
      <w:rFonts w:ascii="Calibri" w:eastAsia="Calibri" w:hAnsi="Calibri"/>
      <w:sz w:val="28"/>
      <w:szCs w:val="24"/>
    </w:rPr>
  </w:style>
  <w:style w:type="character" w:customStyle="1" w:styleId="1">
    <w:name w:val="Основной текст Знак1"/>
    <w:basedOn w:val="a0"/>
    <w:uiPriority w:val="99"/>
    <w:semiHidden/>
    <w:rsid w:val="00B74918"/>
  </w:style>
  <w:style w:type="paragraph" w:styleId="HTML">
    <w:name w:val="HTML Preformatted"/>
    <w:basedOn w:val="a"/>
    <w:link w:val="HTML0"/>
    <w:uiPriority w:val="99"/>
    <w:rsid w:val="00B74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74918"/>
    <w:rPr>
      <w:rFonts w:ascii="Courier New" w:eastAsia="Times New Roman" w:hAnsi="Courier New" w:cs="Courier New"/>
      <w:sz w:val="20"/>
      <w:szCs w:val="20"/>
      <w:lang w:eastAsia="ru-RU"/>
    </w:rPr>
  </w:style>
  <w:style w:type="character" w:customStyle="1" w:styleId="rvts9">
    <w:name w:val="rvts9"/>
    <w:basedOn w:val="a0"/>
    <w:rsid w:val="00B74918"/>
  </w:style>
  <w:style w:type="paragraph" w:styleId="3">
    <w:name w:val="Body Text Indent 3"/>
    <w:basedOn w:val="a"/>
    <w:link w:val="30"/>
    <w:uiPriority w:val="99"/>
    <w:semiHidden/>
    <w:unhideWhenUsed/>
    <w:rsid w:val="00B74918"/>
    <w:pPr>
      <w:spacing w:after="120"/>
      <w:ind w:left="283"/>
    </w:pPr>
    <w:rPr>
      <w:sz w:val="16"/>
      <w:szCs w:val="16"/>
    </w:rPr>
  </w:style>
  <w:style w:type="character" w:customStyle="1" w:styleId="30">
    <w:name w:val="Основной текст с отступом 3 Знак"/>
    <w:basedOn w:val="a0"/>
    <w:link w:val="3"/>
    <w:uiPriority w:val="99"/>
    <w:semiHidden/>
    <w:rsid w:val="00B74918"/>
    <w:rPr>
      <w:sz w:val="16"/>
      <w:szCs w:val="16"/>
    </w:rPr>
  </w:style>
  <w:style w:type="numbering" w:customStyle="1" w:styleId="10">
    <w:name w:val="Нет списка1"/>
    <w:next w:val="a2"/>
    <w:uiPriority w:val="99"/>
    <w:semiHidden/>
    <w:unhideWhenUsed/>
    <w:rsid w:val="004A598A"/>
  </w:style>
  <w:style w:type="paragraph" w:styleId="ad">
    <w:name w:val="Title"/>
    <w:basedOn w:val="a"/>
    <w:link w:val="ae"/>
    <w:uiPriority w:val="99"/>
    <w:qFormat/>
    <w:rsid w:val="006D6B94"/>
    <w:pPr>
      <w:autoSpaceDE w:val="0"/>
      <w:autoSpaceDN w:val="0"/>
      <w:spacing w:after="0" w:line="240" w:lineRule="auto"/>
      <w:jc w:val="center"/>
    </w:pPr>
    <w:rPr>
      <w:rFonts w:ascii="Courier New" w:eastAsia="Times New Roman" w:hAnsi="Courier New" w:cs="Courier New"/>
      <w:b/>
      <w:bCs/>
      <w:sz w:val="28"/>
      <w:szCs w:val="28"/>
      <w:lang w:val="uk-UA" w:eastAsia="ru-RU"/>
    </w:rPr>
  </w:style>
  <w:style w:type="character" w:customStyle="1" w:styleId="ae">
    <w:name w:val="Название Знак"/>
    <w:basedOn w:val="a0"/>
    <w:link w:val="ad"/>
    <w:uiPriority w:val="99"/>
    <w:rsid w:val="006D6B94"/>
    <w:rPr>
      <w:rFonts w:ascii="Courier New" w:eastAsia="Times New Roman" w:hAnsi="Courier New" w:cs="Courier New"/>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15</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Александра</cp:lastModifiedBy>
  <cp:revision>15</cp:revision>
  <cp:lastPrinted>2023-05-01T06:37:00Z</cp:lastPrinted>
  <dcterms:created xsi:type="dcterms:W3CDTF">2023-03-30T07:28:00Z</dcterms:created>
  <dcterms:modified xsi:type="dcterms:W3CDTF">2023-05-01T06:43:00Z</dcterms:modified>
</cp:coreProperties>
</file>