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CE110E">
        <w:rPr>
          <w:rFonts w:ascii="Times New Roman" w:hAnsi="Times New Roman"/>
          <w:bCs w:val="0"/>
          <w:lang w:val="ru-RU"/>
        </w:rPr>
        <w:t xml:space="preserve"> </w:t>
      </w:r>
      <w:r w:rsidR="000275EC">
        <w:rPr>
          <w:rFonts w:ascii="Times New Roman" w:hAnsi="Times New Roman"/>
          <w:bCs w:val="0"/>
          <w:lang w:val="ru-RU"/>
        </w:rPr>
        <w:t xml:space="preserve">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CE110E">
        <w:rPr>
          <w:rFonts w:ascii="Times New Roman" w:hAnsi="Times New Roman"/>
          <w:bCs w:val="0"/>
          <w:lang w:val="en-US"/>
        </w:rPr>
        <w:t xml:space="preserve"> </w:t>
      </w:r>
      <w:proofErr w:type="gramStart"/>
      <w:r w:rsidR="00C2131C">
        <w:rPr>
          <w:rFonts w:ascii="Times New Roman" w:hAnsi="Times New Roman"/>
          <w:bCs w:val="0"/>
          <w:lang w:val="en-US"/>
        </w:rPr>
        <w:t xml:space="preserve">LXIII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CE110E" w:rsidRDefault="00C2131C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C2131C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CE110E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CE110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63-37</w:t>
      </w:r>
      <w:r w:rsidR="00CE110E">
        <w:rPr>
          <w:rFonts w:ascii="Times New Roman" w:hAnsi="Times New Roman"/>
          <w:b w:val="0"/>
          <w:bCs w:val="0"/>
        </w:rPr>
        <w:t>/</w:t>
      </w:r>
      <w:r w:rsidR="00CE110E">
        <w:rPr>
          <w:rFonts w:ascii="Times New Roman" w:hAnsi="Times New Roman"/>
          <w:b w:val="0"/>
          <w:bCs w:val="0"/>
          <w:lang w:val="en-US"/>
        </w:rPr>
        <w:t>VIII</w:t>
      </w: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6447FF">
        <w:trPr>
          <w:jc w:val="center"/>
        </w:trPr>
        <w:tc>
          <w:tcPr>
            <w:tcW w:w="5264" w:type="dxa"/>
          </w:tcPr>
          <w:p w:rsidR="00B80084" w:rsidRDefault="00B80084" w:rsidP="00DA6D63">
            <w:pPr>
              <w:rPr>
                <w:sz w:val="28"/>
                <w:szCs w:val="28"/>
                <w:lang w:val="uk-UA"/>
              </w:rPr>
            </w:pPr>
          </w:p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ринкової вартості       об’єкта </w:t>
            </w:r>
            <w:r w:rsidR="009F4CC1">
              <w:rPr>
                <w:sz w:val="28"/>
                <w:szCs w:val="28"/>
                <w:lang w:val="uk-UA"/>
              </w:rPr>
              <w:t>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7418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7418">
              <w:rPr>
                <w:sz w:val="28"/>
                <w:szCs w:val="28"/>
                <w:lang w:val="uk-UA"/>
              </w:rPr>
              <w:t>будинку квартирного типу (гуртожиток)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D7418">
              <w:rPr>
                <w:sz w:val="28"/>
                <w:szCs w:val="28"/>
                <w:lang w:val="uk-UA"/>
              </w:rPr>
              <w:t>Ржевська</w:t>
            </w:r>
            <w:proofErr w:type="spellEnd"/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0D7418">
              <w:rPr>
                <w:sz w:val="28"/>
                <w:szCs w:val="28"/>
                <w:lang w:val="uk-UA"/>
              </w:rPr>
              <w:t>5</w:t>
            </w:r>
            <w:r w:rsidR="006447FF">
              <w:rPr>
                <w:sz w:val="28"/>
                <w:szCs w:val="28"/>
                <w:lang w:val="uk-UA"/>
              </w:rPr>
              <w:t>/1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</w:t>
      </w:r>
      <w:r w:rsidR="009F4CC1">
        <w:rPr>
          <w:sz w:val="28"/>
        </w:rPr>
        <w:t>Положення про порядок відчуження об’єктів комунальної власності міста Сміла, затвердженого рішенням міської ради від 23.12.2020 № 6-38/</w:t>
      </w:r>
      <w:r w:rsidR="009F4CC1" w:rsidRPr="00756D5D">
        <w:rPr>
          <w:sz w:val="28"/>
        </w:rPr>
        <w:t>VІІІ</w:t>
      </w:r>
      <w:r w:rsidR="009F4CC1">
        <w:rPr>
          <w:sz w:val="28"/>
        </w:rPr>
        <w:t>, р</w:t>
      </w:r>
      <w:r w:rsidRPr="00756D5D">
        <w:rPr>
          <w:sz w:val="28"/>
        </w:rPr>
        <w:t>ішення міської ради від 2</w:t>
      </w:r>
      <w:r w:rsidR="009F4CC1">
        <w:rPr>
          <w:sz w:val="28"/>
        </w:rPr>
        <w:t>2</w:t>
      </w:r>
      <w:r w:rsidRPr="00756D5D">
        <w:rPr>
          <w:sz w:val="28"/>
        </w:rPr>
        <w:t>.0</w:t>
      </w:r>
      <w:r w:rsidR="009F4CC1">
        <w:rPr>
          <w:sz w:val="28"/>
        </w:rPr>
        <w:t>2</w:t>
      </w:r>
      <w:r w:rsidRPr="00756D5D">
        <w:rPr>
          <w:sz w:val="28"/>
        </w:rPr>
        <w:t>.202</w:t>
      </w:r>
      <w:r w:rsidR="006447FF">
        <w:rPr>
          <w:sz w:val="28"/>
        </w:rPr>
        <w:t>3</w:t>
      </w:r>
      <w:r w:rsidRPr="00756D5D">
        <w:rPr>
          <w:sz w:val="28"/>
        </w:rPr>
        <w:t xml:space="preserve"> № </w:t>
      </w:r>
      <w:r w:rsidR="006447FF">
        <w:rPr>
          <w:sz w:val="28"/>
        </w:rPr>
        <w:t>5</w:t>
      </w:r>
      <w:r w:rsidR="009F4CC1">
        <w:rPr>
          <w:sz w:val="28"/>
        </w:rPr>
        <w:t>8</w:t>
      </w:r>
      <w:r w:rsidRPr="00756D5D">
        <w:rPr>
          <w:sz w:val="28"/>
        </w:rPr>
        <w:t>-</w:t>
      </w:r>
      <w:r w:rsidR="009F4CC1">
        <w:rPr>
          <w:sz w:val="28"/>
        </w:rPr>
        <w:t>5</w:t>
      </w:r>
      <w:r w:rsidR="006447FF">
        <w:rPr>
          <w:sz w:val="28"/>
        </w:rPr>
        <w:t>4</w:t>
      </w:r>
      <w:r w:rsidRPr="00756D5D">
        <w:rPr>
          <w:sz w:val="28"/>
        </w:rPr>
        <w:t xml:space="preserve">/VІІІ «Про </w:t>
      </w:r>
      <w:r w:rsidR="009F4CC1">
        <w:rPr>
          <w:sz w:val="28"/>
        </w:rPr>
        <w:t xml:space="preserve">відчуження будинку квартирного типу (гуртожиток) по вул. </w:t>
      </w:r>
      <w:proofErr w:type="spellStart"/>
      <w:r w:rsidR="009F4CC1">
        <w:rPr>
          <w:sz w:val="28"/>
        </w:rPr>
        <w:t>Ржевська</w:t>
      </w:r>
      <w:proofErr w:type="spellEnd"/>
      <w:r w:rsidRPr="00756D5D">
        <w:rPr>
          <w:sz w:val="28"/>
        </w:rPr>
        <w:t xml:space="preserve">, </w:t>
      </w:r>
      <w:r w:rsidR="009F4CC1">
        <w:rPr>
          <w:sz w:val="28"/>
        </w:rPr>
        <w:t>5</w:t>
      </w:r>
      <w:r w:rsidR="006447FF">
        <w:rPr>
          <w:sz w:val="28"/>
        </w:rPr>
        <w:t>/1</w:t>
      </w:r>
      <w:r w:rsidRPr="00756D5D">
        <w:rPr>
          <w:sz w:val="28"/>
        </w:rPr>
        <w:t xml:space="preserve">», з метою збільшення надходжень до міського бюджету від </w:t>
      </w:r>
      <w:r w:rsidR="009F4CC1">
        <w:rPr>
          <w:sz w:val="28"/>
        </w:rPr>
        <w:t>відчуження</w:t>
      </w:r>
      <w:r w:rsidRPr="00756D5D">
        <w:rPr>
          <w:sz w:val="28"/>
        </w:rPr>
        <w:t xml:space="preserve">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Затвердити ринкову вартість </w:t>
      </w:r>
      <w:r w:rsidRPr="00330981">
        <w:rPr>
          <w:sz w:val="28"/>
        </w:rPr>
        <w:t xml:space="preserve">об’єкта </w:t>
      </w:r>
      <w:r w:rsidR="0096739F">
        <w:rPr>
          <w:sz w:val="28"/>
        </w:rPr>
        <w:t>комунальної власності</w:t>
      </w:r>
      <w:r w:rsidRPr="00330981">
        <w:rPr>
          <w:sz w:val="28"/>
        </w:rPr>
        <w:t xml:space="preserve">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 w:rsidR="0096739F">
        <w:rPr>
          <w:sz w:val="28"/>
        </w:rPr>
        <w:t xml:space="preserve">будинку квартирного типу (гуртожиток)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proofErr w:type="spellStart"/>
      <w:r w:rsidR="0096739F">
        <w:rPr>
          <w:sz w:val="28"/>
          <w:szCs w:val="28"/>
        </w:rPr>
        <w:t>Ржевська</w:t>
      </w:r>
      <w:proofErr w:type="spellEnd"/>
      <w:r w:rsidRPr="001167EB">
        <w:rPr>
          <w:sz w:val="28"/>
          <w:szCs w:val="28"/>
        </w:rPr>
        <w:t xml:space="preserve">, </w:t>
      </w:r>
      <w:r w:rsidR="0096739F">
        <w:rPr>
          <w:sz w:val="28"/>
          <w:szCs w:val="28"/>
        </w:rPr>
        <w:t>5</w:t>
      </w:r>
      <w:r w:rsidR="00FB4B3C">
        <w:rPr>
          <w:sz w:val="28"/>
          <w:szCs w:val="28"/>
        </w:rPr>
        <w:t>/1</w:t>
      </w:r>
      <w:r>
        <w:rPr>
          <w:sz w:val="28"/>
          <w:szCs w:val="28"/>
        </w:rPr>
        <w:t xml:space="preserve"> в розмірі </w:t>
      </w:r>
      <w:r w:rsidR="0096739F">
        <w:rPr>
          <w:sz w:val="28"/>
          <w:szCs w:val="28"/>
        </w:rPr>
        <w:t>206</w:t>
      </w:r>
      <w:r w:rsidR="00FB4B3C">
        <w:rPr>
          <w:sz w:val="28"/>
          <w:szCs w:val="28"/>
        </w:rPr>
        <w:t xml:space="preserve"> </w:t>
      </w:r>
      <w:r w:rsidR="0096739F">
        <w:rPr>
          <w:sz w:val="28"/>
          <w:szCs w:val="28"/>
        </w:rPr>
        <w:t>8</w:t>
      </w:r>
      <w:r w:rsidR="00FB4B3C">
        <w:rPr>
          <w:sz w:val="28"/>
          <w:szCs w:val="28"/>
        </w:rPr>
        <w:t>00</w:t>
      </w:r>
      <w:r>
        <w:rPr>
          <w:sz w:val="28"/>
        </w:rPr>
        <w:t>,</w:t>
      </w:r>
      <w:r w:rsidR="00FB4B3C">
        <w:rPr>
          <w:sz w:val="28"/>
        </w:rPr>
        <w:t xml:space="preserve"> </w:t>
      </w:r>
      <w:r>
        <w:rPr>
          <w:sz w:val="28"/>
        </w:rPr>
        <w:t>00 гривень (</w:t>
      </w:r>
      <w:r w:rsidR="0096739F">
        <w:rPr>
          <w:sz w:val="28"/>
        </w:rPr>
        <w:t xml:space="preserve">двісті </w:t>
      </w:r>
      <w:r w:rsidR="00FB4B3C">
        <w:rPr>
          <w:sz w:val="28"/>
        </w:rPr>
        <w:t xml:space="preserve">шість </w:t>
      </w:r>
      <w:r>
        <w:rPr>
          <w:sz w:val="28"/>
        </w:rPr>
        <w:t>тисяч</w:t>
      </w:r>
      <w:r w:rsidR="004808DC">
        <w:rPr>
          <w:sz w:val="28"/>
        </w:rPr>
        <w:t xml:space="preserve"> </w:t>
      </w:r>
      <w:r w:rsidR="0096739F">
        <w:rPr>
          <w:sz w:val="28"/>
        </w:rPr>
        <w:t>вісімсот</w:t>
      </w:r>
      <w:r w:rsidR="004808DC">
        <w:rPr>
          <w:sz w:val="28"/>
        </w:rPr>
        <w:t xml:space="preserve"> </w:t>
      </w:r>
      <w:r>
        <w:rPr>
          <w:sz w:val="28"/>
        </w:rPr>
        <w:t xml:space="preserve">гривень 00 коп.) без ПДВ відповідно до висновку про вартість об’єкта оцінки від </w:t>
      </w:r>
      <w:r w:rsidR="004808DC">
        <w:rPr>
          <w:sz w:val="28"/>
        </w:rPr>
        <w:t>1</w:t>
      </w:r>
      <w:r w:rsidR="0096739F">
        <w:rPr>
          <w:sz w:val="28"/>
        </w:rPr>
        <w:t>0</w:t>
      </w:r>
      <w:r w:rsidRPr="00D5063B">
        <w:rPr>
          <w:sz w:val="28"/>
        </w:rPr>
        <w:t>.0</w:t>
      </w:r>
      <w:r w:rsidR="0096739F">
        <w:rPr>
          <w:sz w:val="28"/>
        </w:rPr>
        <w:t>4</w:t>
      </w:r>
      <w:r w:rsidRPr="00D5063B">
        <w:rPr>
          <w:sz w:val="28"/>
        </w:rPr>
        <w:t>.202</w:t>
      </w:r>
      <w:r w:rsidR="004808DC">
        <w:rPr>
          <w:sz w:val="28"/>
        </w:rPr>
        <w:t>3</w:t>
      </w:r>
      <w:r w:rsidRPr="00D5063B">
        <w:rPr>
          <w:sz w:val="28"/>
        </w:rPr>
        <w:t>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Аукціонній комісії </w:t>
      </w:r>
      <w:r w:rsidRPr="00AA6F5A">
        <w:rPr>
          <w:sz w:val="28"/>
        </w:rPr>
        <w:t xml:space="preserve">визначити стартову ціну </w:t>
      </w:r>
      <w:r>
        <w:rPr>
          <w:sz w:val="28"/>
        </w:rPr>
        <w:t xml:space="preserve">продажу </w:t>
      </w:r>
      <w:r w:rsidRPr="00AA6F5A">
        <w:rPr>
          <w:sz w:val="28"/>
        </w:rPr>
        <w:t xml:space="preserve">об’єкта </w:t>
      </w:r>
      <w:r w:rsidR="00B80084">
        <w:rPr>
          <w:sz w:val="28"/>
        </w:rPr>
        <w:t>відчуження</w:t>
      </w:r>
      <w:r>
        <w:rPr>
          <w:sz w:val="28"/>
        </w:rPr>
        <w:t xml:space="preserve"> з урахуванням затвердженої вартості, зазначеної у п. 1 цього рішення.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Доручити начальнику управління економічного розвитку виступити підписантом договору купівлі-продажу та акту приймання передачі вищезгаданого об’єкта </w:t>
      </w:r>
      <w:r w:rsidR="00B80084">
        <w:rPr>
          <w:sz w:val="28"/>
          <w:szCs w:val="28"/>
        </w:rPr>
        <w:t>відчуження.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B800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275EC"/>
    <w:rsid w:val="00041DF2"/>
    <w:rsid w:val="0005025D"/>
    <w:rsid w:val="000756B9"/>
    <w:rsid w:val="00080D38"/>
    <w:rsid w:val="00081C49"/>
    <w:rsid w:val="00081D8A"/>
    <w:rsid w:val="00097FB6"/>
    <w:rsid w:val="000B0A44"/>
    <w:rsid w:val="000D259A"/>
    <w:rsid w:val="000D7418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B87"/>
    <w:rsid w:val="00437D38"/>
    <w:rsid w:val="004457E3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1C63"/>
    <w:rsid w:val="005650A7"/>
    <w:rsid w:val="0057162C"/>
    <w:rsid w:val="005719A3"/>
    <w:rsid w:val="005764AC"/>
    <w:rsid w:val="00590C4B"/>
    <w:rsid w:val="005A0B2F"/>
    <w:rsid w:val="005A68B4"/>
    <w:rsid w:val="005B092C"/>
    <w:rsid w:val="005C7CF0"/>
    <w:rsid w:val="005E36F7"/>
    <w:rsid w:val="005F6AB7"/>
    <w:rsid w:val="00620531"/>
    <w:rsid w:val="00621D13"/>
    <w:rsid w:val="00622D0B"/>
    <w:rsid w:val="0062539B"/>
    <w:rsid w:val="006271F9"/>
    <w:rsid w:val="00642679"/>
    <w:rsid w:val="00642ED5"/>
    <w:rsid w:val="006447FF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6739F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9F4CC1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00187"/>
    <w:rsid w:val="00B2088A"/>
    <w:rsid w:val="00B36E1C"/>
    <w:rsid w:val="00B40876"/>
    <w:rsid w:val="00B634FE"/>
    <w:rsid w:val="00B636E0"/>
    <w:rsid w:val="00B675A3"/>
    <w:rsid w:val="00B7054F"/>
    <w:rsid w:val="00B80084"/>
    <w:rsid w:val="00B8692F"/>
    <w:rsid w:val="00BB343F"/>
    <w:rsid w:val="00BC71F8"/>
    <w:rsid w:val="00BD572C"/>
    <w:rsid w:val="00BD6B36"/>
    <w:rsid w:val="00C11C4B"/>
    <w:rsid w:val="00C12110"/>
    <w:rsid w:val="00C2131C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E110E"/>
    <w:rsid w:val="00CF0863"/>
    <w:rsid w:val="00D05488"/>
    <w:rsid w:val="00D24D6B"/>
    <w:rsid w:val="00D40A1F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B4B3C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2023-02-24T06:32:00Z</cp:lastPrinted>
  <dcterms:created xsi:type="dcterms:W3CDTF">2023-06-07T11:09:00Z</dcterms:created>
  <dcterms:modified xsi:type="dcterms:W3CDTF">2023-06-07T11:09:00Z</dcterms:modified>
</cp:coreProperties>
</file>