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747480336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77455" w:rsidRPr="00377455" w:rsidRDefault="00FA1F24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377455" w:rsidRPr="00377455">
        <w:rPr>
          <w:rFonts w:ascii="Times New Roman" w:hAnsi="Times New Roman"/>
          <w:bCs w:val="0"/>
        </w:rPr>
        <w:t>СЕСІЯ</w:t>
      </w: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77455">
        <w:rPr>
          <w:rFonts w:ascii="Times New Roman" w:hAnsi="Times New Roman"/>
          <w:bCs w:val="0"/>
        </w:rPr>
        <w:t>Р І Ш Е Н Н Я</w:t>
      </w:r>
    </w:p>
    <w:p w:rsidR="00377455" w:rsidRPr="00377455" w:rsidRDefault="00377455" w:rsidP="0037745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377455">
        <w:rPr>
          <w:rFonts w:ascii="Times New Roman" w:hAnsi="Times New Roman"/>
          <w:bCs w:val="0"/>
        </w:rPr>
        <w:t xml:space="preserve"> </w:t>
      </w:r>
    </w:p>
    <w:p w:rsidR="001B26F2" w:rsidRPr="00377455" w:rsidRDefault="00FA1F24" w:rsidP="00FA1F24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FA1F24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77455" w:rsidRPr="0037745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63-71/VIII</w:t>
      </w:r>
      <w:r w:rsidR="00377455" w:rsidRPr="0037745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A833BB">
      <w:pPr>
        <w:ind w:right="5669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6F6EC7">
        <w:rPr>
          <w:sz w:val="28"/>
          <w:szCs w:val="28"/>
        </w:rPr>
        <w:t xml:space="preserve">вул. </w:t>
      </w:r>
      <w:r w:rsidR="00A833BB">
        <w:rPr>
          <w:sz w:val="28"/>
          <w:szCs w:val="28"/>
        </w:rPr>
        <w:t>Ольги Олійник, 19</w:t>
      </w:r>
      <w:r w:rsidR="00B7362F">
        <w:rPr>
          <w:sz w:val="28"/>
          <w:szCs w:val="28"/>
        </w:rPr>
        <w:t> </w:t>
      </w:r>
    </w:p>
    <w:p w:rsidR="0077175D" w:rsidRPr="003467AD" w:rsidRDefault="0077175D" w:rsidP="00FC7553">
      <w:pPr>
        <w:pStyle w:val="a3"/>
        <w:jc w:val="both"/>
        <w:rPr>
          <w:rFonts w:ascii="Times New Roman" w:eastAsia="MS Mincho" w:hAnsi="Times New Roman"/>
          <w:sz w:val="12"/>
          <w:szCs w:val="12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A833BB">
        <w:rPr>
          <w:rFonts w:ascii="Times New Roman" w:eastAsia="MS Mincho" w:hAnsi="Times New Roman"/>
          <w:sz w:val="28"/>
          <w:szCs w:val="28"/>
        </w:rPr>
        <w:t>Гунченка Сергія Петровича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3467AD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16"/>
          <w:szCs w:val="16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A833BB">
        <w:rPr>
          <w:rFonts w:ascii="Times New Roman" w:hAnsi="Times New Roman"/>
          <w:sz w:val="28"/>
          <w:szCs w:val="28"/>
        </w:rPr>
        <w:t>0954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6F6EC7">
        <w:rPr>
          <w:rFonts w:ascii="Times New Roman" w:hAnsi="Times New Roman"/>
          <w:sz w:val="28"/>
          <w:szCs w:val="28"/>
        </w:rPr>
        <w:t>0</w:t>
      </w:r>
      <w:r w:rsidR="00A833BB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A833BB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A833BB">
        <w:rPr>
          <w:rFonts w:ascii="Times New Roman" w:hAnsi="Times New Roman"/>
          <w:sz w:val="28"/>
          <w:szCs w:val="28"/>
        </w:rPr>
        <w:t>436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8A59C4">
        <w:rPr>
          <w:rFonts w:ascii="Times New Roman" w:hAnsi="Times New Roman"/>
          <w:sz w:val="28"/>
          <w:szCs w:val="28"/>
        </w:rPr>
        <w:br/>
      </w:r>
      <w:r w:rsidR="006F6EC7">
        <w:rPr>
          <w:rFonts w:ascii="Times New Roman" w:hAnsi="Times New Roman"/>
          <w:sz w:val="28"/>
          <w:szCs w:val="28"/>
        </w:rPr>
        <w:t xml:space="preserve">вул. </w:t>
      </w:r>
      <w:r w:rsidR="00A833BB">
        <w:rPr>
          <w:rFonts w:ascii="Times New Roman" w:hAnsi="Times New Roman"/>
          <w:sz w:val="28"/>
          <w:szCs w:val="28"/>
        </w:rPr>
        <w:t>Ольги Олійник, 19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8108B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E296F" w:rsidRDefault="008E296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253AD" w:rsidRDefault="000253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3338F" w:rsidRDefault="0003338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467AD" w:rsidRDefault="003467AD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3467AD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45" w:rsidRDefault="006D2145">
      <w:r>
        <w:separator/>
      </w:r>
    </w:p>
  </w:endnote>
  <w:endnote w:type="continuationSeparator" w:id="1">
    <w:p w:rsidR="006D2145" w:rsidRDefault="006D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45" w:rsidRDefault="006D2145">
      <w:r>
        <w:separator/>
      </w:r>
    </w:p>
  </w:footnote>
  <w:footnote w:type="continuationSeparator" w:id="1">
    <w:p w:rsidR="006D2145" w:rsidRDefault="006D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3338F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47BC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137F"/>
    <w:rsid w:val="001333D4"/>
    <w:rsid w:val="00140399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70C3"/>
    <w:rsid w:val="001C7443"/>
    <w:rsid w:val="001D168C"/>
    <w:rsid w:val="001D1F5A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467AD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77455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5444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14A1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AB5"/>
    <w:rsid w:val="006C0651"/>
    <w:rsid w:val="006C106D"/>
    <w:rsid w:val="006C12C2"/>
    <w:rsid w:val="006C5B64"/>
    <w:rsid w:val="006C667D"/>
    <w:rsid w:val="006D2145"/>
    <w:rsid w:val="006D30E7"/>
    <w:rsid w:val="006D56F3"/>
    <w:rsid w:val="006E44D8"/>
    <w:rsid w:val="006E6020"/>
    <w:rsid w:val="006F05AD"/>
    <w:rsid w:val="006F6EC7"/>
    <w:rsid w:val="00701985"/>
    <w:rsid w:val="007027CA"/>
    <w:rsid w:val="0070320B"/>
    <w:rsid w:val="00704FEE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A59C4"/>
    <w:rsid w:val="008B0121"/>
    <w:rsid w:val="008C506E"/>
    <w:rsid w:val="008C6D7D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70B8B"/>
    <w:rsid w:val="0097170E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6D98"/>
    <w:rsid w:val="00A13C07"/>
    <w:rsid w:val="00A1442E"/>
    <w:rsid w:val="00A15B1D"/>
    <w:rsid w:val="00A24CC5"/>
    <w:rsid w:val="00A30FA4"/>
    <w:rsid w:val="00A57EB2"/>
    <w:rsid w:val="00A77284"/>
    <w:rsid w:val="00A82636"/>
    <w:rsid w:val="00A833BB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4123"/>
    <w:rsid w:val="00BA53AF"/>
    <w:rsid w:val="00BA6EAE"/>
    <w:rsid w:val="00BC3DA6"/>
    <w:rsid w:val="00BC751A"/>
    <w:rsid w:val="00BE2F70"/>
    <w:rsid w:val="00C054B8"/>
    <w:rsid w:val="00C11745"/>
    <w:rsid w:val="00C13A5F"/>
    <w:rsid w:val="00C26CF5"/>
    <w:rsid w:val="00C45382"/>
    <w:rsid w:val="00C516CD"/>
    <w:rsid w:val="00C55D04"/>
    <w:rsid w:val="00C64BA1"/>
    <w:rsid w:val="00C67073"/>
    <w:rsid w:val="00C952D3"/>
    <w:rsid w:val="00CA3020"/>
    <w:rsid w:val="00CA462E"/>
    <w:rsid w:val="00CA49C0"/>
    <w:rsid w:val="00CB0561"/>
    <w:rsid w:val="00CB05B7"/>
    <w:rsid w:val="00CB160C"/>
    <w:rsid w:val="00CB74B3"/>
    <w:rsid w:val="00CB7955"/>
    <w:rsid w:val="00CC6C61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812"/>
    <w:rsid w:val="00D849C6"/>
    <w:rsid w:val="00DC2D97"/>
    <w:rsid w:val="00DE500B"/>
    <w:rsid w:val="00E01843"/>
    <w:rsid w:val="00E049B0"/>
    <w:rsid w:val="00E27AB2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173E"/>
    <w:rsid w:val="00F048BB"/>
    <w:rsid w:val="00F05022"/>
    <w:rsid w:val="00F06199"/>
    <w:rsid w:val="00F1050C"/>
    <w:rsid w:val="00F154EA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1F24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2023-05-19T06:31:00Z</cp:lastPrinted>
  <dcterms:created xsi:type="dcterms:W3CDTF">2023-06-05T11:26:00Z</dcterms:created>
  <dcterms:modified xsi:type="dcterms:W3CDTF">2023-06-05T11:26:00Z</dcterms:modified>
</cp:coreProperties>
</file>