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D071C" w:rsidRPr="00FD071C" w:rsidRDefault="00CF0963" w:rsidP="00FD07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FD071C" w:rsidRPr="00FD071C">
        <w:rPr>
          <w:rFonts w:ascii="Times New Roman" w:hAnsi="Times New Roman"/>
          <w:bCs w:val="0"/>
        </w:rPr>
        <w:t>СЕСІЯ</w:t>
      </w:r>
    </w:p>
    <w:p w:rsidR="00FD071C" w:rsidRPr="00FD071C" w:rsidRDefault="00FD071C" w:rsidP="00FD071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FD071C" w:rsidRPr="00FD071C" w:rsidRDefault="00FD071C" w:rsidP="00FD07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D071C">
        <w:rPr>
          <w:rFonts w:ascii="Times New Roman" w:hAnsi="Times New Roman"/>
          <w:bCs w:val="0"/>
        </w:rPr>
        <w:t>Р І Ш Е Н Н Я</w:t>
      </w:r>
    </w:p>
    <w:p w:rsidR="00FD071C" w:rsidRPr="00FD071C" w:rsidRDefault="00FD071C" w:rsidP="00FD07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D071C">
        <w:rPr>
          <w:rFonts w:ascii="Times New Roman" w:hAnsi="Times New Roman"/>
          <w:bCs w:val="0"/>
        </w:rPr>
        <w:t xml:space="preserve"> </w:t>
      </w:r>
    </w:p>
    <w:p w:rsidR="007C308D" w:rsidRPr="00FD071C" w:rsidRDefault="00CF0963" w:rsidP="00CF0963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 w:rsidRPr="00CF0963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D071C" w:rsidRPr="00FD071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FD071C" w:rsidRPr="00FD071C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66-91/VIII</w:t>
      </w:r>
      <w:r w:rsidR="00FD071C" w:rsidRPr="00FD071C">
        <w:rPr>
          <w:rFonts w:ascii="Times New Roman" w:hAnsi="Times New Roman"/>
          <w:b w:val="0"/>
          <w:bCs w:val="0"/>
        </w:rPr>
        <w:t xml:space="preserve"> </w:t>
      </w:r>
    </w:p>
    <w:p w:rsidR="004C696E" w:rsidRPr="004C696E" w:rsidRDefault="004C696E" w:rsidP="00E37C7B">
      <w:pPr>
        <w:tabs>
          <w:tab w:val="num" w:pos="0"/>
          <w:tab w:val="left" w:pos="4111"/>
          <w:tab w:val="left" w:pos="9639"/>
        </w:tabs>
        <w:ind w:right="552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BB0A9F">
        <w:rPr>
          <w:rFonts w:eastAsia="MS Mincho"/>
          <w:sz w:val="28"/>
          <w:szCs w:val="28"/>
        </w:rPr>
        <w:t xml:space="preserve">припинення договору оренди землі з </w:t>
      </w:r>
      <w:r w:rsidR="00E37C7B">
        <w:rPr>
          <w:rFonts w:eastAsia="MS Mincho"/>
          <w:sz w:val="28"/>
          <w:szCs w:val="28"/>
        </w:rPr>
        <w:t>Ведоменко В.Д.</w:t>
      </w:r>
      <w:r w:rsidR="00BB0A9F">
        <w:rPr>
          <w:rFonts w:eastAsia="MS Mincho"/>
          <w:sz w:val="28"/>
          <w:szCs w:val="28"/>
        </w:rPr>
        <w:t xml:space="preserve">, 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E37C7B">
        <w:rPr>
          <w:rFonts w:eastAsia="MS Mincho"/>
          <w:sz w:val="28"/>
          <w:szCs w:val="28"/>
        </w:rPr>
        <w:t>Ведоменко А.В.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A32838">
        <w:rPr>
          <w:rFonts w:eastAsia="MS Mincho"/>
          <w:sz w:val="28"/>
          <w:szCs w:val="28"/>
        </w:rPr>
        <w:t xml:space="preserve">вул. </w:t>
      </w:r>
      <w:r w:rsidR="00E37C7B">
        <w:rPr>
          <w:rFonts w:eastAsia="MS Mincho"/>
          <w:sz w:val="28"/>
          <w:szCs w:val="28"/>
        </w:rPr>
        <w:t>академіка Григорія Проскури, 39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 ч. 1 ст. 12, </w:t>
      </w:r>
      <w:r w:rsidR="00C13459">
        <w:rPr>
          <w:rFonts w:eastAsia="MS Mincho"/>
          <w:sz w:val="28"/>
          <w:szCs w:val="28"/>
        </w:rPr>
        <w:t xml:space="preserve">ст. 111, </w:t>
      </w:r>
      <w:r w:rsidR="009F63BD" w:rsidRPr="009F63BD">
        <w:rPr>
          <w:rFonts w:eastAsia="MS Mincho"/>
          <w:sz w:val="28"/>
          <w:szCs w:val="28"/>
        </w:rPr>
        <w:t>ч. 1 ст. 122, абз. 5 ч. 1 ст. 123, ст.ст. 124-126</w:t>
      </w:r>
      <w:r w:rsidR="0059259A">
        <w:rPr>
          <w:rFonts w:eastAsia="MS Mincho"/>
          <w:sz w:val="28"/>
          <w:szCs w:val="28"/>
        </w:rPr>
        <w:t>, абз. 2 ч.</w:t>
      </w:r>
      <w:r w:rsidR="0059259A" w:rsidRPr="0059259A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 xml:space="preserve">2 </w:t>
      </w:r>
      <w:r w:rsidR="00E37C7B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 xml:space="preserve">ст. 134 Земельного кодексу України від 25.10.2001 № 2768-ІІІ, </w:t>
      </w:r>
      <w:r w:rsidR="00277352">
        <w:rPr>
          <w:rFonts w:eastAsia="MS Mincho"/>
          <w:sz w:val="28"/>
          <w:szCs w:val="28"/>
        </w:rPr>
        <w:t>ч. 1 ст. 7, абз. 5 ч. 1 ст. 31</w:t>
      </w:r>
      <w:r w:rsidR="009F63BD" w:rsidRPr="009F63BD">
        <w:rPr>
          <w:rFonts w:eastAsia="MS Mincho"/>
          <w:sz w:val="28"/>
          <w:szCs w:val="28"/>
        </w:rPr>
        <w:t xml:space="preserve">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та </w:t>
      </w:r>
      <w:r w:rsidR="007120DB">
        <w:rPr>
          <w:rFonts w:eastAsia="MS Mincho"/>
          <w:sz w:val="28"/>
          <w:szCs w:val="28"/>
        </w:rPr>
        <w:t>витяг з 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E37C7B">
        <w:rPr>
          <w:rFonts w:eastAsia="MS Mincho"/>
          <w:sz w:val="28"/>
          <w:szCs w:val="28"/>
        </w:rPr>
        <w:t xml:space="preserve"> </w:t>
      </w:r>
      <w:r w:rsidR="00E37C7B" w:rsidRPr="00E37C7B">
        <w:rPr>
          <w:rFonts w:eastAsia="MS Mincho"/>
          <w:sz w:val="28"/>
          <w:szCs w:val="28"/>
        </w:rPr>
        <w:t>про реєстрацію іншого речового права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E37C7B">
        <w:rPr>
          <w:rFonts w:eastAsia="MS Mincho"/>
          <w:sz w:val="28"/>
          <w:szCs w:val="28"/>
        </w:rPr>
        <w:t>Ведоменко Анастасії Вікторівни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DD6A0C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Припинити договір оренди землі з </w:t>
      </w:r>
      <w:r w:rsidR="006C4427">
        <w:rPr>
          <w:color w:val="000000"/>
          <w:sz w:val="28"/>
          <w:szCs w:val="28"/>
        </w:rPr>
        <w:t>Ведоменко Валентиною Данилівною на </w:t>
      </w:r>
      <w:r>
        <w:rPr>
          <w:color w:val="000000"/>
          <w:sz w:val="28"/>
          <w:szCs w:val="28"/>
        </w:rPr>
        <w:t>земельну ділянку площею 0,</w:t>
      </w:r>
      <w:r w:rsidR="006C4427">
        <w:rPr>
          <w:color w:val="000000"/>
          <w:sz w:val="28"/>
          <w:szCs w:val="28"/>
        </w:rPr>
        <w:t>1071</w:t>
      </w:r>
      <w:r>
        <w:rPr>
          <w:color w:val="000000"/>
          <w:sz w:val="28"/>
          <w:szCs w:val="28"/>
        </w:rPr>
        <w:t> га</w:t>
      </w:r>
      <w:r w:rsidR="006C4427">
        <w:rPr>
          <w:color w:val="000000"/>
          <w:sz w:val="28"/>
          <w:szCs w:val="28"/>
        </w:rPr>
        <w:t>, кадастровий номер 7110500000:10</w:t>
      </w:r>
      <w:r>
        <w:rPr>
          <w:color w:val="000000"/>
          <w:sz w:val="28"/>
          <w:szCs w:val="28"/>
        </w:rPr>
        <w:t>:001:0</w:t>
      </w:r>
      <w:r w:rsidR="006C4427">
        <w:rPr>
          <w:color w:val="000000"/>
          <w:sz w:val="28"/>
          <w:szCs w:val="28"/>
        </w:rPr>
        <w:t>392</w:t>
      </w:r>
      <w:r>
        <w:rPr>
          <w:color w:val="000000"/>
          <w:sz w:val="28"/>
          <w:szCs w:val="28"/>
        </w:rPr>
        <w:t xml:space="preserve"> (землі житлової та громадської забудови), розташовану на вул. </w:t>
      </w:r>
      <w:r w:rsidR="006C4427" w:rsidRPr="006C4427">
        <w:rPr>
          <w:color w:val="000000"/>
          <w:sz w:val="28"/>
          <w:szCs w:val="28"/>
        </w:rPr>
        <w:t>академіка Григорія Проскури, 39</w:t>
      </w:r>
      <w:r>
        <w:rPr>
          <w:color w:val="000000"/>
          <w:sz w:val="28"/>
          <w:szCs w:val="28"/>
        </w:rPr>
        <w:t>, з цільовим призначенням для будівництва та обслуговування житлового будинку, господарських будівель і споруд (присадибна ділянка)</w:t>
      </w:r>
      <w:r w:rsidR="00513BC0">
        <w:rPr>
          <w:color w:val="000000"/>
          <w:sz w:val="28"/>
          <w:szCs w:val="28"/>
        </w:rPr>
        <w:t>,</w:t>
      </w:r>
      <w:r w:rsidR="00513BC0" w:rsidRPr="00513BC0">
        <w:rPr>
          <w:color w:val="000000"/>
          <w:sz w:val="28"/>
          <w:szCs w:val="28"/>
        </w:rPr>
        <w:t xml:space="preserve"> </w:t>
      </w:r>
      <w:r w:rsidR="00513BC0">
        <w:rPr>
          <w:color w:val="000000"/>
          <w:sz w:val="28"/>
          <w:szCs w:val="28"/>
        </w:rPr>
        <w:t xml:space="preserve">право оренди якої зареєстровано в Державному реєстрі земель від </w:t>
      </w:r>
      <w:r w:rsidR="006C4427">
        <w:rPr>
          <w:color w:val="000000"/>
          <w:sz w:val="28"/>
          <w:szCs w:val="28"/>
        </w:rPr>
        <w:t>12.11.2012</w:t>
      </w:r>
      <w:r w:rsidR="00513BC0">
        <w:rPr>
          <w:color w:val="000000"/>
          <w:sz w:val="28"/>
          <w:szCs w:val="28"/>
        </w:rPr>
        <w:t xml:space="preserve"> за № </w:t>
      </w:r>
      <w:r w:rsidR="006C4427">
        <w:rPr>
          <w:color w:val="000000"/>
          <w:sz w:val="28"/>
          <w:szCs w:val="28"/>
        </w:rPr>
        <w:t>711050004000572</w:t>
      </w:r>
      <w:r w:rsidR="00513BC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зв’язку зі смертю фізичн</w:t>
      </w:r>
      <w:r w:rsidR="006C4427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ос</w:t>
      </w:r>
      <w:r w:rsidR="006C4427">
        <w:rPr>
          <w:color w:val="000000"/>
          <w:sz w:val="28"/>
          <w:szCs w:val="28"/>
        </w:rPr>
        <w:t>оби</w:t>
      </w:r>
      <w:r>
        <w:rPr>
          <w:color w:val="000000"/>
          <w:sz w:val="28"/>
          <w:szCs w:val="28"/>
        </w:rPr>
        <w:t>-орендар</w:t>
      </w:r>
      <w:r w:rsidR="006C442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 </w:t>
      </w:r>
    </w:p>
    <w:p w:rsidR="005A2017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6C4427">
        <w:rPr>
          <w:rFonts w:eastAsia="MS Mincho"/>
          <w:sz w:val="28"/>
          <w:szCs w:val="28"/>
        </w:rPr>
        <w:t>Ведоменко Анастасії Вікторівні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176136" w:rsidRPr="00176136">
        <w:rPr>
          <w:rFonts w:eastAsia="MS Mincho"/>
          <w:sz w:val="28"/>
          <w:szCs w:val="28"/>
        </w:rPr>
        <w:t xml:space="preserve">0,1071 га, кадастровий номер 7110500000:10:001:0392 </w:t>
      </w:r>
      <w:r w:rsidR="00BA1C89">
        <w:rPr>
          <w:rFonts w:eastAsia="MS Mincho"/>
          <w:sz w:val="28"/>
          <w:szCs w:val="28"/>
        </w:rPr>
        <w:t>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32838">
        <w:rPr>
          <w:rFonts w:eastAsia="MS Mincho"/>
          <w:sz w:val="28"/>
          <w:szCs w:val="28"/>
        </w:rPr>
        <w:t xml:space="preserve">вул. </w:t>
      </w:r>
      <w:r w:rsidR="00176136" w:rsidRPr="00176136">
        <w:rPr>
          <w:rFonts w:eastAsia="MS Mincho"/>
          <w:sz w:val="28"/>
          <w:szCs w:val="28"/>
        </w:rPr>
        <w:t>академіка Григорія Проскури, 39</w:t>
      </w:r>
      <w:r w:rsidR="00176136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 xml:space="preserve">житлового будинку, господарських будівель і споруд </w:t>
      </w:r>
      <w:r w:rsidR="009C070B">
        <w:rPr>
          <w:rFonts w:eastAsia="MS Mincho"/>
          <w:sz w:val="28"/>
          <w:szCs w:val="28"/>
        </w:rPr>
        <w:lastRenderedPageBreak/>
        <w:t>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183870" w:rsidRDefault="00183870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</w:t>
      </w:r>
      <w:r w:rsidR="00176136">
        <w:rPr>
          <w:rFonts w:eastAsia="MS Mincho"/>
          <w:sz w:val="28"/>
          <w:szCs w:val="28"/>
        </w:rPr>
        <w:t>71</w:t>
      </w:r>
      <w:r>
        <w:rPr>
          <w:rFonts w:eastAsia="MS Mincho"/>
          <w:sz w:val="28"/>
          <w:szCs w:val="28"/>
        </w:rPr>
        <w:t xml:space="preserve"> га встановити обмеження у використанні – </w:t>
      </w:r>
      <w:r w:rsidR="00176136">
        <w:rPr>
          <w:rFonts w:eastAsia="MS Mincho"/>
          <w:sz w:val="28"/>
          <w:szCs w:val="28"/>
        </w:rPr>
        <w:t xml:space="preserve">території в червоних ліній вул. </w:t>
      </w:r>
      <w:r w:rsidR="00176136" w:rsidRPr="00176136">
        <w:rPr>
          <w:rFonts w:eastAsia="MS Mincho"/>
          <w:sz w:val="28"/>
          <w:szCs w:val="28"/>
        </w:rPr>
        <w:t>академіка Григорія Проскури</w:t>
      </w:r>
      <w:r>
        <w:rPr>
          <w:rFonts w:eastAsia="MS Mincho"/>
          <w:sz w:val="28"/>
          <w:szCs w:val="28"/>
        </w:rPr>
        <w:t>.</w:t>
      </w:r>
    </w:p>
    <w:p w:rsidR="00DC3D33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062CE6">
        <w:rPr>
          <w:rFonts w:eastAsia="MS Mincho"/>
          <w:sz w:val="28"/>
          <w:szCs w:val="28"/>
        </w:rPr>
        <w:t>Ведоменко А.В.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317D74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C3D33">
        <w:rPr>
          <w:rFonts w:eastAsia="MS Mincho"/>
          <w:sz w:val="28"/>
          <w:szCs w:val="28"/>
        </w:rPr>
        <w:t>. </w:t>
      </w:r>
      <w:r w:rsidR="00062CE6">
        <w:rPr>
          <w:rFonts w:eastAsia="MS Mincho"/>
          <w:sz w:val="28"/>
          <w:szCs w:val="28"/>
        </w:rPr>
        <w:t>Ведоменко А.В.</w:t>
      </w:r>
      <w:r w:rsidR="003504AE" w:rsidRPr="003504AE">
        <w:rPr>
          <w:rFonts w:eastAsia="MS Mincho"/>
          <w:sz w:val="28"/>
          <w:szCs w:val="28"/>
        </w:rPr>
        <w:t xml:space="preserve">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317D74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770300" w:rsidRDefault="00770300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062CE6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Заступник начальника </w:t>
            </w:r>
            <w:r w:rsidR="00694F4A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062CE6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10D" w:rsidRDefault="00A7110D">
      <w:r>
        <w:separator/>
      </w:r>
    </w:p>
  </w:endnote>
  <w:endnote w:type="continuationSeparator" w:id="1">
    <w:p w:rsidR="00A7110D" w:rsidRDefault="00A7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10D" w:rsidRDefault="00A7110D">
      <w:r>
        <w:separator/>
      </w:r>
    </w:p>
  </w:footnote>
  <w:footnote w:type="continuationSeparator" w:id="1">
    <w:p w:rsidR="00A7110D" w:rsidRDefault="00A7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CE6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97786"/>
    <w:rsid w:val="000A11B0"/>
    <w:rsid w:val="000A17AE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76136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B2F40"/>
    <w:rsid w:val="001C4132"/>
    <w:rsid w:val="001C63DE"/>
    <w:rsid w:val="001D1C3E"/>
    <w:rsid w:val="001D28BA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352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17D74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4AF0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3CCD"/>
    <w:rsid w:val="00510FAC"/>
    <w:rsid w:val="00511CE3"/>
    <w:rsid w:val="00512D74"/>
    <w:rsid w:val="00513BC0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874F9"/>
    <w:rsid w:val="0059259A"/>
    <w:rsid w:val="00592F2B"/>
    <w:rsid w:val="005A0D4F"/>
    <w:rsid w:val="005A2017"/>
    <w:rsid w:val="005A3B90"/>
    <w:rsid w:val="005C1F0B"/>
    <w:rsid w:val="005C3233"/>
    <w:rsid w:val="005C671F"/>
    <w:rsid w:val="005E34F7"/>
    <w:rsid w:val="005E6E27"/>
    <w:rsid w:val="005F01E5"/>
    <w:rsid w:val="005F16CC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27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300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65B9"/>
    <w:rsid w:val="007E2989"/>
    <w:rsid w:val="007E46E2"/>
    <w:rsid w:val="007E78DD"/>
    <w:rsid w:val="007F0B34"/>
    <w:rsid w:val="007F4BA1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6F62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30B9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838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7967"/>
    <w:rsid w:val="00A7110D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A1192"/>
    <w:rsid w:val="00BA1C89"/>
    <w:rsid w:val="00BB0A9F"/>
    <w:rsid w:val="00BC4504"/>
    <w:rsid w:val="00BC4E34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963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D6A0C"/>
    <w:rsid w:val="00DE1193"/>
    <w:rsid w:val="00DE3604"/>
    <w:rsid w:val="00DE3D2C"/>
    <w:rsid w:val="00DE5867"/>
    <w:rsid w:val="00DE61D4"/>
    <w:rsid w:val="00DF62E3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37C7B"/>
    <w:rsid w:val="00E46A80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72C"/>
    <w:rsid w:val="00F06B4C"/>
    <w:rsid w:val="00F06E87"/>
    <w:rsid w:val="00F12593"/>
    <w:rsid w:val="00F128F7"/>
    <w:rsid w:val="00F13154"/>
    <w:rsid w:val="00F17BB4"/>
    <w:rsid w:val="00F17D7E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071C"/>
    <w:rsid w:val="00FD3F93"/>
    <w:rsid w:val="00FE3CB3"/>
    <w:rsid w:val="00FE5D40"/>
    <w:rsid w:val="00FF1512"/>
    <w:rsid w:val="00FF4110"/>
    <w:rsid w:val="00FF45A2"/>
    <w:rsid w:val="00FF49F2"/>
    <w:rsid w:val="00FF520F"/>
    <w:rsid w:val="00FF5C19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docdata">
    <w:name w:val="docdata"/>
    <w:aliases w:val="docy,v5,4165,baiaagaaboqcaaadsgwaaavydaaaaaaaaaaaaaaaaaaaaaaaaaaaaaaaaaaaaaaaaaaaaaaaaaaaaaaaaaaaaaaaaaaaaaaaaaaaaaaaaaaaaaaaaaaaaaaaaaaaaaaaaaaaaaaaaaaaaaaaaaaaaaaaaaaaaaaaaaaaaaaaaaaaaaaaaaaaaaaaaaaaaaaaaaaaaaaaaaaaaaaaaaaaaaaaaaaaaaaaaaaaaaaa"/>
    <w:rsid w:val="00DD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2023-06-02T08:30:00Z</cp:lastPrinted>
  <dcterms:created xsi:type="dcterms:W3CDTF">2023-08-02T13:00:00Z</dcterms:created>
  <dcterms:modified xsi:type="dcterms:W3CDTF">2023-08-02T13:00:00Z</dcterms:modified>
</cp:coreProperties>
</file>