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FD79C1" w:rsidP="008279AC">
      <w:pPr>
        <w:pStyle w:val="aa"/>
        <w:keepNext/>
        <w:spacing w:line="360" w:lineRule="auto"/>
        <w:rPr>
          <w:rFonts w:ascii="Times New Roman" w:hAnsi="Times New Roman"/>
          <w:bCs w:val="0"/>
        </w:rPr>
      </w:pPr>
      <w:proofErr w:type="gramStart"/>
      <w:r>
        <w:rPr>
          <w:rFonts w:ascii="Times New Roman" w:hAnsi="Times New Roman"/>
          <w:bCs w:val="0"/>
          <w:lang w:val="en-US"/>
        </w:rPr>
        <w:t xml:space="preserve">LXVIII  </w:t>
      </w:r>
      <w:r w:rsidR="008279AC" w:rsidRPr="008279AC">
        <w:rPr>
          <w:rFonts w:ascii="Times New Roman" w:hAnsi="Times New Roman"/>
          <w:bCs w:val="0"/>
        </w:rPr>
        <w:t>СЕСІЯ</w:t>
      </w:r>
      <w:proofErr w:type="gramEnd"/>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Р І Ш Е Н </w:t>
      </w:r>
      <w:proofErr w:type="spellStart"/>
      <w:r w:rsidRPr="008279AC">
        <w:rPr>
          <w:rFonts w:ascii="Times New Roman" w:hAnsi="Times New Roman"/>
          <w:bCs w:val="0"/>
        </w:rPr>
        <w:t>Н</w:t>
      </w:r>
      <w:proofErr w:type="spellEnd"/>
      <w:r w:rsidRPr="008279AC">
        <w:rPr>
          <w:rFonts w:ascii="Times New Roman" w:hAnsi="Times New Roman"/>
          <w:bCs w:val="0"/>
        </w:rPr>
        <w:t xml:space="preserve">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C4C7D" w:rsidRPr="00FD79C1" w:rsidRDefault="00FD79C1" w:rsidP="00FD79C1">
      <w:pPr>
        <w:pStyle w:val="aa"/>
        <w:keepNext/>
        <w:spacing w:line="360" w:lineRule="auto"/>
        <w:jc w:val="left"/>
        <w:rPr>
          <w:rFonts w:ascii="Times New Roman" w:hAnsi="Times New Roman"/>
          <w:b w:val="0"/>
          <w:bCs w:val="0"/>
          <w:lang w:val="en-US"/>
        </w:rPr>
      </w:pPr>
      <w:r>
        <w:rPr>
          <w:rFonts w:ascii="Times New Roman" w:hAnsi="Times New Roman"/>
          <w:b w:val="0"/>
          <w:bCs w:val="0"/>
          <w:lang w:val="en-US"/>
        </w:rPr>
        <w:t>30.08.2023                                                                                              № 68-58/VIII</w:t>
      </w:r>
    </w:p>
    <w:p w:rsidR="001C778F" w:rsidRPr="001C778F" w:rsidRDefault="001C778F" w:rsidP="005C1F6C">
      <w:pPr>
        <w:pStyle w:val="a3"/>
        <w:ind w:right="5102"/>
        <w:jc w:val="both"/>
        <w:rPr>
          <w:rFonts w:ascii="Times New Roman" w:eastAsia="MS Mincho" w:hAnsi="Times New Roman"/>
          <w:sz w:val="28"/>
          <w:szCs w:val="28"/>
          <w:lang w:val="uk-UA"/>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6D1F86">
        <w:rPr>
          <w:rFonts w:ascii="Times New Roman" w:eastAsia="MS Mincho" w:hAnsi="Times New Roman"/>
          <w:sz w:val="28"/>
          <w:szCs w:val="28"/>
          <w:lang w:val="uk-UA"/>
        </w:rPr>
        <w:t>пров. П</w:t>
      </w:r>
      <w:r w:rsidR="00BD22A8">
        <w:rPr>
          <w:rFonts w:ascii="Times New Roman" w:eastAsia="MS Mincho" w:hAnsi="Times New Roman"/>
          <w:sz w:val="28"/>
          <w:szCs w:val="28"/>
          <w:lang w:val="uk-UA"/>
        </w:rPr>
        <w:t>а</w:t>
      </w:r>
      <w:r w:rsidR="006D1F86">
        <w:rPr>
          <w:rFonts w:ascii="Times New Roman" w:eastAsia="MS Mincho" w:hAnsi="Times New Roman"/>
          <w:sz w:val="28"/>
          <w:szCs w:val="28"/>
          <w:lang w:val="uk-UA"/>
        </w:rPr>
        <w:t>влова, 26</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w:t>
      </w:r>
      <w:r w:rsidR="00BD22A8">
        <w:rPr>
          <w:rFonts w:ascii="Times New Roman" w:eastAsia="MS Mincho" w:hAnsi="Times New Roman"/>
          <w:sz w:val="28"/>
          <w:szCs w:val="28"/>
          <w:lang w:val="uk-UA"/>
        </w:rPr>
        <w:t xml:space="preserve">ст. 112, </w:t>
      </w:r>
      <w:r w:rsidR="00BF1AA2">
        <w:rPr>
          <w:rFonts w:ascii="Times New Roman" w:eastAsia="MS Mincho" w:hAnsi="Times New Roman"/>
          <w:sz w:val="28"/>
          <w:szCs w:val="28"/>
          <w:lang w:val="uk-UA"/>
        </w:rPr>
        <w:t xml:space="preserve">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090AD6">
        <w:rPr>
          <w:rFonts w:ascii="Times New Roman" w:eastAsia="MS Mincho" w:hAnsi="Times New Roman"/>
          <w:sz w:val="28"/>
          <w:szCs w:val="28"/>
        </w:rPr>
        <w:t xml:space="preserve">1 ст. 134, </w:t>
      </w:r>
      <w:r w:rsidR="00BF1AA2" w:rsidRPr="00131411">
        <w:rPr>
          <w:rFonts w:ascii="Times New Roman" w:eastAsia="MS Mincho" w:hAnsi="Times New Roman"/>
          <w:sz w:val="28"/>
          <w:szCs w:val="28"/>
        </w:rPr>
        <w:t xml:space="preserve"> ст.</w:t>
      </w:r>
      <w:r w:rsidR="00090AD6">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090AD6">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sidR="00BF1AA2">
        <w:rPr>
          <w:rFonts w:ascii="Times New Roman" w:eastAsia="MS Mincho" w:hAnsi="Times New Roman"/>
          <w:sz w:val="28"/>
          <w:szCs w:val="28"/>
          <w:lang w:val="uk-UA"/>
        </w:rPr>
        <w:t>суперфіцію</w:t>
      </w:r>
      <w:proofErr w:type="spellEnd"/>
      <w:r w:rsidR="00BF1AA2">
        <w:rPr>
          <w:rFonts w:ascii="Times New Roman" w:eastAsia="MS Mincho" w:hAnsi="Times New Roman"/>
          <w:sz w:val="28"/>
          <w:szCs w:val="28"/>
          <w:lang w:val="uk-UA"/>
        </w:rPr>
        <w:t xml:space="preserve">,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B45F2D">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 0,</w:t>
      </w:r>
      <w:r w:rsidR="006D1F86">
        <w:rPr>
          <w:rFonts w:eastAsia="MS Mincho"/>
          <w:sz w:val="28"/>
          <w:szCs w:val="28"/>
        </w:rPr>
        <w:t>0914</w:t>
      </w:r>
      <w:r w:rsidR="00490AF8">
        <w:rPr>
          <w:rFonts w:eastAsia="MS Mincho"/>
          <w:sz w:val="28"/>
          <w:szCs w:val="28"/>
        </w:rPr>
        <w:t> </w:t>
      </w:r>
      <w:r w:rsidR="004C09C7">
        <w:rPr>
          <w:rFonts w:eastAsia="MS Mincho"/>
          <w:sz w:val="28"/>
          <w:szCs w:val="28"/>
        </w:rPr>
        <w:t xml:space="preserve">га, </w:t>
      </w:r>
      <w:r w:rsidR="004C09C7">
        <w:rPr>
          <w:sz w:val="28"/>
        </w:rPr>
        <w:t xml:space="preserve">кадастровий номер </w:t>
      </w:r>
      <w:r w:rsidR="00C13395">
        <w:rPr>
          <w:sz w:val="28"/>
        </w:rPr>
        <w:t>7110500000:</w:t>
      </w:r>
      <w:r w:rsidR="00CB3C74">
        <w:rPr>
          <w:sz w:val="28"/>
        </w:rPr>
        <w:t>0</w:t>
      </w:r>
      <w:r w:rsidR="006D1F86">
        <w:rPr>
          <w:sz w:val="28"/>
        </w:rPr>
        <w:t>9</w:t>
      </w:r>
      <w:r w:rsidR="00C13395">
        <w:rPr>
          <w:sz w:val="28"/>
        </w:rPr>
        <w:t>:00</w:t>
      </w:r>
      <w:r w:rsidR="006D1F86">
        <w:rPr>
          <w:sz w:val="28"/>
        </w:rPr>
        <w:t>1</w:t>
      </w:r>
      <w:r w:rsidR="00C13395">
        <w:rPr>
          <w:sz w:val="28"/>
        </w:rPr>
        <w:t>:0</w:t>
      </w:r>
      <w:r w:rsidR="006D1F86">
        <w:rPr>
          <w:sz w:val="28"/>
        </w:rPr>
        <w:t>355</w:t>
      </w:r>
      <w:r w:rsidR="00C13395">
        <w:rPr>
          <w:sz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6D1F86">
        <w:rPr>
          <w:sz w:val="28"/>
        </w:rPr>
        <w:t>пров. Павлова, 26,</w:t>
      </w:r>
      <w:r w:rsidR="00C13395" w:rsidRPr="00C13395">
        <w:rPr>
          <w:sz w:val="28"/>
        </w:rPr>
        <w:t xml:space="preserve"> категорія земель – землі </w:t>
      </w:r>
      <w:r w:rsidR="00CB3C74">
        <w:rPr>
          <w:sz w:val="28"/>
        </w:rPr>
        <w:t xml:space="preserve">промисловості, транспорту, </w:t>
      </w:r>
      <w:r w:rsidR="00B80143">
        <w:rPr>
          <w:sz w:val="28"/>
        </w:rPr>
        <w:t>електронних комунікацій,</w:t>
      </w:r>
      <w:r w:rsidR="00CB3C74">
        <w:rPr>
          <w:sz w:val="28"/>
        </w:rPr>
        <w:t xml:space="preserve"> енергетики, оборони та іншого призначення</w:t>
      </w:r>
      <w:r w:rsidR="00C13395">
        <w:rPr>
          <w:sz w:val="28"/>
        </w:rPr>
        <w:t>,</w:t>
      </w:r>
      <w:r w:rsidR="00C13395" w:rsidRPr="00C13395">
        <w:rPr>
          <w:sz w:val="28"/>
        </w:rPr>
        <w:t xml:space="preserve"> цільове</w:t>
      </w:r>
      <w:r w:rsidR="00B45F2D">
        <w:rPr>
          <w:sz w:val="28"/>
        </w:rPr>
        <w:t xml:space="preserve"> </w:t>
      </w:r>
      <w:r w:rsidR="00C13395" w:rsidRPr="00C13395">
        <w:rPr>
          <w:sz w:val="28"/>
        </w:rPr>
        <w:t xml:space="preserve">призначення – </w:t>
      </w:r>
      <w:r w:rsidR="00CB3C74" w:rsidRPr="00CB3C74">
        <w:rPr>
          <w:rFonts w:eastAsia="MS Mincho"/>
          <w:sz w:val="28"/>
          <w:szCs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B80143" w:rsidRPr="00C13395">
        <w:rPr>
          <w:sz w:val="28"/>
        </w:rPr>
        <w:t xml:space="preserve"> </w:t>
      </w:r>
      <w:r w:rsidR="00C13395" w:rsidRPr="00C13395">
        <w:rPr>
          <w:sz w:val="28"/>
        </w:rPr>
        <w:t>(КВ</w:t>
      </w:r>
      <w:r w:rsidR="00C13395">
        <w:rPr>
          <w:sz w:val="28"/>
        </w:rPr>
        <w:t xml:space="preserve">ЦПЗ </w:t>
      </w:r>
      <w:r w:rsidR="00B80143">
        <w:rPr>
          <w:sz w:val="28"/>
        </w:rPr>
        <w:t>11.02</w:t>
      </w:r>
      <w:r w:rsidR="00C13395">
        <w:rPr>
          <w:sz w:val="28"/>
        </w:rPr>
        <w:t>)</w:t>
      </w:r>
      <w:r w:rsidR="004C09C7">
        <w:rPr>
          <w:sz w:val="28"/>
        </w:rPr>
        <w:t xml:space="preserve">, </w:t>
      </w:r>
      <w:r w:rsidR="004C09C7">
        <w:rPr>
          <w:rFonts w:eastAsia="MS Mincho"/>
          <w:sz w:val="28"/>
          <w:szCs w:val="28"/>
        </w:rPr>
        <w:t xml:space="preserve">до переліку земельних ділянок, право оренди </w:t>
      </w:r>
      <w:r w:rsidR="00B45F2D">
        <w:rPr>
          <w:rFonts w:eastAsia="MS Mincho"/>
          <w:sz w:val="28"/>
          <w:szCs w:val="28"/>
        </w:rPr>
        <w:t>якої</w:t>
      </w:r>
      <w:r w:rsidR="004C09C7">
        <w:rPr>
          <w:rFonts w:eastAsia="MS Mincho"/>
          <w:sz w:val="28"/>
          <w:szCs w:val="28"/>
        </w:rPr>
        <w:t xml:space="preserve"> пропонується продати на земельних торгах.</w:t>
      </w:r>
    </w:p>
    <w:p w:rsidR="00C13395" w:rsidRDefault="00490AF8"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 xml:space="preserve">площею </w:t>
      </w:r>
      <w:r w:rsidR="006D1F86">
        <w:rPr>
          <w:rFonts w:eastAsia="MS Mincho"/>
          <w:sz w:val="28"/>
          <w:szCs w:val="28"/>
        </w:rPr>
        <w:t xml:space="preserve">0,0914 га, </w:t>
      </w:r>
      <w:r w:rsidR="006D1F86">
        <w:rPr>
          <w:sz w:val="28"/>
        </w:rPr>
        <w:t>кадастровий номер 7110500000:09:001:0355,</w:t>
      </w:r>
      <w:r w:rsidR="006D1F86" w:rsidRPr="00C13395">
        <w:rPr>
          <w:sz w:val="28"/>
        </w:rPr>
        <w:t xml:space="preserve"> що </w:t>
      </w:r>
      <w:r w:rsidR="006D1F86">
        <w:rPr>
          <w:sz w:val="28"/>
        </w:rPr>
        <w:t>розташована</w:t>
      </w:r>
      <w:r w:rsidR="006D1F86" w:rsidRPr="00C13395">
        <w:rPr>
          <w:sz w:val="28"/>
        </w:rPr>
        <w:t>: Черкаська область, м. Сміла,</w:t>
      </w:r>
      <w:r w:rsidR="006D1F86">
        <w:rPr>
          <w:sz w:val="28"/>
        </w:rPr>
        <w:br/>
        <w:t xml:space="preserve">пров. Павлова, 26 </w:t>
      </w:r>
      <w:r w:rsidR="00F84FBC">
        <w:rPr>
          <w:sz w:val="28"/>
        </w:rPr>
        <w:t>(</w:t>
      </w:r>
      <w:r w:rsidR="00830E7F" w:rsidRPr="00830E7F">
        <w:rPr>
          <w:sz w:val="28"/>
        </w:rPr>
        <w:t xml:space="preserve">землі промисловості, транспорту, </w:t>
      </w:r>
      <w:r w:rsidR="00B80143">
        <w:rPr>
          <w:sz w:val="28"/>
        </w:rPr>
        <w:t xml:space="preserve">електронних комунікацій, </w:t>
      </w:r>
      <w:r w:rsidR="00830E7F" w:rsidRPr="00830E7F">
        <w:rPr>
          <w:sz w:val="28"/>
        </w:rPr>
        <w:t>енергетики, оборони та іншого призначення</w:t>
      </w:r>
      <w:r w:rsidR="00F84FBC">
        <w:rPr>
          <w:sz w:val="28"/>
        </w:rPr>
        <w:t>)</w:t>
      </w:r>
      <w:r w:rsidR="00FF5B6E" w:rsidRPr="00FF5B6E">
        <w:rPr>
          <w:sz w:val="28"/>
        </w:rPr>
        <w:t xml:space="preserve"> </w:t>
      </w:r>
      <w:r w:rsidR="00830E7F" w:rsidRPr="00830E7F">
        <w:rPr>
          <w:sz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490AF8"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490AF8"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490AF8"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w:t>
      </w:r>
      <w:proofErr w:type="spellStart"/>
      <w:r w:rsidR="001B33FD">
        <w:rPr>
          <w:sz w:val="28"/>
          <w:szCs w:val="28"/>
        </w:rPr>
        <w:t>Ананка</w:t>
      </w:r>
      <w:proofErr w:type="spellEnd"/>
      <w:r w:rsidR="001B33FD">
        <w:rPr>
          <w:sz w:val="28"/>
          <w:szCs w:val="28"/>
        </w:rPr>
        <w:t xml:space="preserve">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w:t>
      </w:r>
      <w:proofErr w:type="spellStart"/>
      <w:r w:rsidR="001B33FD" w:rsidRPr="00015023">
        <w:rPr>
          <w:sz w:val="28"/>
          <w:szCs w:val="28"/>
        </w:rPr>
        <w:t>Студанса</w:t>
      </w:r>
      <w:proofErr w:type="spellEnd"/>
      <w:r w:rsidR="001B33FD" w:rsidRPr="00015023">
        <w:rPr>
          <w:sz w:val="28"/>
          <w:szCs w:val="28"/>
        </w:rPr>
        <w:t xml:space="preserve"> Юрія </w:t>
      </w:r>
      <w:proofErr w:type="spellStart"/>
      <w:r w:rsidR="001B33FD" w:rsidRPr="00015023">
        <w:rPr>
          <w:sz w:val="28"/>
          <w:szCs w:val="28"/>
        </w:rPr>
        <w:t>Іваровича</w:t>
      </w:r>
      <w:proofErr w:type="spellEnd"/>
      <w:r w:rsidR="001B33FD" w:rsidRPr="00015023">
        <w:rPr>
          <w:sz w:val="28"/>
          <w:szCs w:val="28"/>
        </w:rPr>
        <w:t>.</w:t>
      </w:r>
    </w:p>
    <w:p w:rsidR="00FF5B6E" w:rsidRPr="00FF41D6" w:rsidRDefault="00490AF8"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490AF8"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Pr="00CA66F9" w:rsidRDefault="00B45F2D" w:rsidP="00FF5B6E">
      <w:pPr>
        <w:pStyle w:val="a8"/>
        <w:overflowPunct w:val="0"/>
        <w:autoSpaceDE w:val="0"/>
        <w:autoSpaceDN w:val="0"/>
        <w:adjustRightInd w:val="0"/>
        <w:spacing w:line="218" w:lineRule="auto"/>
        <w:ind w:firstLine="709"/>
        <w:rPr>
          <w:lang w:val="uk-UA"/>
        </w:rPr>
      </w:pPr>
    </w:p>
    <w:p w:rsidR="00FF5B6E" w:rsidRDefault="00FF5B6E"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0C4C7D" w:rsidRDefault="000C4C7D" w:rsidP="00FF5B6E">
      <w:pPr>
        <w:pStyle w:val="a8"/>
        <w:overflowPunct w:val="0"/>
        <w:autoSpaceDE w:val="0"/>
        <w:autoSpaceDN w:val="0"/>
        <w:adjustRightInd w:val="0"/>
        <w:spacing w:line="218" w:lineRule="auto"/>
        <w:ind w:firstLine="709"/>
        <w:rPr>
          <w:lang w:val="uk-UA"/>
        </w:rPr>
      </w:pPr>
    </w:p>
    <w:p w:rsidR="00090168" w:rsidRPr="00CA66F9" w:rsidRDefault="00090168"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DE02F4" w:rsidP="0025781D">
            <w:pPr>
              <w:ind w:left="1736"/>
              <w:rPr>
                <w:sz w:val="28"/>
                <w:szCs w:val="28"/>
                <w:lang w:val="ru-RU"/>
              </w:rPr>
            </w:pPr>
            <w:r w:rsidRPr="00DE02F4">
              <w:rPr>
                <w:sz w:val="28"/>
                <w:szCs w:val="28"/>
              </w:rPr>
              <w:t>Анатолій СТРИГУН</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521949" w:rsidP="00521949">
            <w:pPr>
              <w:rPr>
                <w:sz w:val="28"/>
                <w:szCs w:val="28"/>
                <w:lang w:val="ru-RU"/>
              </w:rPr>
            </w:pPr>
            <w:r>
              <w:rPr>
                <w:sz w:val="28"/>
                <w:szCs w:val="28"/>
              </w:rPr>
              <w:t>Н</w:t>
            </w:r>
            <w:r w:rsidR="00FF5B6E">
              <w:rPr>
                <w:sz w:val="28"/>
                <w:szCs w:val="28"/>
              </w:rPr>
              <w:t>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521949" w:rsidP="0025781D">
            <w:pPr>
              <w:ind w:left="1736"/>
              <w:rPr>
                <w:sz w:val="28"/>
                <w:szCs w:val="28"/>
                <w:lang w:val="ru-RU"/>
              </w:rPr>
            </w:pPr>
            <w:r>
              <w:rPr>
                <w:sz w:val="28"/>
                <w:szCs w:val="28"/>
              </w:rPr>
              <w:t>Сергій БРАУНЕР</w:t>
            </w:r>
          </w:p>
        </w:tc>
      </w:tr>
    </w:tbl>
    <w:p w:rsidR="00090168" w:rsidRDefault="00090168" w:rsidP="00F84FBC">
      <w:pPr>
        <w:tabs>
          <w:tab w:val="left" w:pos="2655"/>
        </w:tabs>
        <w:ind w:left="5664" w:firstLine="6"/>
        <w:rPr>
          <w:bCs/>
          <w:sz w:val="28"/>
          <w:szCs w:val="28"/>
        </w:rPr>
      </w:pPr>
    </w:p>
    <w:p w:rsidR="00F84FBC" w:rsidRPr="009D37B8" w:rsidRDefault="00F84FBC" w:rsidP="00F84FBC">
      <w:pPr>
        <w:tabs>
          <w:tab w:val="left" w:pos="2655"/>
        </w:tabs>
        <w:ind w:left="5664" w:firstLine="6"/>
        <w:rPr>
          <w:bCs/>
          <w:sz w:val="28"/>
          <w:szCs w:val="28"/>
        </w:rPr>
      </w:pPr>
      <w:r w:rsidRPr="009D37B8">
        <w:rPr>
          <w:bCs/>
          <w:sz w:val="28"/>
          <w:szCs w:val="28"/>
        </w:rPr>
        <w:lastRenderedPageBreak/>
        <w:t xml:space="preserve">Додаток </w:t>
      </w:r>
      <w:r w:rsidR="00147F6D" w:rsidRPr="009D37B8">
        <w:rPr>
          <w:bCs/>
          <w:sz w:val="28"/>
          <w:szCs w:val="28"/>
        </w:rPr>
        <w:t>1</w:t>
      </w:r>
    </w:p>
    <w:p w:rsidR="00F84FBC" w:rsidRPr="009D37B8" w:rsidRDefault="00F84FBC" w:rsidP="00F84FBC">
      <w:pPr>
        <w:tabs>
          <w:tab w:val="left" w:pos="2655"/>
        </w:tabs>
        <w:ind w:left="5664" w:firstLine="6"/>
        <w:rPr>
          <w:bCs/>
          <w:sz w:val="28"/>
          <w:szCs w:val="28"/>
        </w:rPr>
      </w:pPr>
      <w:r w:rsidRPr="009D37B8">
        <w:rPr>
          <w:bCs/>
          <w:sz w:val="28"/>
          <w:szCs w:val="28"/>
        </w:rPr>
        <w:t>ЗАТВЕРДЖЕНО</w:t>
      </w:r>
    </w:p>
    <w:p w:rsidR="00F84FBC" w:rsidRPr="009D37B8" w:rsidRDefault="00F84FBC" w:rsidP="00F84FBC">
      <w:pPr>
        <w:tabs>
          <w:tab w:val="left" w:pos="2655"/>
        </w:tabs>
        <w:spacing w:line="226" w:lineRule="auto"/>
        <w:ind w:left="5664" w:firstLine="6"/>
        <w:rPr>
          <w:sz w:val="28"/>
          <w:szCs w:val="28"/>
        </w:rPr>
      </w:pPr>
      <w:r w:rsidRPr="009D37B8">
        <w:rPr>
          <w:sz w:val="28"/>
          <w:szCs w:val="28"/>
        </w:rPr>
        <w:t xml:space="preserve">рішення міської ради </w:t>
      </w:r>
    </w:p>
    <w:p w:rsidR="00F84FBC" w:rsidRPr="009D37B8" w:rsidRDefault="00F84FBC" w:rsidP="00F84FBC">
      <w:pPr>
        <w:tabs>
          <w:tab w:val="left" w:pos="2655"/>
        </w:tabs>
        <w:spacing w:line="226" w:lineRule="auto"/>
        <w:ind w:left="5664" w:firstLine="6"/>
        <w:rPr>
          <w:sz w:val="28"/>
          <w:szCs w:val="28"/>
        </w:rPr>
      </w:pPr>
      <w:r w:rsidRPr="009D37B8">
        <w:rPr>
          <w:sz w:val="28"/>
          <w:szCs w:val="28"/>
        </w:rPr>
        <w:t>від</w:t>
      </w:r>
      <w:r w:rsidR="00FD79C1" w:rsidRPr="00FD79C1">
        <w:rPr>
          <w:sz w:val="28"/>
          <w:szCs w:val="28"/>
          <w:lang w:val="ru-RU"/>
        </w:rPr>
        <w:t xml:space="preserve"> 30.</w:t>
      </w:r>
      <w:r w:rsidR="00FD79C1">
        <w:rPr>
          <w:sz w:val="28"/>
          <w:szCs w:val="28"/>
          <w:lang w:val="en-US"/>
        </w:rPr>
        <w:t>08.2023</w:t>
      </w:r>
      <w:r w:rsidRPr="009D37B8">
        <w:rPr>
          <w:sz w:val="28"/>
          <w:szCs w:val="28"/>
        </w:rPr>
        <w:t>№</w:t>
      </w:r>
      <w:r w:rsidR="00FD79C1">
        <w:rPr>
          <w:sz w:val="28"/>
          <w:szCs w:val="28"/>
          <w:lang w:val="en-US"/>
        </w:rPr>
        <w:t xml:space="preserve"> 68-58/VIII</w:t>
      </w:r>
      <w:r w:rsidR="00804CFC" w:rsidRPr="009D37B8">
        <w:rPr>
          <w:sz w:val="28"/>
          <w:szCs w:val="28"/>
        </w:rPr>
        <w:t xml:space="preserve"> </w:t>
      </w:r>
      <w:r w:rsidRPr="009D37B8">
        <w:rPr>
          <w:sz w:val="28"/>
          <w:szCs w:val="28"/>
        </w:rPr>
        <w:t xml:space="preserve">              </w:t>
      </w:r>
    </w:p>
    <w:p w:rsidR="004C09C7" w:rsidRPr="009D37B8" w:rsidRDefault="004C09C7" w:rsidP="00CA66F9">
      <w:pPr>
        <w:ind w:firstLine="567"/>
        <w:jc w:val="both"/>
        <w:rPr>
          <w:rFonts w:eastAsia="MS Mincho"/>
          <w:sz w:val="28"/>
          <w:szCs w:val="28"/>
        </w:rPr>
      </w:pPr>
    </w:p>
    <w:p w:rsidR="00F84FBC" w:rsidRPr="009D37B8" w:rsidRDefault="00F84FBC" w:rsidP="00F84FBC">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w:t>
      </w:r>
      <w:r w:rsidR="006D1F86">
        <w:rPr>
          <w:rFonts w:eastAsia="MS Mincho"/>
          <w:sz w:val="28"/>
          <w:szCs w:val="28"/>
        </w:rPr>
        <w:t xml:space="preserve">0,0914 га, </w:t>
      </w:r>
      <w:r w:rsidR="006D1F86">
        <w:rPr>
          <w:sz w:val="28"/>
        </w:rPr>
        <w:t>кадастровий номер 7110500000:09:001:0355,</w:t>
      </w:r>
      <w:r w:rsidR="006D1F86" w:rsidRPr="00C13395">
        <w:rPr>
          <w:sz w:val="28"/>
        </w:rPr>
        <w:t xml:space="preserve"> що </w:t>
      </w:r>
      <w:r w:rsidR="006D1F86">
        <w:rPr>
          <w:sz w:val="28"/>
        </w:rPr>
        <w:t>розташована</w:t>
      </w:r>
      <w:r w:rsidR="006D1F86" w:rsidRPr="00C13395">
        <w:rPr>
          <w:sz w:val="28"/>
        </w:rPr>
        <w:t>: Черкаська область, м. Сміла,</w:t>
      </w:r>
      <w:r w:rsidR="006D1F86">
        <w:rPr>
          <w:sz w:val="28"/>
        </w:rPr>
        <w:br/>
        <w:t xml:space="preserve">пров. Павлова, 26 </w:t>
      </w:r>
      <w:r w:rsidR="00830E7F" w:rsidRPr="009D37B8">
        <w:rPr>
          <w:sz w:val="28"/>
        </w:rPr>
        <w:t xml:space="preserve">(землі промисловості, транспорту, </w:t>
      </w:r>
      <w:r w:rsidR="00B80143"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p>
    <w:p w:rsidR="00F84FBC" w:rsidRPr="009D37B8" w:rsidRDefault="008D144A" w:rsidP="00F84FBC">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8D144A" w:rsidRPr="009D37B8" w:rsidRDefault="008D144A" w:rsidP="00F84FBC">
      <w:pPr>
        <w:spacing w:line="225" w:lineRule="auto"/>
        <w:ind w:firstLine="567"/>
        <w:jc w:val="center"/>
        <w:rPr>
          <w:sz w:val="28"/>
          <w:szCs w:val="28"/>
        </w:rPr>
      </w:pPr>
    </w:p>
    <w:p w:rsidR="00804CFC" w:rsidRPr="009D37B8" w:rsidRDefault="00F84FBC" w:rsidP="00804CFC">
      <w:pPr>
        <w:ind w:firstLine="567"/>
        <w:jc w:val="both"/>
        <w:rPr>
          <w:sz w:val="28"/>
        </w:rPr>
      </w:pPr>
      <w:r w:rsidRPr="009D37B8">
        <w:rPr>
          <w:sz w:val="28"/>
          <w:szCs w:val="28"/>
        </w:rPr>
        <w:t>1. </w:t>
      </w:r>
      <w:r w:rsidR="00804CFC" w:rsidRPr="009D37B8">
        <w:rPr>
          <w:sz w:val="28"/>
          <w:szCs w:val="28"/>
        </w:rPr>
        <w:t xml:space="preserve">Земельні торги </w:t>
      </w:r>
      <w:r w:rsidR="00804CFC" w:rsidRPr="009D37B8">
        <w:rPr>
          <w:sz w:val="28"/>
        </w:rPr>
        <w:t xml:space="preserve">провести не раніше 30 днів та не пізніше 45 днів з дня оприлюднення оголошення про їх проведення. </w:t>
      </w:r>
    </w:p>
    <w:p w:rsidR="00804CFC" w:rsidRPr="009D37B8" w:rsidRDefault="00804CFC" w:rsidP="00804CFC">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F84FBC" w:rsidRPr="009D37B8" w:rsidRDefault="00F84FBC" w:rsidP="008D144A">
      <w:pPr>
        <w:spacing w:line="225" w:lineRule="auto"/>
        <w:ind w:firstLine="567"/>
        <w:jc w:val="both"/>
        <w:rPr>
          <w:rFonts w:eastAsia="MS Mincho"/>
          <w:sz w:val="28"/>
          <w:szCs w:val="28"/>
        </w:rPr>
      </w:pPr>
      <w:r w:rsidRPr="009D37B8">
        <w:rPr>
          <w:sz w:val="28"/>
        </w:rPr>
        <w:t xml:space="preserve">3. Земельна ділянка </w:t>
      </w:r>
      <w:r w:rsidR="001B478A" w:rsidRPr="009D37B8">
        <w:rPr>
          <w:sz w:val="28"/>
        </w:rPr>
        <w:t>комунальної</w:t>
      </w:r>
      <w:r w:rsidRPr="009D37B8">
        <w:rPr>
          <w:sz w:val="28"/>
        </w:rPr>
        <w:t xml:space="preserve"> власності площею </w:t>
      </w:r>
      <w:r w:rsidR="006D1F86">
        <w:rPr>
          <w:rFonts w:eastAsia="MS Mincho"/>
          <w:sz w:val="28"/>
          <w:szCs w:val="28"/>
        </w:rPr>
        <w:t xml:space="preserve">0,0914 га, </w:t>
      </w:r>
      <w:r w:rsidR="006D1F86">
        <w:rPr>
          <w:sz w:val="28"/>
        </w:rPr>
        <w:t>кадастровий номер 7110500000:09:001:0355,</w:t>
      </w:r>
      <w:r w:rsidR="006D1F86" w:rsidRPr="00C13395">
        <w:rPr>
          <w:sz w:val="28"/>
        </w:rPr>
        <w:t xml:space="preserve"> що </w:t>
      </w:r>
      <w:r w:rsidR="006D1F86">
        <w:rPr>
          <w:sz w:val="28"/>
        </w:rPr>
        <w:t>розташована</w:t>
      </w:r>
      <w:r w:rsidR="006D1F86" w:rsidRPr="00C13395">
        <w:rPr>
          <w:sz w:val="28"/>
        </w:rPr>
        <w:t>: Черкаська область, м. Сміла,</w:t>
      </w:r>
      <w:r w:rsidR="006D1F86">
        <w:rPr>
          <w:sz w:val="28"/>
        </w:rPr>
        <w:br/>
        <w:t>пров. Павлова, 26</w:t>
      </w:r>
      <w:r w:rsidR="006D1F86" w:rsidRPr="009D37B8">
        <w:rPr>
          <w:sz w:val="28"/>
        </w:rPr>
        <w:t xml:space="preserve"> </w:t>
      </w:r>
      <w:r w:rsidR="00830E7F" w:rsidRPr="009D37B8">
        <w:rPr>
          <w:sz w:val="28"/>
        </w:rPr>
        <w:t xml:space="preserve">(землі промисловості, транспорту, </w:t>
      </w:r>
      <w:r w:rsidR="008D144A"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r w:rsidR="008D144A"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3317C8" w:rsidRPr="009D37B8" w:rsidRDefault="00F84FBC" w:rsidP="003317C8">
      <w:pPr>
        <w:ind w:firstLine="567"/>
        <w:jc w:val="both"/>
        <w:rPr>
          <w:sz w:val="28"/>
          <w:szCs w:val="28"/>
        </w:rPr>
      </w:pPr>
      <w:r w:rsidRPr="009D37B8">
        <w:rPr>
          <w:sz w:val="28"/>
        </w:rPr>
        <w:t>4. </w:t>
      </w:r>
      <w:r w:rsidR="003317C8" w:rsidRPr="009D37B8">
        <w:rPr>
          <w:sz w:val="28"/>
        </w:rPr>
        <w:t>Земельна ділянка розташована у в</w:t>
      </w:r>
      <w:r w:rsidR="003317C8" w:rsidRPr="009D37B8">
        <w:rPr>
          <w:sz w:val="28"/>
          <w:szCs w:val="28"/>
        </w:rPr>
        <w:t xml:space="preserve">иробничій зоні розміщення підприємств </w:t>
      </w:r>
      <w:r w:rsidR="003317C8" w:rsidRPr="009D37B8">
        <w:rPr>
          <w:sz w:val="28"/>
          <w:szCs w:val="28"/>
          <w:lang w:val="en-US"/>
        </w:rPr>
        <w:t>V</w:t>
      </w:r>
      <w:r w:rsidR="003317C8" w:rsidRPr="009D37B8">
        <w:rPr>
          <w:sz w:val="28"/>
          <w:szCs w:val="28"/>
        </w:rPr>
        <w:t xml:space="preserve"> класу шкідливості. </w:t>
      </w:r>
    </w:p>
    <w:p w:rsidR="003317C8" w:rsidRPr="009D37B8" w:rsidRDefault="003317C8" w:rsidP="003317C8">
      <w:pPr>
        <w:ind w:firstLine="567"/>
        <w:jc w:val="both"/>
        <w:rPr>
          <w:sz w:val="28"/>
          <w:szCs w:val="28"/>
        </w:rPr>
      </w:pPr>
      <w:r w:rsidRPr="009D37B8">
        <w:rPr>
          <w:sz w:val="28"/>
          <w:szCs w:val="28"/>
        </w:rPr>
        <w:t xml:space="preserve">Переважні види використання: виробничі підприємства V класу шкідливості, що потребують встановлення СЗЗ до </w:t>
      </w:r>
      <w:r w:rsidR="00C13008">
        <w:rPr>
          <w:sz w:val="28"/>
          <w:szCs w:val="28"/>
        </w:rPr>
        <w:t>5</w:t>
      </w:r>
      <w:r w:rsidRPr="009D37B8">
        <w:rPr>
          <w:sz w:val="28"/>
          <w:szCs w:val="28"/>
        </w:rPr>
        <w:t>0 м; усі підприємства, установи і організації, що дозволені для підприємств V класу шкідливості.</w:t>
      </w:r>
    </w:p>
    <w:p w:rsidR="003317C8" w:rsidRPr="009D37B8" w:rsidRDefault="003317C8" w:rsidP="003317C8">
      <w:pPr>
        <w:ind w:firstLine="567"/>
        <w:jc w:val="both"/>
        <w:rPr>
          <w:sz w:val="28"/>
          <w:szCs w:val="28"/>
        </w:rPr>
      </w:pPr>
      <w:r w:rsidRPr="009D37B8">
        <w:rPr>
          <w:sz w:val="28"/>
          <w:szCs w:val="28"/>
        </w:rPr>
        <w:t xml:space="preserve">Супутні види використання: </w:t>
      </w:r>
      <w:r w:rsidR="00F50B6C" w:rsidRPr="009D37B8">
        <w:rPr>
          <w:sz w:val="28"/>
          <w:szCs w:val="28"/>
        </w:rPr>
        <w:t xml:space="preserve">будинки для органів управління, які відносяться до допоміжних будинків і приміщень промислових підприємств, </w:t>
      </w:r>
      <w:r w:rsidRPr="009D37B8">
        <w:rPr>
          <w:sz w:val="28"/>
          <w:szCs w:val="28"/>
        </w:rPr>
        <w:t xml:space="preserve">комунально-складські підприємства з СЗЗ не більше </w:t>
      </w:r>
      <w:r w:rsidR="00C13008">
        <w:rPr>
          <w:sz w:val="28"/>
          <w:szCs w:val="28"/>
        </w:rPr>
        <w:t>5</w:t>
      </w:r>
      <w:r w:rsidRPr="009D37B8">
        <w:rPr>
          <w:sz w:val="28"/>
          <w:szCs w:val="28"/>
        </w:rPr>
        <w:t>0</w:t>
      </w:r>
      <w:r w:rsidR="000C4C7D" w:rsidRPr="009D37B8">
        <w:rPr>
          <w:sz w:val="28"/>
          <w:szCs w:val="28"/>
        </w:rPr>
        <w:t xml:space="preserve"> </w:t>
      </w:r>
      <w:r w:rsidRPr="009D37B8">
        <w:rPr>
          <w:sz w:val="28"/>
          <w:szCs w:val="28"/>
        </w:rPr>
        <w:t xml:space="preserve">м, підприємства житлово-комунального господарства, побутового обслуговування, будинки для підприємств роздрібної торгівлі, </w:t>
      </w:r>
      <w:r w:rsidR="00C13008" w:rsidRPr="00C13008">
        <w:rPr>
          <w:sz w:val="28"/>
          <w:szCs w:val="28"/>
        </w:rPr>
        <w:t>будинки для підприємств громадського харчування, які відносяться до допоміжних будинків і приміщень промислових підприємств; тимчасові споруди для здійснення підприємницької діяльності; об’єкти ветеринарного обслуговування без стаціонарних відділень; автостоянки, гаражі; будівлі та споруди об’єктів автомобільного сервісу (майданчики для відпочинку учасників дорожнього руху, автозаправні станції та комплекси (АЗС, АЗК), станції технічного обслуговування, мийки та ін.)</w:t>
      </w:r>
      <w:r w:rsidR="00C13008">
        <w:rPr>
          <w:sz w:val="28"/>
          <w:szCs w:val="28"/>
        </w:rPr>
        <w:t>,</w:t>
      </w:r>
      <w:r w:rsidR="00F50B6C" w:rsidRPr="00C13008">
        <w:rPr>
          <w:sz w:val="28"/>
          <w:szCs w:val="28"/>
        </w:rPr>
        <w:t xml:space="preserve"> </w:t>
      </w:r>
      <w:r w:rsidR="00F50B6C" w:rsidRPr="009D37B8">
        <w:rPr>
          <w:sz w:val="28"/>
          <w:szCs w:val="28"/>
        </w:rPr>
        <w:t>зелені насадження обмеженого користування та спеціального призначення; елементи благоустрою;</w:t>
      </w:r>
      <w:r w:rsidRPr="009D37B8">
        <w:rPr>
          <w:sz w:val="28"/>
          <w:szCs w:val="28"/>
        </w:rPr>
        <w:t xml:space="preserve"> інші об’єкти, пов’язані з експлуатацією цієї зони.</w:t>
      </w:r>
    </w:p>
    <w:p w:rsidR="00F50B6C" w:rsidRPr="009D37B8" w:rsidRDefault="00F50B6C" w:rsidP="003317C8">
      <w:pPr>
        <w:ind w:firstLine="567"/>
        <w:jc w:val="both"/>
        <w:rPr>
          <w:sz w:val="28"/>
          <w:szCs w:val="28"/>
        </w:rPr>
      </w:pPr>
      <w:r w:rsidRPr="009D37B8">
        <w:rPr>
          <w:sz w:val="28"/>
          <w:szCs w:val="28"/>
        </w:rPr>
        <w:t>Гранична поверховість об’єктів, що забезпечують функціонування та режим зон визначаються згідно з профільним ДБН за типом об’єкту.</w:t>
      </w:r>
    </w:p>
    <w:p w:rsidR="00A241F2" w:rsidRDefault="00CD1731" w:rsidP="00F84FBC">
      <w:pPr>
        <w:ind w:firstLine="567"/>
        <w:jc w:val="both"/>
        <w:rPr>
          <w:sz w:val="28"/>
        </w:rPr>
      </w:pPr>
      <w:r w:rsidRPr="009D37B8">
        <w:rPr>
          <w:sz w:val="28"/>
        </w:rPr>
        <w:t>Наявні на земельній ділянці планувальні обмеження</w:t>
      </w:r>
      <w:r w:rsidR="00D57BC1" w:rsidRPr="009D37B8">
        <w:rPr>
          <w:sz w:val="28"/>
        </w:rPr>
        <w:t>:</w:t>
      </w:r>
      <w:r w:rsidRPr="009D37B8">
        <w:rPr>
          <w:sz w:val="28"/>
        </w:rPr>
        <w:t xml:space="preserve"> </w:t>
      </w:r>
      <w:r w:rsidR="00A241F2" w:rsidRPr="009D37B8">
        <w:rPr>
          <w:sz w:val="28"/>
        </w:rPr>
        <w:t>відсутні.</w:t>
      </w:r>
    </w:p>
    <w:p w:rsidR="00BD22A8" w:rsidRDefault="00BD22A8" w:rsidP="00F84FBC">
      <w:pPr>
        <w:ind w:firstLine="567"/>
        <w:jc w:val="both"/>
        <w:rPr>
          <w:sz w:val="28"/>
        </w:rPr>
      </w:pPr>
      <w:r>
        <w:rPr>
          <w:sz w:val="28"/>
        </w:rPr>
        <w:t>На частину земельної ділянки площею 0,0099 га встановити обмеження у використанні – охоронна зона навколо інженерних комунікацій.</w:t>
      </w:r>
    </w:p>
    <w:p w:rsidR="00BD22A8" w:rsidRDefault="00BD22A8" w:rsidP="00F84FBC">
      <w:pPr>
        <w:ind w:firstLine="567"/>
        <w:jc w:val="both"/>
        <w:rPr>
          <w:sz w:val="28"/>
        </w:rPr>
      </w:pPr>
    </w:p>
    <w:p w:rsidR="00BD22A8" w:rsidRPr="009D37B8" w:rsidRDefault="00BD22A8" w:rsidP="00F84FBC">
      <w:pPr>
        <w:ind w:firstLine="567"/>
        <w:jc w:val="both"/>
        <w:rPr>
          <w:sz w:val="28"/>
        </w:rPr>
      </w:pPr>
      <w:r>
        <w:rPr>
          <w:sz w:val="28"/>
        </w:rPr>
        <w:lastRenderedPageBreak/>
        <w:t>На частину земельної ділянки площею 0,0171 га встановити обмеження у використанні – охоронна зона навколо інженерних комунікацій.</w:t>
      </w:r>
    </w:p>
    <w:p w:rsidR="00F84FBC" w:rsidRPr="009D37B8" w:rsidRDefault="00F84FBC" w:rsidP="00F84FBC">
      <w:pPr>
        <w:ind w:firstLine="567"/>
        <w:jc w:val="both"/>
        <w:rPr>
          <w:sz w:val="28"/>
        </w:rPr>
      </w:pPr>
      <w:r w:rsidRPr="009D37B8">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9D37B8">
        <w:rPr>
          <w:sz w:val="28"/>
        </w:rPr>
        <w:t>5</w:t>
      </w:r>
      <w:r w:rsidRPr="009D37B8">
        <w:rPr>
          <w:sz w:val="28"/>
        </w:rPr>
        <w:t xml:space="preserve"> років</w:t>
      </w:r>
      <w:r w:rsidR="00DB6501" w:rsidRPr="009D37B8">
        <w:rPr>
          <w:sz w:val="28"/>
        </w:rPr>
        <w:t xml:space="preserve"> без права подальшого поновлення</w:t>
      </w:r>
      <w:r w:rsidR="008D144A" w:rsidRPr="009D37B8">
        <w:rPr>
          <w:sz w:val="28"/>
        </w:rPr>
        <w:t>, з можливістю укладення договору оренди землі на новий строк у разі забудови земельної ділянки</w:t>
      </w:r>
      <w:r w:rsidRPr="009D37B8">
        <w:rPr>
          <w:sz w:val="28"/>
        </w:rPr>
        <w:t>.</w:t>
      </w:r>
    </w:p>
    <w:p w:rsidR="00F84FBC" w:rsidRPr="009D37B8" w:rsidRDefault="00F84FBC" w:rsidP="00F84FBC">
      <w:pPr>
        <w:pStyle w:val="2"/>
        <w:tabs>
          <w:tab w:val="left" w:pos="851"/>
        </w:tabs>
        <w:spacing w:after="0" w:line="240" w:lineRule="auto"/>
        <w:ind w:left="0" w:firstLine="567"/>
        <w:jc w:val="both"/>
        <w:rPr>
          <w:sz w:val="28"/>
        </w:rPr>
      </w:pPr>
      <w:r w:rsidRPr="009D37B8">
        <w:rPr>
          <w:sz w:val="28"/>
        </w:rPr>
        <w:t xml:space="preserve">6. Нормативна грошова оцінка земельної ділянки становить </w:t>
      </w:r>
      <w:r w:rsidR="008D144A" w:rsidRPr="009D37B8">
        <w:rPr>
          <w:sz w:val="28"/>
        </w:rPr>
        <w:br/>
      </w:r>
      <w:r w:rsidR="006D1F86">
        <w:rPr>
          <w:sz w:val="28"/>
        </w:rPr>
        <w:t>349</w:t>
      </w:r>
      <w:r w:rsidR="00AB68A0">
        <w:rPr>
          <w:sz w:val="28"/>
        </w:rPr>
        <w:t> </w:t>
      </w:r>
      <w:r w:rsidR="006D1F86">
        <w:rPr>
          <w:sz w:val="28"/>
        </w:rPr>
        <w:t>689,57</w:t>
      </w:r>
      <w:r w:rsidRPr="009D37B8">
        <w:rPr>
          <w:sz w:val="28"/>
        </w:rPr>
        <w:t xml:space="preserve"> (</w:t>
      </w:r>
      <w:r w:rsidR="006D1F86">
        <w:rPr>
          <w:sz w:val="28"/>
        </w:rPr>
        <w:t>триста сорок дев’ять</w:t>
      </w:r>
      <w:r w:rsidR="00AB4B73" w:rsidRPr="009D37B8">
        <w:rPr>
          <w:sz w:val="28"/>
        </w:rPr>
        <w:t xml:space="preserve"> тисяч</w:t>
      </w:r>
      <w:r w:rsidR="001B478A" w:rsidRPr="009D37B8">
        <w:rPr>
          <w:sz w:val="28"/>
        </w:rPr>
        <w:t xml:space="preserve"> </w:t>
      </w:r>
      <w:r w:rsidR="00AB68A0">
        <w:rPr>
          <w:sz w:val="28"/>
        </w:rPr>
        <w:t>шіст</w:t>
      </w:r>
      <w:r w:rsidR="00C13008">
        <w:rPr>
          <w:sz w:val="28"/>
        </w:rPr>
        <w:t xml:space="preserve">сот </w:t>
      </w:r>
      <w:r w:rsidR="00AB68A0">
        <w:rPr>
          <w:sz w:val="28"/>
        </w:rPr>
        <w:t>вісімдесят</w:t>
      </w:r>
      <w:r w:rsidR="00C13008">
        <w:rPr>
          <w:sz w:val="28"/>
        </w:rPr>
        <w:t xml:space="preserve"> дев’ять</w:t>
      </w:r>
      <w:r w:rsidR="000C4C7D" w:rsidRPr="009D37B8">
        <w:rPr>
          <w:sz w:val="28"/>
        </w:rPr>
        <w:t>)</w:t>
      </w:r>
      <w:r w:rsidR="001B478A" w:rsidRPr="009D37B8">
        <w:rPr>
          <w:sz w:val="28"/>
        </w:rPr>
        <w:t xml:space="preserve"> грив</w:t>
      </w:r>
      <w:r w:rsidR="004D44E0" w:rsidRPr="009D37B8">
        <w:rPr>
          <w:sz w:val="28"/>
        </w:rPr>
        <w:t>ень</w:t>
      </w:r>
      <w:r w:rsidRPr="009D37B8">
        <w:rPr>
          <w:sz w:val="28"/>
        </w:rPr>
        <w:t xml:space="preserve"> </w:t>
      </w:r>
      <w:r w:rsidR="00AB68A0">
        <w:rPr>
          <w:sz w:val="28"/>
        </w:rPr>
        <w:t>57</w:t>
      </w:r>
      <w:r w:rsidRPr="009D37B8">
        <w:rPr>
          <w:sz w:val="28"/>
        </w:rPr>
        <w:t xml:space="preserve"> копій</w:t>
      </w:r>
      <w:r w:rsidR="00C13008">
        <w:rPr>
          <w:sz w:val="28"/>
        </w:rPr>
        <w:t>ок</w:t>
      </w:r>
      <w:r w:rsidRPr="009D37B8">
        <w:rPr>
          <w:sz w:val="28"/>
        </w:rPr>
        <w:t>.</w:t>
      </w:r>
    </w:p>
    <w:p w:rsidR="00F84FBC" w:rsidRPr="009D37B8" w:rsidRDefault="00F84FBC" w:rsidP="00F84FBC">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w:t>
      </w:r>
      <w:r w:rsidR="00993A42" w:rsidRPr="009D37B8">
        <w:rPr>
          <w:sz w:val="28"/>
        </w:rPr>
        <w:t>3</w:t>
      </w:r>
      <w:r w:rsidRPr="009D37B8">
        <w:rPr>
          <w:sz w:val="28"/>
        </w:rPr>
        <w:t xml:space="preserve"> % від нормативної грошової оцінки земельної ділянки та становить </w:t>
      </w:r>
      <w:r w:rsidR="00AB68A0">
        <w:rPr>
          <w:sz w:val="28"/>
        </w:rPr>
        <w:t>10 490,69</w:t>
      </w:r>
      <w:r w:rsidR="007F7A3C" w:rsidRPr="009D37B8">
        <w:rPr>
          <w:sz w:val="28"/>
        </w:rPr>
        <w:t xml:space="preserve"> </w:t>
      </w:r>
      <w:r w:rsidRPr="009D37B8">
        <w:rPr>
          <w:sz w:val="28"/>
          <w:szCs w:val="28"/>
        </w:rPr>
        <w:t>(</w:t>
      </w:r>
      <w:r w:rsidR="00AB68A0">
        <w:rPr>
          <w:sz w:val="28"/>
          <w:szCs w:val="28"/>
        </w:rPr>
        <w:t>десять тисяч</w:t>
      </w:r>
      <w:r w:rsidR="007F7A3C" w:rsidRPr="009D37B8">
        <w:rPr>
          <w:sz w:val="28"/>
          <w:szCs w:val="28"/>
        </w:rPr>
        <w:t xml:space="preserve"> </w:t>
      </w:r>
      <w:r w:rsidR="00AB68A0">
        <w:rPr>
          <w:sz w:val="28"/>
          <w:szCs w:val="28"/>
        </w:rPr>
        <w:t>чотириста дев’яносто</w:t>
      </w:r>
      <w:r w:rsidR="000C4C7D" w:rsidRPr="009D37B8">
        <w:rPr>
          <w:sz w:val="28"/>
          <w:szCs w:val="28"/>
        </w:rPr>
        <w:t>)</w:t>
      </w:r>
      <w:r w:rsidR="007F7A3C" w:rsidRPr="009D37B8">
        <w:rPr>
          <w:sz w:val="28"/>
          <w:szCs w:val="28"/>
        </w:rPr>
        <w:t xml:space="preserve"> грив</w:t>
      </w:r>
      <w:r w:rsidR="00AB68A0">
        <w:rPr>
          <w:sz w:val="28"/>
          <w:szCs w:val="28"/>
        </w:rPr>
        <w:t>ень</w:t>
      </w:r>
      <w:r w:rsidRPr="009D37B8">
        <w:rPr>
          <w:sz w:val="28"/>
          <w:szCs w:val="28"/>
        </w:rPr>
        <w:t xml:space="preserve"> </w:t>
      </w:r>
      <w:r w:rsidR="00AB68A0">
        <w:rPr>
          <w:sz w:val="28"/>
          <w:szCs w:val="28"/>
        </w:rPr>
        <w:t>69</w:t>
      </w:r>
      <w:r w:rsidRPr="009D37B8">
        <w:rPr>
          <w:sz w:val="28"/>
          <w:szCs w:val="28"/>
        </w:rPr>
        <w:t xml:space="preserve"> копій</w:t>
      </w:r>
      <w:r w:rsidR="00C13008">
        <w:rPr>
          <w:sz w:val="28"/>
          <w:szCs w:val="28"/>
        </w:rPr>
        <w:t>ок</w:t>
      </w:r>
      <w:r w:rsidRPr="009D37B8">
        <w:rPr>
          <w:sz w:val="28"/>
          <w:szCs w:val="28"/>
        </w:rPr>
        <w:t>.</w:t>
      </w:r>
    </w:p>
    <w:p w:rsidR="00DB6501" w:rsidRPr="009D37B8" w:rsidRDefault="00F84FBC" w:rsidP="00DB6501">
      <w:pPr>
        <w:ind w:firstLine="567"/>
        <w:jc w:val="both"/>
        <w:rPr>
          <w:sz w:val="28"/>
        </w:rPr>
      </w:pPr>
      <w:r w:rsidRPr="009D37B8">
        <w:rPr>
          <w:sz w:val="28"/>
        </w:rPr>
        <w:t>8. </w:t>
      </w:r>
      <w:r w:rsidR="00DB6501" w:rsidRPr="009D37B8">
        <w:rPr>
          <w:sz w:val="28"/>
        </w:rPr>
        <w:t>Крок земельних торгів становить 10% стартової ціни лота.</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0F3DBF" w:rsidRPr="009D37B8" w:rsidRDefault="000F3DBF"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w:t>
      </w:r>
      <w:r w:rsidR="00546443" w:rsidRPr="009D37B8">
        <w:rPr>
          <w:rFonts w:ascii="Times New Roman" w:hAnsi="Times New Roman"/>
          <w:color w:val="auto"/>
          <w:sz w:val="28"/>
          <w:szCs w:val="28"/>
          <w:shd w:val="clear" w:color="auto" w:fill="FFFFFF"/>
        </w:rPr>
        <w:t xml:space="preserve">у </w:t>
      </w:r>
      <w:r w:rsidRPr="009D37B8">
        <w:rPr>
          <w:rFonts w:ascii="Times New Roman" w:hAnsi="Times New Roman"/>
          <w:color w:val="auto"/>
          <w:sz w:val="28"/>
          <w:szCs w:val="28"/>
          <w:shd w:val="clear" w:color="auto" w:fill="FFFFFF"/>
        </w:rPr>
        <w:t>ділянк</w:t>
      </w:r>
      <w:r w:rsidR="00546443" w:rsidRPr="009D37B8">
        <w:rPr>
          <w:rFonts w:ascii="Times New Roman" w:hAnsi="Times New Roman"/>
          <w:color w:val="auto"/>
          <w:sz w:val="28"/>
          <w:szCs w:val="28"/>
          <w:shd w:val="clear" w:color="auto" w:fill="FFFFFF"/>
        </w:rPr>
        <w:t>у</w:t>
      </w:r>
      <w:r w:rsidRPr="009D37B8">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B412F8" w:rsidRDefault="00DB6501" w:rsidP="00B412F8">
      <w:pPr>
        <w:ind w:firstLine="567"/>
        <w:jc w:val="both"/>
        <w:rPr>
          <w:sz w:val="28"/>
          <w:szCs w:val="28"/>
        </w:rPr>
      </w:pPr>
      <w:r w:rsidRPr="009D37B8">
        <w:rPr>
          <w:sz w:val="28"/>
          <w:szCs w:val="28"/>
        </w:rPr>
        <w:t>1</w:t>
      </w:r>
      <w:r w:rsidR="000F3DBF" w:rsidRPr="009D37B8">
        <w:rPr>
          <w:sz w:val="28"/>
          <w:szCs w:val="28"/>
        </w:rPr>
        <w:t>1</w:t>
      </w:r>
      <w:r w:rsidRPr="009D37B8">
        <w:rPr>
          <w:sz w:val="28"/>
          <w:szCs w:val="28"/>
        </w:rPr>
        <w:t>. </w:t>
      </w:r>
      <w:r w:rsidR="004D1CF0" w:rsidRPr="009D37B8">
        <w:rPr>
          <w:sz w:val="28"/>
          <w:szCs w:val="28"/>
        </w:rPr>
        <w:t>Сплата с</w:t>
      </w:r>
      <w:r w:rsidRPr="009D37B8">
        <w:rPr>
          <w:sz w:val="28"/>
        </w:rPr>
        <w:t>ум</w:t>
      </w:r>
      <w:r w:rsidR="004D1CF0" w:rsidRPr="009D37B8">
        <w:rPr>
          <w:sz w:val="28"/>
        </w:rPr>
        <w:t>и</w:t>
      </w:r>
      <w:r w:rsidRPr="009D37B8">
        <w:rPr>
          <w:sz w:val="28"/>
        </w:rPr>
        <w:t xml:space="preserve"> річної орендної плати, визначена в ході земельних торгів поклада</w:t>
      </w:r>
      <w:r w:rsidR="00C13008">
        <w:rPr>
          <w:sz w:val="28"/>
        </w:rPr>
        <w:t>є</w:t>
      </w:r>
      <w:r w:rsidRPr="009D37B8">
        <w:rPr>
          <w:sz w:val="28"/>
        </w:rPr>
        <w:t>ться на переможця земельних торгів і підляга</w:t>
      </w:r>
      <w:r w:rsidR="00C13008">
        <w:rPr>
          <w:sz w:val="28"/>
        </w:rPr>
        <w:t>є</w:t>
      </w:r>
      <w:r w:rsidRPr="009D37B8">
        <w:rPr>
          <w:sz w:val="28"/>
        </w:rPr>
        <w:t xml:space="preserve"> сплаті протягом 5 робочих днів </w:t>
      </w:r>
      <w:r w:rsidR="00B412F8">
        <w:rPr>
          <w:color w:val="333333"/>
          <w:sz w:val="28"/>
          <w:szCs w:val="28"/>
          <w:shd w:val="clear" w:color="auto" w:fill="FFFFFF"/>
        </w:rPr>
        <w:t>з дня підписання договору за результатами проведення земельних торгів</w:t>
      </w:r>
      <w:r w:rsidR="00B412F8">
        <w:rPr>
          <w:sz w:val="28"/>
          <w:szCs w:val="28"/>
        </w:rPr>
        <w:t>.</w:t>
      </w:r>
    </w:p>
    <w:p w:rsidR="00DB6501" w:rsidRPr="009D37B8" w:rsidRDefault="00DB6501" w:rsidP="00DB6501">
      <w:pPr>
        <w:ind w:firstLine="567"/>
        <w:jc w:val="both"/>
        <w:rPr>
          <w:sz w:val="28"/>
          <w:szCs w:val="28"/>
        </w:rPr>
      </w:pPr>
      <w:r w:rsidRPr="009D37B8">
        <w:rPr>
          <w:sz w:val="28"/>
          <w:szCs w:val="28"/>
          <w:shd w:val="clear" w:color="auto" w:fill="FFFFFF"/>
        </w:rPr>
        <w:t>1</w:t>
      </w:r>
      <w:r w:rsidR="000F3DBF" w:rsidRPr="009D37B8">
        <w:rPr>
          <w:sz w:val="28"/>
          <w:szCs w:val="28"/>
          <w:shd w:val="clear" w:color="auto" w:fill="FFFFFF"/>
        </w:rPr>
        <w:t>2</w:t>
      </w:r>
      <w:r w:rsidRPr="009D37B8">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9D37B8" w:rsidRDefault="00DB6501" w:rsidP="00DB6501">
      <w:pPr>
        <w:ind w:firstLine="567"/>
        <w:jc w:val="both"/>
        <w:rPr>
          <w:sz w:val="28"/>
          <w:szCs w:val="28"/>
        </w:rPr>
      </w:pPr>
      <w:r w:rsidRPr="009D37B8">
        <w:rPr>
          <w:sz w:val="28"/>
        </w:rPr>
        <w:t>1</w:t>
      </w:r>
      <w:r w:rsidR="000F3DBF" w:rsidRPr="009D37B8">
        <w:rPr>
          <w:sz w:val="28"/>
        </w:rPr>
        <w:t>3</w:t>
      </w:r>
      <w:r w:rsidRPr="009D37B8">
        <w:rPr>
          <w:sz w:val="28"/>
        </w:rPr>
        <w:t>.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9D37B8" w:rsidRDefault="00DB6501" w:rsidP="00DB6501">
      <w:pPr>
        <w:ind w:firstLine="567"/>
        <w:jc w:val="both"/>
        <w:rPr>
          <w:sz w:val="28"/>
          <w:szCs w:val="28"/>
        </w:rPr>
      </w:pPr>
      <w:r w:rsidRPr="009D37B8">
        <w:rPr>
          <w:sz w:val="28"/>
          <w:szCs w:val="28"/>
        </w:rPr>
        <w:t>1</w:t>
      </w:r>
      <w:r w:rsidR="00090168">
        <w:rPr>
          <w:sz w:val="28"/>
          <w:szCs w:val="28"/>
        </w:rPr>
        <w:t>4</w:t>
      </w:r>
      <w:r w:rsidRPr="009D37B8">
        <w:rPr>
          <w:sz w:val="28"/>
          <w:szCs w:val="28"/>
        </w:rPr>
        <w:t>. Зміна цільового призначення земельної ділянки допускається в порядку, визначеному законодавством.</w:t>
      </w:r>
    </w:p>
    <w:p w:rsidR="00DB6501" w:rsidRPr="009D37B8" w:rsidRDefault="00DB6501" w:rsidP="00DB6501">
      <w:pPr>
        <w:ind w:firstLine="567"/>
        <w:jc w:val="both"/>
        <w:rPr>
          <w:sz w:val="28"/>
          <w:szCs w:val="28"/>
          <w:shd w:val="clear" w:color="auto" w:fill="FFFFFF"/>
        </w:rPr>
      </w:pPr>
      <w:r w:rsidRPr="009D37B8">
        <w:rPr>
          <w:sz w:val="28"/>
          <w:szCs w:val="28"/>
          <w:shd w:val="clear" w:color="auto" w:fill="FFFFFF"/>
        </w:rPr>
        <w:t>1</w:t>
      </w:r>
      <w:r w:rsidR="00090168">
        <w:rPr>
          <w:sz w:val="28"/>
          <w:szCs w:val="28"/>
          <w:shd w:val="clear" w:color="auto" w:fill="FFFFFF"/>
        </w:rPr>
        <w:t>5</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BD22A8" w:rsidRDefault="00BD22A8" w:rsidP="00BD22A8">
      <w:pPr>
        <w:jc w:val="both"/>
        <w:rPr>
          <w:sz w:val="28"/>
          <w:szCs w:val="28"/>
        </w:rPr>
      </w:pPr>
    </w:p>
    <w:p w:rsidR="004331B5" w:rsidRPr="009D37B8" w:rsidRDefault="004331B5" w:rsidP="00BD22A8">
      <w:pPr>
        <w:jc w:val="both"/>
        <w:rPr>
          <w:bCs/>
          <w:sz w:val="28"/>
          <w:szCs w:val="28"/>
        </w:rPr>
      </w:pPr>
      <w:r w:rsidRPr="009D37B8">
        <w:rPr>
          <w:sz w:val="28"/>
          <w:szCs w:val="28"/>
        </w:rPr>
        <w:t xml:space="preserve">Секретар міської ради                                                           Юрій СТУДАНС      </w:t>
      </w:r>
    </w:p>
    <w:p w:rsidR="00090168" w:rsidRDefault="00090168" w:rsidP="004331B5">
      <w:pPr>
        <w:tabs>
          <w:tab w:val="left" w:pos="2655"/>
        </w:tabs>
        <w:ind w:firstLine="6"/>
        <w:jc w:val="both"/>
        <w:rPr>
          <w:bCs/>
        </w:rPr>
      </w:pPr>
    </w:p>
    <w:p w:rsidR="004331B5" w:rsidRPr="009D37B8" w:rsidRDefault="00521949" w:rsidP="004331B5">
      <w:pPr>
        <w:tabs>
          <w:tab w:val="left" w:pos="2655"/>
        </w:tabs>
        <w:ind w:firstLine="6"/>
        <w:jc w:val="both"/>
        <w:rPr>
          <w:bCs/>
        </w:rPr>
      </w:pPr>
      <w:r>
        <w:rPr>
          <w:bCs/>
        </w:rPr>
        <w:t>Сергій БРАУНЕР</w:t>
      </w:r>
    </w:p>
    <w:p w:rsidR="005E6C66" w:rsidRPr="009D37B8" w:rsidRDefault="005E6C66" w:rsidP="005E6C66">
      <w:pPr>
        <w:tabs>
          <w:tab w:val="left" w:pos="2655"/>
        </w:tabs>
        <w:ind w:left="5664" w:firstLine="6"/>
        <w:rPr>
          <w:bCs/>
          <w:sz w:val="28"/>
          <w:szCs w:val="28"/>
        </w:rPr>
      </w:pPr>
      <w:r w:rsidRPr="009D37B8">
        <w:rPr>
          <w:bCs/>
          <w:sz w:val="28"/>
          <w:szCs w:val="28"/>
        </w:rPr>
        <w:lastRenderedPageBreak/>
        <w:t>Додаток 2</w:t>
      </w:r>
    </w:p>
    <w:p w:rsidR="005E6C66" w:rsidRPr="009D37B8" w:rsidRDefault="005E6C66" w:rsidP="005E6C66">
      <w:pPr>
        <w:tabs>
          <w:tab w:val="left" w:pos="2655"/>
        </w:tabs>
        <w:ind w:left="5664" w:firstLine="6"/>
        <w:rPr>
          <w:bCs/>
          <w:sz w:val="28"/>
          <w:szCs w:val="28"/>
        </w:rPr>
      </w:pPr>
      <w:r w:rsidRPr="009D37B8">
        <w:rPr>
          <w:bCs/>
          <w:sz w:val="28"/>
          <w:szCs w:val="28"/>
        </w:rPr>
        <w:t>ЗАТВЕРДЖЕНО</w:t>
      </w:r>
    </w:p>
    <w:p w:rsidR="005E6C66" w:rsidRPr="009D37B8" w:rsidRDefault="005E6C66" w:rsidP="005E6C66">
      <w:pPr>
        <w:tabs>
          <w:tab w:val="left" w:pos="2655"/>
        </w:tabs>
        <w:spacing w:line="226" w:lineRule="auto"/>
        <w:ind w:left="5664" w:firstLine="6"/>
        <w:rPr>
          <w:sz w:val="28"/>
          <w:szCs w:val="28"/>
        </w:rPr>
      </w:pPr>
      <w:r w:rsidRPr="009D37B8">
        <w:rPr>
          <w:sz w:val="28"/>
          <w:szCs w:val="28"/>
        </w:rPr>
        <w:t xml:space="preserve">рішення міської ради </w:t>
      </w:r>
    </w:p>
    <w:p w:rsidR="005E6C66" w:rsidRPr="003C1132" w:rsidRDefault="005E6C66" w:rsidP="005E6C66">
      <w:pPr>
        <w:tabs>
          <w:tab w:val="left" w:pos="2655"/>
        </w:tabs>
        <w:spacing w:line="226" w:lineRule="auto"/>
        <w:ind w:left="5664" w:firstLine="6"/>
        <w:rPr>
          <w:sz w:val="28"/>
          <w:szCs w:val="28"/>
          <w:lang w:val="en-US"/>
        </w:rPr>
      </w:pPr>
      <w:r w:rsidRPr="009D37B8">
        <w:rPr>
          <w:sz w:val="28"/>
          <w:szCs w:val="28"/>
        </w:rPr>
        <w:t xml:space="preserve">від </w:t>
      </w:r>
      <w:r w:rsidR="003C1132" w:rsidRPr="003C1132">
        <w:rPr>
          <w:sz w:val="28"/>
          <w:szCs w:val="28"/>
        </w:rPr>
        <w:t>30.08.</w:t>
      </w:r>
      <w:r w:rsidR="003C1132">
        <w:rPr>
          <w:sz w:val="28"/>
          <w:szCs w:val="28"/>
          <w:lang w:val="en-US"/>
        </w:rPr>
        <w:t>2023</w:t>
      </w:r>
      <w:r w:rsidRPr="009D37B8">
        <w:rPr>
          <w:sz w:val="28"/>
          <w:szCs w:val="28"/>
        </w:rPr>
        <w:t xml:space="preserve"> № </w:t>
      </w:r>
      <w:r w:rsidR="003C1132">
        <w:rPr>
          <w:sz w:val="28"/>
          <w:szCs w:val="28"/>
          <w:lang w:val="en-US"/>
        </w:rPr>
        <w:t>68-58/VIII</w:t>
      </w:r>
    </w:p>
    <w:p w:rsidR="005E6C66" w:rsidRPr="009D37B8" w:rsidRDefault="005E6C66" w:rsidP="005E6C66">
      <w:pPr>
        <w:pStyle w:val="HTML"/>
        <w:spacing w:line="228" w:lineRule="auto"/>
        <w:jc w:val="center"/>
        <w:rPr>
          <w:rFonts w:ascii="Times New Roman" w:hAnsi="Times New Roman"/>
          <w:color w:val="auto"/>
          <w:sz w:val="36"/>
          <w:szCs w:val="36"/>
        </w:rPr>
      </w:pPr>
    </w:p>
    <w:p w:rsidR="005E6C66" w:rsidRPr="009D37B8" w:rsidRDefault="005E6C66" w:rsidP="005E6C66">
      <w:pPr>
        <w:pStyle w:val="HTML"/>
        <w:spacing w:line="228" w:lineRule="auto"/>
        <w:jc w:val="center"/>
        <w:rPr>
          <w:rFonts w:ascii="Times New Roman" w:hAnsi="Times New Roman"/>
          <w:b/>
          <w:color w:val="auto"/>
          <w:sz w:val="28"/>
          <w:szCs w:val="28"/>
        </w:rPr>
      </w:pPr>
      <w:r w:rsidRPr="009D37B8">
        <w:rPr>
          <w:rFonts w:ascii="Times New Roman" w:hAnsi="Times New Roman"/>
          <w:b/>
          <w:color w:val="auto"/>
          <w:sz w:val="28"/>
          <w:szCs w:val="28"/>
        </w:rPr>
        <w:t>Договір оренди землі</w:t>
      </w:r>
    </w:p>
    <w:p w:rsidR="005E6C66" w:rsidRPr="009D37B8"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rPr>
                <w:rFonts w:ascii="Times New Roman" w:hAnsi="Times New Roman"/>
                <w:iCs/>
                <w:color w:val="auto"/>
                <w:sz w:val="28"/>
                <w:szCs w:val="28"/>
              </w:rPr>
            </w:pPr>
            <w:r w:rsidRPr="009D37B8">
              <w:rPr>
                <w:rFonts w:ascii="Times New Roman" w:hAnsi="Times New Roman"/>
                <w:iCs/>
                <w:color w:val="auto"/>
                <w:sz w:val="28"/>
                <w:szCs w:val="28"/>
              </w:rPr>
              <w:t>м. Сміла Черкаської обл.</w:t>
            </w: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r w:rsidRPr="009D37B8">
              <w:rPr>
                <w:rFonts w:ascii="Times New Roman" w:hAnsi="Times New Roman"/>
                <w:color w:val="auto"/>
                <w:sz w:val="28"/>
                <w:szCs w:val="28"/>
              </w:rPr>
              <w:t>_____  _________ 202__р.</w:t>
            </w:r>
          </w:p>
        </w:tc>
      </w:tr>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r w:rsidRPr="009D37B8">
              <w:rPr>
                <w:rFonts w:ascii="Times New Roman" w:hAnsi="Times New Roman"/>
                <w:iCs/>
                <w:color w:val="auto"/>
                <w:sz w:val="28"/>
                <w:szCs w:val="28"/>
                <w:u w:val="single"/>
              </w:rPr>
              <w:t xml:space="preserve"> </w:t>
            </w:r>
            <w:r w:rsidRPr="009D37B8">
              <w:rPr>
                <w:rFonts w:ascii="Times New Roman" w:hAnsi="Times New Roman"/>
                <w:iCs/>
                <w:color w:val="auto"/>
                <w:sz w:val="28"/>
                <w:szCs w:val="28"/>
              </w:rPr>
              <w:t xml:space="preserve">                    </w:t>
            </w:r>
          </w:p>
        </w:tc>
      </w:tr>
    </w:tbl>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 xml:space="preserve">Орендодавець: Смілянська міська рада </w:t>
      </w:r>
      <w:r w:rsidRPr="009D37B8">
        <w:rPr>
          <w:rFonts w:ascii="Times New Roman" w:hAnsi="Times New Roman"/>
          <w:bCs/>
          <w:color w:val="auto"/>
          <w:sz w:val="28"/>
          <w:szCs w:val="28"/>
        </w:rPr>
        <w:t xml:space="preserve">(код ЄДРПОУ 25874705), в особі міського голови </w:t>
      </w:r>
      <w:proofErr w:type="spellStart"/>
      <w:r w:rsidRPr="009D37B8">
        <w:rPr>
          <w:rFonts w:ascii="Times New Roman" w:hAnsi="Times New Roman"/>
          <w:bCs/>
          <w:color w:val="auto"/>
          <w:sz w:val="28"/>
          <w:szCs w:val="28"/>
        </w:rPr>
        <w:t>Ананка</w:t>
      </w:r>
      <w:proofErr w:type="spellEnd"/>
      <w:r w:rsidRPr="009D37B8">
        <w:rPr>
          <w:rFonts w:ascii="Times New Roman" w:hAnsi="Times New Roman"/>
          <w:bCs/>
          <w:color w:val="auto"/>
          <w:sz w:val="28"/>
          <w:szCs w:val="28"/>
        </w:rPr>
        <w:t xml:space="preserve"> Сергія Васильовича, що діє на підставі Закону України «Про місцеве самоврядування в Україні», з одного боку, та</w:t>
      </w:r>
    </w:p>
    <w:p w:rsidR="005E6C66" w:rsidRPr="009D37B8" w:rsidRDefault="005E6C66" w:rsidP="005E6C66">
      <w:pPr>
        <w:pStyle w:val="HTML"/>
        <w:spacing w:line="228" w:lineRule="auto"/>
        <w:jc w:val="both"/>
        <w:rPr>
          <w:rFonts w:ascii="Times New Roman" w:hAnsi="Times New Roman"/>
          <w:b/>
          <w:bCs/>
          <w:color w:val="auto"/>
          <w:sz w:val="28"/>
          <w:szCs w:val="28"/>
        </w:rPr>
      </w:pPr>
    </w:p>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Орендар:</w:t>
      </w:r>
      <w:r w:rsidRPr="009D37B8">
        <w:rPr>
          <w:rFonts w:ascii="Times New Roman" w:hAnsi="Times New Roman"/>
          <w:bCs/>
          <w:color w:val="auto"/>
          <w:sz w:val="28"/>
          <w:szCs w:val="28"/>
        </w:rPr>
        <w:t xml:space="preserve"> ____________________________________________________________________  </w:t>
      </w:r>
    </w:p>
    <w:p w:rsidR="005E6C66" w:rsidRPr="009D37B8" w:rsidRDefault="005E6C66" w:rsidP="005E6C66">
      <w:pPr>
        <w:pStyle w:val="HTML"/>
        <w:spacing w:line="228" w:lineRule="auto"/>
        <w:ind w:left="142" w:hanging="142"/>
        <w:jc w:val="both"/>
        <w:rPr>
          <w:rFonts w:ascii="Times New Roman" w:hAnsi="Times New Roman"/>
          <w:color w:val="auto"/>
          <w:sz w:val="28"/>
          <w:szCs w:val="28"/>
        </w:rPr>
      </w:pPr>
      <w:r w:rsidRPr="009D37B8">
        <w:rPr>
          <w:rFonts w:ascii="Times New Roman" w:hAnsi="Times New Roman"/>
          <w:bCs/>
          <w:color w:val="auto"/>
          <w:sz w:val="28"/>
          <w:szCs w:val="28"/>
        </w:rPr>
        <w:t>з другого, уклали цей договір про нижченаведене:</w:t>
      </w:r>
    </w:p>
    <w:p w:rsidR="005E6C66" w:rsidRPr="009D37B8" w:rsidRDefault="005E6C66" w:rsidP="005E6C66">
      <w:pPr>
        <w:pStyle w:val="HTML"/>
        <w:spacing w:line="228" w:lineRule="auto"/>
        <w:ind w:firstLine="540"/>
        <w:jc w:val="both"/>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Предмет договору</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 xml:space="preserve">земель промисловості, транспорту, </w:t>
      </w:r>
      <w:r w:rsidR="00AA7298" w:rsidRPr="009D37B8">
        <w:rPr>
          <w:rFonts w:ascii="Times New Roman" w:hAnsi="Times New Roman"/>
          <w:color w:val="auto"/>
          <w:sz w:val="28"/>
        </w:rPr>
        <w:t>електронних комунікацій,</w:t>
      </w:r>
      <w:r w:rsidR="00AA7298"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00A241F2"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5E6C66" w:rsidRPr="009D37B8" w:rsidRDefault="005E6C66" w:rsidP="005E6C66">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w:t>
      </w:r>
      <w:r w:rsidR="00AB68A0">
        <w:rPr>
          <w:rFonts w:ascii="Times New Roman" w:hAnsi="Times New Roman"/>
          <w:color w:val="auto"/>
          <w:sz w:val="28"/>
          <w:szCs w:val="28"/>
        </w:rPr>
        <w:t>9</w:t>
      </w:r>
      <w:r w:rsidRPr="009D37B8">
        <w:rPr>
          <w:rFonts w:ascii="Times New Roman" w:hAnsi="Times New Roman"/>
          <w:color w:val="auto"/>
          <w:sz w:val="28"/>
          <w:szCs w:val="28"/>
        </w:rPr>
        <w:t>:00</w:t>
      </w:r>
      <w:r w:rsidR="00AB68A0">
        <w:rPr>
          <w:rFonts w:ascii="Times New Roman" w:hAnsi="Times New Roman"/>
          <w:color w:val="auto"/>
          <w:sz w:val="28"/>
          <w:szCs w:val="28"/>
        </w:rPr>
        <w:t>1</w:t>
      </w:r>
      <w:r w:rsidRPr="009D37B8">
        <w:rPr>
          <w:rFonts w:ascii="Times New Roman" w:hAnsi="Times New Roman"/>
          <w:color w:val="auto"/>
          <w:sz w:val="28"/>
          <w:szCs w:val="28"/>
        </w:rPr>
        <w:t>:0</w:t>
      </w:r>
      <w:r w:rsidR="00AB68A0">
        <w:rPr>
          <w:rFonts w:ascii="Times New Roman" w:hAnsi="Times New Roman"/>
          <w:color w:val="auto"/>
          <w:sz w:val="28"/>
          <w:szCs w:val="28"/>
        </w:rPr>
        <w:t>355</w:t>
      </w:r>
      <w:r w:rsidRPr="009D37B8">
        <w:rPr>
          <w:rFonts w:ascii="Times New Roman" w:hAnsi="Times New Roman"/>
          <w:color w:val="auto"/>
          <w:sz w:val="28"/>
          <w:szCs w:val="28"/>
        </w:rPr>
        <w:t xml:space="preserve"> </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w:t>
      </w:r>
      <w:r w:rsidR="00090168">
        <w:rPr>
          <w:rFonts w:ascii="Times New Roman" w:hAnsi="Times New Roman"/>
          <w:iCs/>
          <w:color w:val="auto"/>
          <w:sz w:val="28"/>
          <w:szCs w:val="28"/>
        </w:rPr>
        <w:t>пров. Павлова,</w:t>
      </w:r>
      <w:r w:rsidR="00521949">
        <w:rPr>
          <w:rFonts w:ascii="Times New Roman" w:hAnsi="Times New Roman"/>
          <w:iCs/>
          <w:color w:val="auto"/>
          <w:sz w:val="28"/>
          <w:szCs w:val="28"/>
        </w:rPr>
        <w:t xml:space="preserve"> </w:t>
      </w:r>
      <w:r w:rsidR="00090168">
        <w:rPr>
          <w:rFonts w:ascii="Times New Roman" w:hAnsi="Times New Roman"/>
          <w:iCs/>
          <w:color w:val="auto"/>
          <w:sz w:val="28"/>
          <w:szCs w:val="28"/>
        </w:rPr>
        <w:t>26</w:t>
      </w:r>
    </w:p>
    <w:p w:rsidR="005E6C66" w:rsidRPr="009D37B8" w:rsidRDefault="005E6C66" w:rsidP="005E6C66">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9D37B8" w:rsidRDefault="005E6C66" w:rsidP="00AB68A0">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sidR="00AB68A0">
              <w:rPr>
                <w:rFonts w:ascii="Times New Roman" w:hAnsi="Times New Roman"/>
                <w:b/>
                <w:bCs/>
                <w:iCs/>
                <w:color w:val="auto"/>
                <w:sz w:val="28"/>
                <w:szCs w:val="28"/>
              </w:rPr>
              <w:t>0914</w:t>
            </w:r>
            <w:r w:rsidRPr="009D37B8">
              <w:rPr>
                <w:rFonts w:ascii="Times New Roman" w:hAnsi="Times New Roman"/>
                <w:b/>
                <w:bCs/>
                <w:iCs/>
                <w:color w:val="auto"/>
                <w:sz w:val="28"/>
                <w:szCs w:val="28"/>
              </w:rPr>
              <w:t> га</w:t>
            </w:r>
          </w:p>
        </w:tc>
      </w:tr>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AB68A0">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sidR="00AB68A0">
              <w:rPr>
                <w:rFonts w:ascii="Times New Roman" w:hAnsi="Times New Roman"/>
                <w:iCs/>
                <w:color w:val="auto"/>
                <w:sz w:val="28"/>
                <w:szCs w:val="28"/>
              </w:rPr>
              <w:t>0914</w:t>
            </w:r>
            <w:r w:rsidRPr="009D37B8">
              <w:rPr>
                <w:rFonts w:ascii="Times New Roman" w:hAnsi="Times New Roman"/>
                <w:iCs/>
                <w:color w:val="auto"/>
                <w:sz w:val="28"/>
                <w:szCs w:val="28"/>
              </w:rPr>
              <w:t xml:space="preserve"> га – землі під </w:t>
            </w:r>
            <w:r w:rsidR="00AB68A0">
              <w:rPr>
                <w:rFonts w:ascii="Times New Roman" w:hAnsi="Times New Roman"/>
                <w:iCs/>
                <w:color w:val="auto"/>
                <w:sz w:val="28"/>
                <w:szCs w:val="28"/>
              </w:rPr>
              <w:t>проїздами, проходами, площадками</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Height w:val="303"/>
        </w:trPr>
        <w:tc>
          <w:tcPr>
            <w:tcW w:w="9639" w:type="dxa"/>
            <w:gridSpan w:val="2"/>
          </w:tcPr>
          <w:p w:rsidR="005E6C66" w:rsidRPr="009D37B8" w:rsidRDefault="005E6C66" w:rsidP="00C77159">
            <w:pPr>
              <w:pStyle w:val="HTML"/>
              <w:spacing w:line="228" w:lineRule="auto"/>
              <w:jc w:val="center"/>
              <w:rPr>
                <w:rFonts w:ascii="Times New Roman" w:hAnsi="Times New Roman"/>
                <w:i/>
                <w:iCs/>
                <w:color w:val="auto"/>
                <w:sz w:val="28"/>
                <w:szCs w:val="28"/>
              </w:rPr>
            </w:pP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AF6899" w:rsidRPr="009D37B8" w:rsidRDefault="00AF6899" w:rsidP="00AF68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9D37B8" w:rsidRDefault="005E6C66" w:rsidP="00C7715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Pr>
        <w:tc>
          <w:tcPr>
            <w:tcW w:w="9639" w:type="dxa"/>
            <w:gridSpan w:val="2"/>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r w:rsidR="009D37B8" w:rsidRPr="009D37B8"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9D37B8" w:rsidRDefault="005E6C66" w:rsidP="00AB68A0">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lastRenderedPageBreak/>
              <w:t>7110500000:0</w:t>
            </w:r>
            <w:r w:rsidR="00AB68A0">
              <w:rPr>
                <w:rFonts w:ascii="Times New Roman" w:hAnsi="Times New Roman"/>
                <w:color w:val="auto"/>
                <w:sz w:val="28"/>
                <w:szCs w:val="28"/>
                <w:u w:val="single"/>
              </w:rPr>
              <w:t>9</w:t>
            </w:r>
            <w:r w:rsidRPr="009D37B8">
              <w:rPr>
                <w:rFonts w:ascii="Times New Roman" w:hAnsi="Times New Roman"/>
                <w:color w:val="auto"/>
                <w:sz w:val="28"/>
                <w:szCs w:val="28"/>
                <w:u w:val="single"/>
              </w:rPr>
              <w:t>:00</w:t>
            </w:r>
            <w:r w:rsidR="00AB68A0">
              <w:rPr>
                <w:rFonts w:ascii="Times New Roman" w:hAnsi="Times New Roman"/>
                <w:color w:val="auto"/>
                <w:sz w:val="28"/>
                <w:szCs w:val="28"/>
                <w:u w:val="single"/>
              </w:rPr>
              <w:t>1</w:t>
            </w:r>
            <w:r w:rsidRPr="009D37B8">
              <w:rPr>
                <w:rFonts w:ascii="Times New Roman" w:hAnsi="Times New Roman"/>
                <w:color w:val="auto"/>
                <w:sz w:val="28"/>
                <w:szCs w:val="28"/>
                <w:u w:val="single"/>
              </w:rPr>
              <w:t>:0</w:t>
            </w:r>
            <w:r w:rsidR="00AB68A0">
              <w:rPr>
                <w:rFonts w:ascii="Times New Roman" w:hAnsi="Times New Roman"/>
                <w:color w:val="auto"/>
                <w:sz w:val="28"/>
                <w:szCs w:val="28"/>
                <w:u w:val="single"/>
              </w:rPr>
              <w:t>355</w:t>
            </w:r>
            <w:r w:rsidRPr="009D37B8">
              <w:rPr>
                <w:rFonts w:ascii="Times New Roman" w:hAnsi="Times New Roman"/>
                <w:color w:val="auto"/>
                <w:sz w:val="28"/>
                <w:szCs w:val="28"/>
                <w:u w:val="single"/>
              </w:rPr>
              <w:t xml:space="preserve">     </w:t>
            </w:r>
            <w:r w:rsidR="00AB68A0" w:rsidRPr="00AB68A0">
              <w:rPr>
                <w:rFonts w:ascii="Times New Roman" w:hAnsi="Times New Roman"/>
                <w:sz w:val="28"/>
              </w:rPr>
              <w:t>349 689,57 (триста сорок дев’ять тисяч шістсот вісімдесят дев’ять) гривень 57 копійок</w:t>
            </w:r>
            <w:r w:rsidR="00AA7298" w:rsidRPr="00AB68A0">
              <w:rPr>
                <w:rFonts w:ascii="Times New Roman" w:hAnsi="Times New Roman"/>
                <w:color w:val="auto"/>
                <w:sz w:val="28"/>
              </w:rPr>
              <w:t>,</w:t>
            </w:r>
            <w:r w:rsidR="00147F6D"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CF5621">
              <w:rPr>
                <w:rFonts w:ascii="Times New Roman" w:hAnsi="Times New Roman"/>
                <w:bCs/>
                <w:color w:val="auto"/>
                <w:sz w:val="28"/>
                <w:szCs w:val="28"/>
              </w:rPr>
              <w:t>03.07</w:t>
            </w:r>
            <w:r w:rsidR="004D1CF0" w:rsidRPr="009D37B8">
              <w:rPr>
                <w:rFonts w:ascii="Times New Roman" w:hAnsi="Times New Roman"/>
                <w:bCs/>
                <w:color w:val="auto"/>
                <w:sz w:val="28"/>
                <w:szCs w:val="28"/>
              </w:rPr>
              <w:t>.2023</w:t>
            </w:r>
            <w:r w:rsidR="00147F6D"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p>
    <w:p w:rsidR="005E6C66" w:rsidRPr="009D37B8"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AA7298" w:rsidRPr="009D37B8" w:rsidRDefault="00AA7298"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 xml:space="preserve">Договір укладено строком на </w:t>
      </w:r>
      <w:r w:rsidR="0034130F" w:rsidRPr="009D37B8">
        <w:rPr>
          <w:rFonts w:ascii="Times New Roman" w:hAnsi="Times New Roman"/>
          <w:color w:val="auto"/>
          <w:sz w:val="28"/>
          <w:szCs w:val="28"/>
        </w:rPr>
        <w:t>5</w:t>
      </w:r>
      <w:r w:rsidRPr="009D37B8">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9D37B8" w:rsidRDefault="005E6C66" w:rsidP="005E6C66">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у грошовій формі і становить</w:t>
      </w:r>
      <w:r w:rsidR="00AF6899"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w:t>
      </w:r>
      <w:proofErr w:type="spellStart"/>
      <w:r w:rsidRPr="009D37B8">
        <w:rPr>
          <w:rFonts w:ascii="Times New Roman" w:hAnsi="Times New Roman"/>
          <w:color w:val="auto"/>
          <w:sz w:val="28"/>
          <w:szCs w:val="28"/>
        </w:rPr>
        <w:t>кумулятивно</w:t>
      </w:r>
      <w:proofErr w:type="spellEnd"/>
      <w:r w:rsidRPr="009D37B8">
        <w:rPr>
          <w:rFonts w:ascii="Times New Roman" w:hAnsi="Times New Roman"/>
          <w:color w:val="auto"/>
          <w:sz w:val="28"/>
          <w:szCs w:val="28"/>
        </w:rPr>
        <w:t xml:space="preserve"> залежно від дати проведення нормативної грошової оцінки земель міста.</w:t>
      </w:r>
    </w:p>
    <w:p w:rsidR="0048202F"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 xml:space="preserve">А128999980334109815000023753 в ГУК у </w:t>
      </w:r>
      <w:proofErr w:type="spellStart"/>
      <w:r w:rsidRPr="009D37B8">
        <w:rPr>
          <w:rFonts w:ascii="Times New Roman" w:hAnsi="Times New Roman"/>
          <w:iCs/>
          <w:color w:val="auto"/>
          <w:sz w:val="28"/>
          <w:szCs w:val="28"/>
        </w:rPr>
        <w:t>Черк.обл</w:t>
      </w:r>
      <w:proofErr w:type="spellEnd"/>
      <w:r w:rsidRPr="009D37B8">
        <w:rPr>
          <w:rFonts w:ascii="Times New Roman" w:hAnsi="Times New Roman"/>
          <w:iCs/>
          <w:color w:val="auto"/>
          <w:sz w:val="28"/>
          <w:szCs w:val="28"/>
        </w:rPr>
        <w:t>./</w:t>
      </w:r>
      <w:proofErr w:type="spellStart"/>
      <w:r w:rsidRPr="009D37B8">
        <w:rPr>
          <w:rFonts w:ascii="Times New Roman" w:hAnsi="Times New Roman"/>
          <w:iCs/>
          <w:color w:val="auto"/>
          <w:sz w:val="28"/>
          <w:szCs w:val="28"/>
        </w:rPr>
        <w:t>тг</w:t>
      </w:r>
      <w:proofErr w:type="spellEnd"/>
      <w:r w:rsidRPr="009D37B8">
        <w:rPr>
          <w:rFonts w:ascii="Times New Roman" w:hAnsi="Times New Roman"/>
          <w:iCs/>
          <w:color w:val="auto"/>
          <w:sz w:val="28"/>
          <w:szCs w:val="28"/>
        </w:rPr>
        <w:t xml:space="preserve"> м. Сміла, МФО 899998, код платежів 18010900, ЄДРПОУ 37930566, банк одержувача: Казначейство України (ЕАП)</w:t>
      </w:r>
      <w:r w:rsidR="0048202F" w:rsidRPr="009D37B8">
        <w:rPr>
          <w:rFonts w:ascii="Times New Roman" w:hAnsi="Times New Roman"/>
          <w:iCs/>
          <w:color w:val="auto"/>
          <w:sz w:val="28"/>
          <w:szCs w:val="28"/>
        </w:rPr>
        <w:t>;</w:t>
      </w:r>
    </w:p>
    <w:p w:rsidR="005E6C66" w:rsidRPr="009D37B8"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sidR="00096159">
        <w:rPr>
          <w:rFonts w:ascii="Times New Roman" w:hAnsi="Times New Roman"/>
          <w:b/>
          <w:color w:val="auto"/>
          <w:sz w:val="28"/>
          <w:szCs w:val="28"/>
        </w:rPr>
        <w:t>:</w:t>
      </w:r>
      <w:r w:rsidRPr="009D37B8">
        <w:rPr>
          <w:rFonts w:ascii="Times New Roman" w:hAnsi="Times New Roman"/>
          <w:color w:val="auto"/>
          <w:sz w:val="28"/>
          <w:szCs w:val="28"/>
        </w:rPr>
        <w:t xml:space="preserve"> </w:t>
      </w:r>
      <w:r w:rsidR="00096159" w:rsidRPr="00096159">
        <w:rPr>
          <w:rFonts w:ascii="Times New Roman" w:hAnsi="Times New Roman"/>
          <w:sz w:val="28"/>
          <w:szCs w:val="28"/>
        </w:rPr>
        <w:t xml:space="preserve">за перший рік </w:t>
      </w:r>
      <w:r w:rsidR="00096159">
        <w:rPr>
          <w:rFonts w:ascii="Times New Roman" w:hAnsi="Times New Roman"/>
          <w:sz w:val="28"/>
          <w:szCs w:val="28"/>
        </w:rPr>
        <w:t xml:space="preserve">користування </w:t>
      </w:r>
      <w:r w:rsidR="00096159" w:rsidRPr="00096159">
        <w:rPr>
          <w:rFonts w:ascii="Times New Roman" w:hAnsi="Times New Roman"/>
          <w:sz w:val="28"/>
          <w:szCs w:val="28"/>
        </w:rPr>
        <w:t>одним платежем у розмірі річної орендної пати, з наступного року</w:t>
      </w:r>
      <w:r w:rsidR="00096159" w:rsidRPr="009D37B8">
        <w:rPr>
          <w:rFonts w:ascii="Times New Roman" w:hAnsi="Times New Roman"/>
          <w:color w:val="auto"/>
          <w:sz w:val="28"/>
          <w:szCs w:val="28"/>
        </w:rPr>
        <w:t xml:space="preserve"> </w:t>
      </w:r>
      <w:r w:rsidRPr="009D37B8">
        <w:rPr>
          <w:rFonts w:ascii="Times New Roman" w:hAnsi="Times New Roman"/>
          <w:color w:val="auto"/>
          <w:sz w:val="28"/>
          <w:szCs w:val="28"/>
        </w:rPr>
        <w:t>щомісячно не пізніше 30 числа наступного місяця за звітним, у розмірі 1/12 частини річної орендної плати</w:t>
      </w:r>
      <w:r w:rsidR="005E6C66"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для юридичних осіб</w:t>
      </w:r>
      <w:r w:rsidR="00096159">
        <w:rPr>
          <w:rFonts w:ascii="Times New Roman" w:hAnsi="Times New Roman"/>
          <w:b/>
          <w:color w:val="auto"/>
          <w:sz w:val="28"/>
          <w:szCs w:val="28"/>
        </w:rPr>
        <w:t>:</w:t>
      </w:r>
      <w:r w:rsidR="00096159" w:rsidRPr="00096159">
        <w:t xml:space="preserve"> </w:t>
      </w:r>
      <w:r w:rsidR="00096159" w:rsidRPr="00096159">
        <w:rPr>
          <w:rFonts w:ascii="Times New Roman" w:hAnsi="Times New Roman"/>
          <w:sz w:val="28"/>
          <w:szCs w:val="28"/>
        </w:rPr>
        <w:t>за перший рік</w:t>
      </w:r>
      <w:r w:rsidR="00096159">
        <w:rPr>
          <w:rFonts w:ascii="Times New Roman" w:hAnsi="Times New Roman"/>
          <w:sz w:val="28"/>
          <w:szCs w:val="28"/>
        </w:rPr>
        <w:t xml:space="preserve"> користування</w:t>
      </w:r>
      <w:r w:rsidR="00096159" w:rsidRPr="00096159">
        <w:rPr>
          <w:rFonts w:ascii="Times New Roman" w:hAnsi="Times New Roman"/>
          <w:sz w:val="28"/>
          <w:szCs w:val="28"/>
        </w:rPr>
        <w:t xml:space="preserve"> одним платежем у розмірі річної орендної пати, з наступного року</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 xml:space="preserve">А918999980334199812000023753 в ГУК у </w:t>
      </w:r>
      <w:proofErr w:type="spellStart"/>
      <w:r w:rsidRPr="009D37B8">
        <w:rPr>
          <w:rFonts w:ascii="Times New Roman" w:hAnsi="Times New Roman"/>
          <w:iCs/>
          <w:color w:val="auto"/>
          <w:sz w:val="28"/>
          <w:szCs w:val="28"/>
        </w:rPr>
        <w:t>Черк.обл</w:t>
      </w:r>
      <w:proofErr w:type="spellEnd"/>
      <w:r w:rsidRPr="009D37B8">
        <w:rPr>
          <w:rFonts w:ascii="Times New Roman" w:hAnsi="Times New Roman"/>
          <w:iCs/>
          <w:color w:val="auto"/>
          <w:sz w:val="28"/>
          <w:szCs w:val="28"/>
        </w:rPr>
        <w:t>./</w:t>
      </w:r>
      <w:proofErr w:type="spellStart"/>
      <w:r w:rsidRPr="009D37B8">
        <w:rPr>
          <w:rFonts w:ascii="Times New Roman" w:hAnsi="Times New Roman"/>
          <w:iCs/>
          <w:color w:val="auto"/>
          <w:sz w:val="28"/>
          <w:szCs w:val="28"/>
        </w:rPr>
        <w:t>тг</w:t>
      </w:r>
      <w:proofErr w:type="spellEnd"/>
      <w:r w:rsidRPr="009D37B8">
        <w:rPr>
          <w:rFonts w:ascii="Times New Roman" w:hAnsi="Times New Roman"/>
          <w:iCs/>
          <w:color w:val="auto"/>
          <w:sz w:val="28"/>
          <w:szCs w:val="28"/>
        </w:rPr>
        <w:t xml:space="preserve"> м. Сміла,</w:t>
      </w:r>
      <w:r w:rsidR="0048202F"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зміни умов господарювання, передбачених договором;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546443" w:rsidRPr="009D37B8" w:rsidRDefault="00A66EF6" w:rsidP="00546443">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00546443"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9D37B8">
        <w:rPr>
          <w:rFonts w:ascii="Times New Roman" w:hAnsi="Times New Roman"/>
          <w:bCs/>
          <w:color w:val="auto"/>
          <w:sz w:val="28"/>
          <w:szCs w:val="28"/>
        </w:rPr>
        <w:t xml:space="preserve"> </w:t>
      </w:r>
    </w:p>
    <w:p w:rsidR="005E6C66" w:rsidRPr="009D37B8" w:rsidRDefault="005E6C66" w:rsidP="00546443">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5E6C66" w:rsidRPr="00521949" w:rsidRDefault="005E6C66" w:rsidP="005E6C66">
      <w:pPr>
        <w:pStyle w:val="HTML"/>
        <w:tabs>
          <w:tab w:val="clear" w:pos="10076"/>
        </w:tabs>
        <w:spacing w:line="228" w:lineRule="auto"/>
        <w:ind w:right="-442"/>
        <w:rPr>
          <w:rFonts w:ascii="Times New Roman" w:hAnsi="Times New Roman"/>
          <w:color w:val="auto"/>
          <w:sz w:val="16"/>
          <w:szCs w:val="16"/>
        </w:rPr>
      </w:pPr>
    </w:p>
    <w:tbl>
      <w:tblPr>
        <w:tblW w:w="9889" w:type="dxa"/>
        <w:tblLook w:val="0000"/>
      </w:tblPr>
      <w:tblGrid>
        <w:gridCol w:w="4608"/>
        <w:gridCol w:w="5281"/>
      </w:tblGrid>
      <w:tr w:rsidR="005E6C66" w:rsidRPr="009D37B8" w:rsidTr="00C77159">
        <w:tblPrEx>
          <w:tblCellMar>
            <w:top w:w="0" w:type="dxa"/>
            <w:bottom w:w="0" w:type="dxa"/>
          </w:tblCellMar>
        </w:tblPrEx>
        <w:trPr>
          <w:trHeight w:val="407"/>
        </w:trPr>
        <w:tc>
          <w:tcPr>
            <w:tcW w:w="4608" w:type="dxa"/>
          </w:tcPr>
          <w:p w:rsidR="005E6C66" w:rsidRPr="009D37B8" w:rsidRDefault="005E6C66" w:rsidP="00C7715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9D37B8" w:rsidRDefault="00953AE9" w:rsidP="00C7715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5E6C66" w:rsidRPr="009D37B8" w:rsidTr="00C77159">
        <w:tblPrEx>
          <w:tblCellMar>
            <w:top w:w="0" w:type="dxa"/>
            <w:bottom w:w="0" w:type="dxa"/>
          </w:tblCellMar>
        </w:tblPrEx>
        <w:trPr>
          <w:trHeight w:val="186"/>
        </w:trPr>
        <w:tc>
          <w:tcPr>
            <w:tcW w:w="4608" w:type="dxa"/>
          </w:tcPr>
          <w:p w:rsidR="005E6C66" w:rsidRPr="009D37B8"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5E6C66" w:rsidRPr="009D37B8" w:rsidTr="00C77159">
        <w:tblPrEx>
          <w:tblCellMar>
            <w:top w:w="0" w:type="dxa"/>
            <w:bottom w:w="0" w:type="dxa"/>
          </w:tblCellMar>
        </w:tblPrEx>
        <w:trPr>
          <w:trHeight w:val="422"/>
        </w:trPr>
        <w:tc>
          <w:tcPr>
            <w:tcW w:w="4608" w:type="dxa"/>
            <w:tcBorders>
              <w:top w:val="nil"/>
            </w:tcBorders>
          </w:tcPr>
          <w:p w:rsidR="005E6C66" w:rsidRPr="009D37B8" w:rsidRDefault="005E6C66" w:rsidP="00C7715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9D37B8" w:rsidRDefault="00953AE9" w:rsidP="00C7715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5E6C66" w:rsidRPr="009D37B8"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9D37B8"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090168" w:rsidRDefault="005E6C66" w:rsidP="00BD22A8">
      <w:pPr>
        <w:ind w:firstLine="567"/>
        <w:jc w:val="both"/>
        <w:rPr>
          <w:sz w:val="28"/>
          <w:szCs w:val="28"/>
        </w:rPr>
      </w:pPr>
      <w:r w:rsidRPr="009D37B8">
        <w:rPr>
          <w:bCs/>
          <w:sz w:val="28"/>
          <w:szCs w:val="28"/>
        </w:rPr>
        <w:t>23.</w:t>
      </w:r>
      <w:r w:rsidRPr="009D37B8">
        <w:rPr>
          <w:sz w:val="28"/>
          <w:szCs w:val="28"/>
        </w:rPr>
        <w:t xml:space="preserve"> На орендовану земельну ділянку встановлено обмеження (обтяження) та інші права третіх осіб: </w:t>
      </w:r>
    </w:p>
    <w:p w:rsidR="00BD22A8" w:rsidRDefault="00BD22A8" w:rsidP="00BD22A8">
      <w:pPr>
        <w:ind w:firstLine="567"/>
        <w:jc w:val="both"/>
        <w:rPr>
          <w:sz w:val="28"/>
        </w:rPr>
      </w:pPr>
      <w:r>
        <w:rPr>
          <w:sz w:val="28"/>
        </w:rPr>
        <w:t>на частину земельної ділянки площею 0,0099 га встановити обмеження у використанні – охоронна зона навколо інженерних комунікацій;</w:t>
      </w:r>
    </w:p>
    <w:p w:rsidR="00BD22A8" w:rsidRPr="009D37B8" w:rsidRDefault="00BD22A8" w:rsidP="00BD22A8">
      <w:pPr>
        <w:ind w:firstLine="567"/>
        <w:jc w:val="both"/>
        <w:rPr>
          <w:sz w:val="28"/>
        </w:rPr>
      </w:pPr>
      <w:r>
        <w:rPr>
          <w:sz w:val="28"/>
        </w:rPr>
        <w:t>на частину земельної ділянки площею 0,0171 га встановити обмеження у використанні – охоронна зона навколо інженерних комунікацій.</w:t>
      </w: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9D37B8">
        <w:rPr>
          <w:rFonts w:ascii="Times New Roman" w:hAnsi="Times New Roman"/>
          <w:b/>
          <w:color w:val="auto"/>
          <w:sz w:val="28"/>
          <w:szCs w:val="28"/>
        </w:rPr>
        <w:t>Інші права та обов'язки сторін</w:t>
      </w:r>
    </w:p>
    <w:p w:rsidR="005E6C66" w:rsidRPr="009D37B8"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25.</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Права орендодавця</w:t>
      </w:r>
      <w:r w:rsidRPr="009D37B8">
        <w:rPr>
          <w:rFonts w:ascii="Times New Roman" w:hAnsi="Times New Roman"/>
          <w:iCs/>
          <w:color w:val="auto"/>
          <w:sz w:val="28"/>
          <w:szCs w:val="28"/>
          <w:u w:val="single"/>
        </w:rPr>
        <w:t xml:space="preserve">: Смілянська міська рада має право </w:t>
      </w:r>
      <w:r w:rsidRPr="009D37B8">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9D37B8">
        <w:rPr>
          <w:rFonts w:ascii="Times New Roman" w:hAnsi="Times New Roman"/>
          <w:iCs/>
          <w:color w:val="auto"/>
          <w:sz w:val="28"/>
          <w:szCs w:val="28"/>
          <w:u w:val="single"/>
        </w:rPr>
        <w:t>вимагати від орендаря: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9D37B8"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9D37B8">
        <w:rPr>
          <w:rStyle w:val="st42"/>
          <w:rFonts w:ascii="Times New Roman" w:hAnsi="Times New Roman"/>
          <w:color w:val="auto"/>
          <w:sz w:val="28"/>
          <w:szCs w:val="28"/>
        </w:rPr>
        <w:lastRenderedPageBreak/>
        <w:t>- своєчасного внесення орендної плати, сплати штрафу та пені за прострочення внесення орендної плати.</w:t>
      </w:r>
      <w:r w:rsidR="00953AE9" w:rsidRPr="009D37B8">
        <w:rPr>
          <w:rFonts w:ascii="Times New Roman" w:hAnsi="Times New Roman"/>
          <w:bCs/>
          <w:color w:val="auto"/>
          <w:sz w:val="28"/>
          <w:szCs w:val="28"/>
        </w:rPr>
        <w:t xml:space="preserve"> </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9D37B8">
        <w:rPr>
          <w:rFonts w:ascii="Times New Roman" w:hAnsi="Times New Roman"/>
          <w:bCs/>
          <w:color w:val="auto"/>
          <w:sz w:val="28"/>
          <w:szCs w:val="28"/>
        </w:rPr>
        <w:t>26</w:t>
      </w:r>
      <w:r w:rsidRPr="009D37B8">
        <w:rPr>
          <w:rFonts w:ascii="Times New Roman" w:hAnsi="Times New Roman"/>
          <w:color w:val="auto"/>
          <w:sz w:val="28"/>
          <w:szCs w:val="28"/>
        </w:rPr>
        <w:t xml:space="preserve">. Обов'язки орендодавця: </w:t>
      </w:r>
      <w:r w:rsidRPr="009D37B8">
        <w:rPr>
          <w:rFonts w:ascii="Times New Roman" w:hAnsi="Times New Roman"/>
          <w:color w:val="auto"/>
          <w:sz w:val="28"/>
          <w:szCs w:val="28"/>
          <w:u w:val="single"/>
        </w:rPr>
        <w:t>Смілянська міська рада зобов’язана: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9D37B8" w:rsidRDefault="005E6C66" w:rsidP="005E6C66">
      <w:pPr>
        <w:pStyle w:val="a8"/>
        <w:spacing w:line="228" w:lineRule="auto"/>
        <w:ind w:right="-82"/>
        <w:rPr>
          <w:lang w:val="uk-UA"/>
        </w:rPr>
      </w:pPr>
      <w:r w:rsidRPr="009D37B8">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9D37B8">
        <w:rPr>
          <w:lang w:val="uk-UA"/>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27.</w:t>
      </w:r>
      <w:r w:rsidRPr="009D37B8">
        <w:rPr>
          <w:rFonts w:ascii="Times New Roman" w:hAnsi="Times New Roman"/>
          <w:color w:val="auto"/>
          <w:sz w:val="28"/>
          <w:szCs w:val="28"/>
        </w:rPr>
        <w:t xml:space="preserve"> Права орендаря. </w:t>
      </w:r>
      <w:r w:rsidRPr="009D37B8">
        <w:rPr>
          <w:rFonts w:ascii="Times New Roman" w:hAnsi="Times New Roman"/>
          <w:iCs/>
          <w:color w:val="auto"/>
          <w:sz w:val="28"/>
          <w:szCs w:val="28"/>
          <w:u w:val="single"/>
        </w:rPr>
        <w:t>Орендар має право:</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b/>
          <w:iCs/>
          <w:color w:val="auto"/>
          <w:sz w:val="28"/>
          <w:szCs w:val="28"/>
        </w:rPr>
        <w:t>-</w:t>
      </w:r>
      <w:r w:rsidRPr="009D37B8">
        <w:rPr>
          <w:rFonts w:ascii="Times New Roman" w:hAnsi="Times New Roman"/>
          <w:iCs/>
          <w:color w:val="auto"/>
          <w:sz w:val="28"/>
          <w:szCs w:val="28"/>
        </w:rPr>
        <w:t xml:space="preserve"> звернутися за згодою щодо здачі  земельної ділянки в суборенду;</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9D37B8" w:rsidRDefault="005E6C66" w:rsidP="005E6C66">
      <w:pPr>
        <w:pStyle w:val="a8"/>
        <w:spacing w:line="228" w:lineRule="auto"/>
        <w:ind w:right="-442"/>
        <w:rPr>
          <w:iCs/>
          <w:u w:val="single"/>
        </w:rPr>
      </w:pPr>
      <w:r w:rsidRPr="009D37B8">
        <w:rPr>
          <w:bCs/>
        </w:rPr>
        <w:t>2</w:t>
      </w:r>
      <w:r w:rsidRPr="009D37B8">
        <w:rPr>
          <w:bCs/>
          <w:lang w:val="uk-UA"/>
        </w:rPr>
        <w:t>8</w:t>
      </w:r>
      <w:r w:rsidRPr="009D37B8">
        <w:rPr>
          <w:bCs/>
        </w:rPr>
        <w:t>.</w:t>
      </w:r>
      <w:r w:rsidRPr="009D37B8">
        <w:rPr>
          <w:b/>
          <w:bCs/>
        </w:rPr>
        <w:t xml:space="preserve"> </w:t>
      </w:r>
      <w:r w:rsidRPr="009D37B8">
        <w:t xml:space="preserve">Обов'язки орендаря. </w:t>
      </w:r>
      <w:r w:rsidRPr="009D37B8">
        <w:rPr>
          <w:u w:val="single"/>
        </w:rPr>
        <w:t xml:space="preserve"> </w:t>
      </w:r>
      <w:r w:rsidRPr="009D37B8">
        <w:rPr>
          <w:iCs/>
          <w:u w:val="single"/>
        </w:rPr>
        <w:t>Орендар зобов’язаний:</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9D37B8" w:rsidRDefault="005E6C66" w:rsidP="005E6C66">
      <w:pPr>
        <w:pStyle w:val="HTML"/>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 самостійно</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9D37B8">
        <w:rPr>
          <w:rFonts w:ascii="Times New Roman" w:hAnsi="Times New Roman"/>
          <w:iCs/>
          <w:color w:val="auto"/>
          <w:sz w:val="28"/>
          <w:szCs w:val="28"/>
        </w:rPr>
        <w:t>дповідно до умов цього договору;</w:t>
      </w:r>
    </w:p>
    <w:p w:rsidR="0034130F" w:rsidRPr="009D37B8"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lastRenderedPageBreak/>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9D37B8"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Ризик випадкового знищення або пошкодження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об'єкта оренди чи його частини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9D37B8" w:rsidRDefault="005E6C66" w:rsidP="00AA7298">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29.</w:t>
      </w:r>
      <w:r w:rsidRPr="009D37B8">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Страхування об'єкта оренди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30.</w:t>
      </w:r>
      <w:r w:rsidRPr="009D37B8">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31.</w:t>
      </w:r>
      <w:r w:rsidRPr="009D37B8">
        <w:rPr>
          <w:rFonts w:ascii="Times New Roman" w:hAnsi="Times New Roman"/>
          <w:color w:val="auto"/>
          <w:sz w:val="28"/>
          <w:szCs w:val="28"/>
        </w:rPr>
        <w:t xml:space="preserve"> Страхування об'єкта  оренди здійснює орендар.</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32.</w:t>
      </w:r>
      <w:r w:rsidRPr="009D37B8">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Зміна умов договору і припинення його дії</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33.</w:t>
      </w:r>
      <w:r w:rsidRPr="009D37B8">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9D37B8" w:rsidRDefault="005E6C66" w:rsidP="005E6C66">
      <w:pPr>
        <w:pStyle w:val="a8"/>
        <w:spacing w:line="228" w:lineRule="auto"/>
        <w:ind w:right="-82"/>
      </w:pPr>
      <w:r w:rsidRPr="009D37B8">
        <w:t>Будь які зміни та доповнення до договору оформляються у вигляді додаткових угод, які стають невід’ємною частиною цього договору.</w:t>
      </w:r>
    </w:p>
    <w:p w:rsidR="005E6C66" w:rsidRPr="009D37B8" w:rsidRDefault="005E6C66" w:rsidP="005E6C66">
      <w:pPr>
        <w:pStyle w:val="a8"/>
        <w:spacing w:line="228" w:lineRule="auto"/>
        <w:ind w:right="-82"/>
      </w:pPr>
      <w:r w:rsidRPr="009D37B8">
        <w:t>У разі недосягнення згоди щодо зміни умов договору спір розв'язується у судовому порядку.</w:t>
      </w:r>
    </w:p>
    <w:p w:rsidR="005E6C66" w:rsidRPr="009D37B8" w:rsidRDefault="005E6C66" w:rsidP="005E6C66">
      <w:pPr>
        <w:pStyle w:val="a8"/>
        <w:spacing w:line="228" w:lineRule="auto"/>
        <w:ind w:right="-82"/>
      </w:pPr>
      <w:r w:rsidRPr="009D37B8">
        <w:rPr>
          <w:bCs/>
        </w:rPr>
        <w:t>3</w:t>
      </w:r>
      <w:r w:rsidRPr="009D37B8">
        <w:rPr>
          <w:bCs/>
          <w:lang w:val="uk-UA"/>
        </w:rPr>
        <w:t>4</w:t>
      </w:r>
      <w:r w:rsidRPr="009D37B8">
        <w:rPr>
          <w:bCs/>
        </w:rPr>
        <w:t>.</w:t>
      </w:r>
      <w:r w:rsidRPr="009D37B8">
        <w:rPr>
          <w:b/>
          <w:bCs/>
        </w:rPr>
        <w:t xml:space="preserve"> </w:t>
      </w:r>
      <w:r w:rsidRPr="009D37B8">
        <w:t>Дія договору припиняється у разі:</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закінчення строку, на який його було укладено;</w:t>
      </w:r>
    </w:p>
    <w:p w:rsidR="0034130F" w:rsidRPr="009D37B8" w:rsidRDefault="0034130F"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поєднання в одній особі власника земельної ділянки та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ліквідація юридичної особи-орендаря.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Договір припиняється також в інших випадках,  передбачених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35.</w:t>
      </w:r>
      <w:r w:rsidRPr="009D37B8">
        <w:rPr>
          <w:rFonts w:ascii="Times New Roman" w:hAnsi="Times New Roman"/>
          <w:color w:val="auto"/>
          <w:sz w:val="28"/>
          <w:szCs w:val="28"/>
        </w:rPr>
        <w:t xml:space="preserve"> Дія договору припиняється шляхом його розірвання за: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взаємною згодою сторін;</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36.</w:t>
      </w:r>
      <w:r w:rsidRPr="009D37B8">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u w:val="single"/>
        </w:rPr>
        <w:t>Умовами розірвання  договору  в  односторонньому  порядку  є:</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систематична несплата орендної плати.</w:t>
      </w:r>
    </w:p>
    <w:p w:rsidR="005E6C66" w:rsidRPr="009D37B8" w:rsidRDefault="005E6C66" w:rsidP="005E6C66">
      <w:pPr>
        <w:pStyle w:val="a8"/>
        <w:spacing w:line="228" w:lineRule="auto"/>
        <w:ind w:right="-82"/>
        <w:rPr>
          <w:iCs/>
        </w:rPr>
      </w:pPr>
      <w:r w:rsidRPr="009D37B8">
        <w:lastRenderedPageBreak/>
        <w:t>Дострокове розірвання цього договору  орендодавцем має здійснюватись за умови письмового попередження  за 1 місяць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37.</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9D37B8">
        <w:rPr>
          <w:rFonts w:ascii="Times New Roman" w:hAnsi="Times New Roman"/>
          <w:color w:val="auto"/>
          <w:sz w:val="28"/>
          <w:szCs w:val="28"/>
        </w:rPr>
        <w:t xml:space="preserve"> не</w:t>
      </w:r>
      <w:r w:rsidRPr="009D37B8">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AA7298" w:rsidRPr="009D37B8" w:rsidRDefault="00AA7298" w:rsidP="005E6C66">
      <w:pPr>
        <w:pStyle w:val="HTML"/>
        <w:tabs>
          <w:tab w:val="clear" w:pos="10076"/>
        </w:tabs>
        <w:spacing w:line="228" w:lineRule="auto"/>
        <w:ind w:right="-82" w:firstLine="540"/>
        <w:jc w:val="center"/>
        <w:rPr>
          <w:rFonts w:ascii="Times New Roman" w:hAnsi="Times New Roman"/>
          <w:b/>
          <w:color w:val="auto"/>
          <w:sz w:val="20"/>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Відповідальність сторін за невиконання або</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неналежне виконання договору</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38.</w:t>
      </w:r>
      <w:r w:rsidRPr="009D37B8">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39.</w:t>
      </w:r>
      <w:r w:rsidRPr="009D37B8">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0"/>
        </w:rPr>
      </w:pPr>
    </w:p>
    <w:p w:rsidR="005E6C66" w:rsidRPr="009D37B8"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9D37B8">
        <w:rPr>
          <w:rFonts w:ascii="Times New Roman" w:hAnsi="Times New Roman"/>
          <w:color w:val="auto"/>
          <w:sz w:val="28"/>
          <w:szCs w:val="28"/>
        </w:rPr>
        <w:tab/>
      </w:r>
      <w:r w:rsidRPr="009D37B8">
        <w:rPr>
          <w:rFonts w:ascii="Times New Roman" w:hAnsi="Times New Roman"/>
          <w:b/>
          <w:color w:val="auto"/>
          <w:sz w:val="28"/>
          <w:szCs w:val="28"/>
        </w:rPr>
        <w:t>Прикінцеві положення</w:t>
      </w:r>
    </w:p>
    <w:p w:rsidR="005E6C66" w:rsidRPr="009D37B8" w:rsidRDefault="005E6C66" w:rsidP="005E6C66">
      <w:pPr>
        <w:pStyle w:val="HTML"/>
        <w:tabs>
          <w:tab w:val="clear" w:pos="10076"/>
        </w:tabs>
        <w:spacing w:line="228" w:lineRule="auto"/>
        <w:ind w:right="-442"/>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9D37B8">
        <w:rPr>
          <w:rFonts w:ascii="Times New Roman" w:hAnsi="Times New Roman"/>
          <w:bCs/>
          <w:color w:val="auto"/>
          <w:sz w:val="28"/>
          <w:szCs w:val="28"/>
        </w:rPr>
        <w:t>40.</w:t>
      </w:r>
      <w:r w:rsidRPr="009D37B8">
        <w:rPr>
          <w:rFonts w:ascii="Times New Roman" w:hAnsi="Times New Roman"/>
          <w:b/>
          <w:bCs/>
          <w:color w:val="auto"/>
          <w:sz w:val="28"/>
          <w:szCs w:val="28"/>
        </w:rPr>
        <w:t xml:space="preserve"> </w:t>
      </w:r>
      <w:r w:rsidRPr="009D37B8">
        <w:rPr>
          <w:rFonts w:ascii="Times New Roman" w:hAnsi="Times New Roman"/>
          <w:bCs/>
          <w:color w:val="auto"/>
          <w:sz w:val="28"/>
          <w:szCs w:val="28"/>
        </w:rPr>
        <w:t>Цей договір набирає чинності з моменту його підписання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9D37B8" w:rsidRDefault="005E6C66" w:rsidP="005E6C66">
      <w:pPr>
        <w:pStyle w:val="HTML"/>
        <w:tabs>
          <w:tab w:val="clear" w:pos="10076"/>
        </w:tabs>
        <w:spacing w:line="228" w:lineRule="auto"/>
        <w:ind w:right="-442"/>
        <w:rPr>
          <w:rFonts w:ascii="Times New Roman" w:hAnsi="Times New Roman"/>
          <w:b/>
          <w:color w:val="auto"/>
          <w:sz w:val="20"/>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9D37B8">
        <w:rPr>
          <w:rFonts w:ascii="Times New Roman" w:hAnsi="Times New Roman"/>
          <w:b/>
          <w:color w:val="auto"/>
          <w:sz w:val="28"/>
          <w:szCs w:val="28"/>
        </w:rPr>
        <w:t>Реквізити сторін</w:t>
      </w:r>
    </w:p>
    <w:p w:rsidR="005E6C66" w:rsidRPr="009D37B8" w:rsidRDefault="005E6C66" w:rsidP="005E6C66">
      <w:pPr>
        <w:pStyle w:val="HTML"/>
        <w:tabs>
          <w:tab w:val="clear" w:pos="10076"/>
        </w:tabs>
        <w:spacing w:line="228" w:lineRule="auto"/>
        <w:ind w:right="-442"/>
        <w:jc w:val="center"/>
        <w:rPr>
          <w:rFonts w:ascii="Times New Roman" w:hAnsi="Times New Roman"/>
          <w:color w:val="auto"/>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9D37B8" w:rsidTr="00C77159">
        <w:tblPrEx>
          <w:tblCellMar>
            <w:top w:w="0" w:type="dxa"/>
            <w:bottom w:w="0" w:type="dxa"/>
          </w:tblCellMar>
        </w:tblPrEx>
        <w:tc>
          <w:tcPr>
            <w:tcW w:w="5040" w:type="dxa"/>
            <w:tcBorders>
              <w:top w:val="nil"/>
              <w:left w:val="nil"/>
              <w:bottom w:val="nil"/>
              <w:right w:val="nil"/>
            </w:tcBorders>
          </w:tcPr>
          <w:p w:rsidR="005E6C66" w:rsidRPr="009D37B8" w:rsidRDefault="005E6C66" w:rsidP="00C77159">
            <w:pPr>
              <w:pStyle w:val="HTML"/>
              <w:spacing w:line="228" w:lineRule="auto"/>
              <w:jc w:val="center"/>
              <w:rPr>
                <w:rFonts w:ascii="Times New Roman" w:hAnsi="Times New Roman"/>
                <w:color w:val="auto"/>
                <w:sz w:val="28"/>
                <w:szCs w:val="28"/>
              </w:rPr>
            </w:pPr>
            <w:r w:rsidRPr="009D37B8">
              <w:rPr>
                <w:rFonts w:ascii="Times New Roman" w:hAnsi="Times New Roman"/>
                <w:color w:val="auto"/>
                <w:sz w:val="28"/>
                <w:szCs w:val="28"/>
              </w:rPr>
              <w:t>ОРЕНДОДАВЕЦЬ</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Смілянська міська  рада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 особі міського голови</w:t>
            </w:r>
          </w:p>
          <w:p w:rsidR="005E6C66" w:rsidRPr="009D37B8" w:rsidRDefault="005E6C66" w:rsidP="00D1668A">
            <w:pPr>
              <w:pStyle w:val="HTML"/>
              <w:spacing w:line="228" w:lineRule="auto"/>
              <w:jc w:val="center"/>
              <w:rPr>
                <w:rFonts w:ascii="Times New Roman" w:hAnsi="Times New Roman"/>
                <w:color w:val="auto"/>
                <w:sz w:val="28"/>
                <w:szCs w:val="28"/>
                <w:u w:val="single"/>
              </w:rPr>
            </w:pPr>
            <w:proofErr w:type="spellStart"/>
            <w:r w:rsidRPr="009D37B8">
              <w:rPr>
                <w:rFonts w:ascii="Times New Roman" w:hAnsi="Times New Roman"/>
                <w:color w:val="auto"/>
                <w:sz w:val="28"/>
                <w:szCs w:val="28"/>
                <w:u w:val="single"/>
              </w:rPr>
              <w:t>Ананка</w:t>
            </w:r>
            <w:proofErr w:type="spellEnd"/>
            <w:r w:rsidRPr="009D37B8">
              <w:rPr>
                <w:rFonts w:ascii="Times New Roman" w:hAnsi="Times New Roman"/>
                <w:color w:val="auto"/>
                <w:sz w:val="28"/>
                <w:szCs w:val="28"/>
                <w:u w:val="single"/>
              </w:rPr>
              <w:t xml:space="preserve"> Сергія Васильовича</w:t>
            </w:r>
          </w:p>
          <w:p w:rsidR="003E0F94" w:rsidRPr="009D37B8" w:rsidRDefault="003E0F94" w:rsidP="003E0F94">
            <w:pPr>
              <w:pStyle w:val="HTML"/>
              <w:spacing w:line="228" w:lineRule="auto"/>
              <w:ind w:right="-105"/>
              <w:jc w:val="center"/>
              <w:rPr>
                <w:rFonts w:ascii="Times New Roman" w:hAnsi="Times New Roman"/>
                <w:color w:val="auto"/>
                <w:sz w:val="28"/>
                <w:szCs w:val="28"/>
                <w:u w:val="single"/>
              </w:rPr>
            </w:pPr>
            <w:r w:rsidRPr="009D37B8">
              <w:rPr>
                <w:rFonts w:ascii="Times New Roman" w:hAnsi="Times New Roman"/>
                <w:color w:val="auto"/>
                <w:sz w:val="28"/>
                <w:szCs w:val="28"/>
                <w:u w:val="single"/>
              </w:rPr>
              <w:t xml:space="preserve">що діє на підставі Закону України  </w:t>
            </w:r>
          </w:p>
          <w:p w:rsidR="003E0F94" w:rsidRPr="009D37B8" w:rsidRDefault="003E0F94" w:rsidP="003E0F94">
            <w:pPr>
              <w:pStyle w:val="HTML"/>
              <w:spacing w:line="228" w:lineRule="auto"/>
              <w:ind w:right="-105"/>
              <w:jc w:val="center"/>
              <w:rPr>
                <w:rFonts w:ascii="Times New Roman" w:hAnsi="Times New Roman"/>
                <w:color w:val="auto"/>
                <w:sz w:val="28"/>
                <w:szCs w:val="28"/>
              </w:rPr>
            </w:pPr>
            <w:r w:rsidRPr="009D37B8">
              <w:rPr>
                <w:rFonts w:ascii="Times New Roman" w:hAnsi="Times New Roman"/>
                <w:color w:val="auto"/>
                <w:sz w:val="28"/>
                <w:szCs w:val="28"/>
                <w:u w:val="single"/>
              </w:rPr>
              <w:t xml:space="preserve">«Про місцеве самоврядування в Україні» </w:t>
            </w:r>
          </w:p>
          <w:p w:rsidR="003E0F94" w:rsidRPr="009D37B8" w:rsidRDefault="003E0F94" w:rsidP="00D1668A">
            <w:pPr>
              <w:pStyle w:val="HTML"/>
              <w:spacing w:line="228" w:lineRule="auto"/>
              <w:jc w:val="center"/>
              <w:rPr>
                <w:rFonts w:ascii="Times New Roman" w:hAnsi="Times New Roman"/>
                <w:color w:val="auto"/>
                <w:sz w:val="16"/>
                <w:szCs w:val="16"/>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Місце знаходження юридичної особи:</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20701, Черкаська область, м. Сміла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вул. Незалежності, 37</w:t>
            </w:r>
          </w:p>
          <w:p w:rsidR="005E6C66" w:rsidRPr="009D37B8" w:rsidRDefault="005E6C66" w:rsidP="00C77159">
            <w:pPr>
              <w:pStyle w:val="HTML"/>
              <w:spacing w:line="228" w:lineRule="auto"/>
              <w:jc w:val="center"/>
              <w:rPr>
                <w:rFonts w:ascii="Times New Roman" w:hAnsi="Times New Roman"/>
                <w:color w:val="auto"/>
                <w:sz w:val="12"/>
                <w:szCs w:val="12"/>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код ЄДРПОУ</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25874705</w:t>
            </w:r>
          </w:p>
          <w:p w:rsidR="005E6C66" w:rsidRPr="009D37B8"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9D37B8" w:rsidRDefault="005E6C66" w:rsidP="00C77159">
            <w:pPr>
              <w:pStyle w:val="HTML"/>
              <w:tabs>
                <w:tab w:val="clear" w:pos="10076"/>
              </w:tabs>
              <w:spacing w:line="228" w:lineRule="auto"/>
              <w:ind w:right="-82"/>
              <w:jc w:val="center"/>
              <w:rPr>
                <w:rFonts w:ascii="Times New Roman" w:hAnsi="Times New Roman"/>
                <w:color w:val="auto"/>
                <w:sz w:val="28"/>
                <w:szCs w:val="28"/>
              </w:rPr>
            </w:pPr>
            <w:r w:rsidRPr="009D37B8">
              <w:rPr>
                <w:rFonts w:ascii="Times New Roman" w:hAnsi="Times New Roman"/>
                <w:color w:val="auto"/>
                <w:sz w:val="28"/>
                <w:szCs w:val="28"/>
              </w:rPr>
              <w:t>ОРЕНДАР</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rPr>
            </w:pPr>
            <w:r w:rsidRPr="009D37B8">
              <w:rPr>
                <w:rFonts w:ascii="Times New Roman" w:hAnsi="Times New Roman"/>
                <w:color w:val="auto"/>
                <w:sz w:val="24"/>
                <w:szCs w:val="24"/>
              </w:rPr>
              <w:t>__________________________</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9D37B8"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9D37B8" w:rsidRDefault="005E6C66" w:rsidP="005E6C66">
      <w:pPr>
        <w:pStyle w:val="HTML"/>
        <w:tabs>
          <w:tab w:val="clear" w:pos="10076"/>
        </w:tabs>
        <w:spacing w:line="228" w:lineRule="auto"/>
        <w:ind w:right="-442"/>
        <w:jc w:val="center"/>
        <w:rPr>
          <w:rFonts w:ascii="Times New Roman" w:hAnsi="Times New Roman"/>
          <w:color w:val="auto"/>
          <w:sz w:val="28"/>
          <w:szCs w:val="28"/>
        </w:rPr>
      </w:pPr>
      <w:r w:rsidRPr="009D37B8">
        <w:rPr>
          <w:rFonts w:ascii="Times New Roman" w:hAnsi="Times New Roman"/>
          <w:color w:val="auto"/>
          <w:sz w:val="28"/>
          <w:szCs w:val="28"/>
        </w:rPr>
        <w:t>Підписи сторін</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6"/>
          <w:szCs w:val="16"/>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8"/>
          <w:szCs w:val="28"/>
        </w:rPr>
      </w:pPr>
      <w:r w:rsidRPr="009D37B8">
        <w:rPr>
          <w:rFonts w:ascii="Times New Roman" w:hAnsi="Times New Roman"/>
          <w:color w:val="auto"/>
          <w:sz w:val="28"/>
          <w:szCs w:val="28"/>
        </w:rPr>
        <w:t xml:space="preserve">Орендодавець </w:t>
      </w:r>
      <w:r w:rsidRPr="009D37B8">
        <w:rPr>
          <w:rFonts w:ascii="Times New Roman" w:hAnsi="Times New Roman"/>
          <w:color w:val="auto"/>
          <w:sz w:val="24"/>
          <w:szCs w:val="24"/>
        </w:rPr>
        <w:t xml:space="preserve">                                                                                  </w:t>
      </w:r>
      <w:r w:rsidRPr="009D37B8">
        <w:rPr>
          <w:rFonts w:ascii="Times New Roman" w:hAnsi="Times New Roman"/>
          <w:color w:val="auto"/>
          <w:sz w:val="28"/>
          <w:szCs w:val="28"/>
        </w:rPr>
        <w:t>Орендар</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24"/>
          <w:szCs w:val="24"/>
        </w:rPr>
        <w:t>__________________                                                                   _____________________</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18"/>
          <w:szCs w:val="18"/>
        </w:rPr>
        <w:t xml:space="preserve"> М П                                                                                                                                               М.П.</w:t>
      </w:r>
      <w:r w:rsidR="00B04A36" w:rsidRPr="009D37B8">
        <w:rPr>
          <w:rFonts w:ascii="Times New Roman" w:hAnsi="Times New Roman"/>
          <w:color w:val="auto"/>
          <w:sz w:val="18"/>
          <w:szCs w:val="18"/>
        </w:rPr>
        <w:t xml:space="preserve"> ( за наявності печатки)</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r w:rsidRPr="009D37B8">
        <w:rPr>
          <w:rFonts w:ascii="Times New Roman" w:hAnsi="Times New Roman"/>
          <w:color w:val="auto"/>
          <w:sz w:val="18"/>
          <w:szCs w:val="18"/>
        </w:rPr>
        <w:t xml:space="preserve">                                                                                                                                                     </w:t>
      </w:r>
    </w:p>
    <w:p w:rsidR="00090168" w:rsidRDefault="00090168" w:rsidP="003E0F94">
      <w:pPr>
        <w:jc w:val="both"/>
        <w:rPr>
          <w:sz w:val="28"/>
          <w:szCs w:val="28"/>
        </w:rPr>
      </w:pPr>
    </w:p>
    <w:p w:rsidR="00521949" w:rsidRDefault="00521949" w:rsidP="003E0F94">
      <w:pPr>
        <w:jc w:val="both"/>
        <w:rPr>
          <w:sz w:val="28"/>
          <w:szCs w:val="28"/>
        </w:rPr>
      </w:pPr>
    </w:p>
    <w:p w:rsidR="00B04A36" w:rsidRPr="009D37B8" w:rsidRDefault="005E6C66" w:rsidP="003E0F94">
      <w:pPr>
        <w:jc w:val="both"/>
        <w:rPr>
          <w:bCs/>
        </w:rPr>
      </w:pPr>
      <w:r w:rsidRPr="009D37B8">
        <w:rPr>
          <w:sz w:val="28"/>
          <w:szCs w:val="28"/>
        </w:rPr>
        <w:t xml:space="preserve">Секретар міської ради                                                           Юрій СТУДАНС </w:t>
      </w:r>
    </w:p>
    <w:p w:rsidR="00096159" w:rsidRDefault="00096159" w:rsidP="004331B5">
      <w:pPr>
        <w:tabs>
          <w:tab w:val="left" w:pos="2655"/>
        </w:tabs>
        <w:ind w:firstLine="6"/>
        <w:jc w:val="both"/>
        <w:rPr>
          <w:bCs/>
        </w:rPr>
      </w:pPr>
    </w:p>
    <w:p w:rsidR="005E6C66" w:rsidRPr="009D37B8" w:rsidRDefault="00521949" w:rsidP="004331B5">
      <w:pPr>
        <w:tabs>
          <w:tab w:val="left" w:pos="2655"/>
        </w:tabs>
        <w:ind w:firstLine="6"/>
        <w:jc w:val="both"/>
        <w:rPr>
          <w:bCs/>
        </w:rPr>
      </w:pPr>
      <w:r>
        <w:rPr>
          <w:bCs/>
        </w:rPr>
        <w:t>Сергій БРАУНЕР</w:t>
      </w:r>
    </w:p>
    <w:sectPr w:rsidR="005E6C66" w:rsidRPr="009D37B8" w:rsidSect="00BD22A8">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32" w:rsidRDefault="003C1132">
      <w:r>
        <w:separator/>
      </w:r>
    </w:p>
  </w:endnote>
  <w:endnote w:type="continuationSeparator" w:id="1">
    <w:p w:rsidR="003C1132" w:rsidRDefault="003C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32" w:rsidRDefault="003C1132">
      <w:r>
        <w:separator/>
      </w:r>
    </w:p>
  </w:footnote>
  <w:footnote w:type="continuationSeparator" w:id="1">
    <w:p w:rsidR="003C1132" w:rsidRDefault="003C1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0168"/>
    <w:rsid w:val="00090AD6"/>
    <w:rsid w:val="00094625"/>
    <w:rsid w:val="00096159"/>
    <w:rsid w:val="000A0710"/>
    <w:rsid w:val="000A4025"/>
    <w:rsid w:val="000A44C3"/>
    <w:rsid w:val="000B34D4"/>
    <w:rsid w:val="000B6265"/>
    <w:rsid w:val="000B6A90"/>
    <w:rsid w:val="000C4C7D"/>
    <w:rsid w:val="000C5DC4"/>
    <w:rsid w:val="000D0210"/>
    <w:rsid w:val="000D0AE4"/>
    <w:rsid w:val="000D2FD9"/>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C778F"/>
    <w:rsid w:val="001D3DC7"/>
    <w:rsid w:val="00207BA4"/>
    <w:rsid w:val="00212DD2"/>
    <w:rsid w:val="00214452"/>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C1132"/>
    <w:rsid w:val="003D4CE4"/>
    <w:rsid w:val="003E0F94"/>
    <w:rsid w:val="003E61EC"/>
    <w:rsid w:val="003E7AA0"/>
    <w:rsid w:val="00404DEE"/>
    <w:rsid w:val="00415504"/>
    <w:rsid w:val="004331B5"/>
    <w:rsid w:val="004420D0"/>
    <w:rsid w:val="00462A97"/>
    <w:rsid w:val="00467683"/>
    <w:rsid w:val="00471EBC"/>
    <w:rsid w:val="0048202F"/>
    <w:rsid w:val="00482DA3"/>
    <w:rsid w:val="00483013"/>
    <w:rsid w:val="00485D66"/>
    <w:rsid w:val="00490AF8"/>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1949"/>
    <w:rsid w:val="0052315A"/>
    <w:rsid w:val="0053116D"/>
    <w:rsid w:val="00545410"/>
    <w:rsid w:val="00546443"/>
    <w:rsid w:val="00550904"/>
    <w:rsid w:val="0055478A"/>
    <w:rsid w:val="00563F7C"/>
    <w:rsid w:val="005778BC"/>
    <w:rsid w:val="005832C6"/>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D1F86"/>
    <w:rsid w:val="006E0905"/>
    <w:rsid w:val="006E0C65"/>
    <w:rsid w:val="006E107E"/>
    <w:rsid w:val="006F0868"/>
    <w:rsid w:val="007066CA"/>
    <w:rsid w:val="00723279"/>
    <w:rsid w:val="00726B68"/>
    <w:rsid w:val="007348BD"/>
    <w:rsid w:val="00750AB7"/>
    <w:rsid w:val="00760D1F"/>
    <w:rsid w:val="00762E95"/>
    <w:rsid w:val="00765E24"/>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00DC"/>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0DBB"/>
    <w:rsid w:val="0094266D"/>
    <w:rsid w:val="0094504A"/>
    <w:rsid w:val="00945669"/>
    <w:rsid w:val="009536AA"/>
    <w:rsid w:val="00953AE9"/>
    <w:rsid w:val="00955226"/>
    <w:rsid w:val="00992EFA"/>
    <w:rsid w:val="009935C0"/>
    <w:rsid w:val="00993A42"/>
    <w:rsid w:val="009952D2"/>
    <w:rsid w:val="009A13FA"/>
    <w:rsid w:val="009B1F28"/>
    <w:rsid w:val="009D2F11"/>
    <w:rsid w:val="009D37B8"/>
    <w:rsid w:val="009D5587"/>
    <w:rsid w:val="009E08E7"/>
    <w:rsid w:val="00A10A6D"/>
    <w:rsid w:val="00A22874"/>
    <w:rsid w:val="00A241F2"/>
    <w:rsid w:val="00A25F9F"/>
    <w:rsid w:val="00A2789F"/>
    <w:rsid w:val="00A312AB"/>
    <w:rsid w:val="00A402A0"/>
    <w:rsid w:val="00A55280"/>
    <w:rsid w:val="00A66EF6"/>
    <w:rsid w:val="00A9162D"/>
    <w:rsid w:val="00AA1B09"/>
    <w:rsid w:val="00AA3F2A"/>
    <w:rsid w:val="00AA7298"/>
    <w:rsid w:val="00AB4B73"/>
    <w:rsid w:val="00AB68A0"/>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2011D"/>
    <w:rsid w:val="00B2598C"/>
    <w:rsid w:val="00B3697E"/>
    <w:rsid w:val="00B412F8"/>
    <w:rsid w:val="00B42047"/>
    <w:rsid w:val="00B45F2D"/>
    <w:rsid w:val="00B53C6D"/>
    <w:rsid w:val="00B56F72"/>
    <w:rsid w:val="00B80143"/>
    <w:rsid w:val="00B87E59"/>
    <w:rsid w:val="00BA645E"/>
    <w:rsid w:val="00BB414B"/>
    <w:rsid w:val="00BB56C8"/>
    <w:rsid w:val="00BC0517"/>
    <w:rsid w:val="00BC12CD"/>
    <w:rsid w:val="00BC2234"/>
    <w:rsid w:val="00BD1765"/>
    <w:rsid w:val="00BD22A8"/>
    <w:rsid w:val="00BE07BB"/>
    <w:rsid w:val="00BF1AA2"/>
    <w:rsid w:val="00BF32E4"/>
    <w:rsid w:val="00C01CB9"/>
    <w:rsid w:val="00C03168"/>
    <w:rsid w:val="00C12822"/>
    <w:rsid w:val="00C13008"/>
    <w:rsid w:val="00C13395"/>
    <w:rsid w:val="00C170C8"/>
    <w:rsid w:val="00C4543E"/>
    <w:rsid w:val="00C7027A"/>
    <w:rsid w:val="00C71C9D"/>
    <w:rsid w:val="00C77159"/>
    <w:rsid w:val="00C83B10"/>
    <w:rsid w:val="00C84B7E"/>
    <w:rsid w:val="00C861F4"/>
    <w:rsid w:val="00CA66F9"/>
    <w:rsid w:val="00CB3C74"/>
    <w:rsid w:val="00CB45A6"/>
    <w:rsid w:val="00CD1731"/>
    <w:rsid w:val="00CD29B4"/>
    <w:rsid w:val="00CE20ED"/>
    <w:rsid w:val="00CF5621"/>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E02F4"/>
    <w:rsid w:val="00DF7EF4"/>
    <w:rsid w:val="00E20476"/>
    <w:rsid w:val="00E22D8B"/>
    <w:rsid w:val="00E255AD"/>
    <w:rsid w:val="00E30CF6"/>
    <w:rsid w:val="00E333E9"/>
    <w:rsid w:val="00E3528C"/>
    <w:rsid w:val="00E55AAA"/>
    <w:rsid w:val="00E67DF0"/>
    <w:rsid w:val="00E86D57"/>
    <w:rsid w:val="00EA085A"/>
    <w:rsid w:val="00EA2F80"/>
    <w:rsid w:val="00EC21C9"/>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2F41"/>
    <w:rsid w:val="00F301A1"/>
    <w:rsid w:val="00F3067C"/>
    <w:rsid w:val="00F43B87"/>
    <w:rsid w:val="00F50B6C"/>
    <w:rsid w:val="00F51D4A"/>
    <w:rsid w:val="00F53B46"/>
    <w:rsid w:val="00F64D01"/>
    <w:rsid w:val="00F84FBC"/>
    <w:rsid w:val="00F85C71"/>
    <w:rsid w:val="00F95BD8"/>
    <w:rsid w:val="00FA3E41"/>
    <w:rsid w:val="00FA4616"/>
    <w:rsid w:val="00FB10D5"/>
    <w:rsid w:val="00FB4D88"/>
    <w:rsid w:val="00FC114A"/>
    <w:rsid w:val="00FC1E83"/>
    <w:rsid w:val="00FD091F"/>
    <w:rsid w:val="00FD4B4D"/>
    <w:rsid w:val="00FD79C1"/>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182785646">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31D5-D7A6-4409-BF1E-C5F180F1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3818</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2023-08-22T13:52:00Z</cp:lastPrinted>
  <dcterms:created xsi:type="dcterms:W3CDTF">2023-09-12T10:01:00Z</dcterms:created>
  <dcterms:modified xsi:type="dcterms:W3CDTF">2023-09-12T10:01:00Z</dcterms:modified>
</cp:coreProperties>
</file>