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F20B" w14:textId="77777777" w:rsidR="007D79C7" w:rsidRDefault="007E511B" w:rsidP="007D79C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FA1C30">
        <w:rPr>
          <w:rFonts w:ascii="Times New Roman" w:hAnsi="Times New Roman" w:cs="Times New Roman"/>
          <w:sz w:val="24"/>
          <w:szCs w:val="24"/>
          <w:lang w:val="uk-UA"/>
        </w:rPr>
        <w:t xml:space="preserve"> до П</w:t>
      </w:r>
      <w:r w:rsidR="007D79C7">
        <w:rPr>
          <w:rFonts w:ascii="Times New Roman" w:hAnsi="Times New Roman" w:cs="Times New Roman"/>
          <w:sz w:val="24"/>
          <w:szCs w:val="24"/>
          <w:lang w:val="uk-UA"/>
        </w:rPr>
        <w:t>рограми</w:t>
      </w:r>
    </w:p>
    <w:p w14:paraId="22656976" w14:textId="77777777" w:rsidR="007D79C7" w:rsidRDefault="007D79C7" w:rsidP="007D79C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8BA910" w14:textId="77777777" w:rsidR="00993A3C" w:rsidRDefault="00993A3C" w:rsidP="00CA5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3E19272" w14:textId="3BC16443" w:rsidR="00615021" w:rsidRDefault="007E511B" w:rsidP="00CA5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заходів Програми розвитку</w:t>
      </w:r>
      <w:r w:rsidR="0099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туризму в Смілянській міській </w:t>
      </w:r>
      <w:r w:rsidR="005330AC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 громаді на 2025-</w:t>
      </w:r>
      <w:r w:rsidR="00993A3C">
        <w:rPr>
          <w:rFonts w:ascii="Times New Roman" w:hAnsi="Times New Roman" w:cs="Times New Roman"/>
          <w:b/>
          <w:sz w:val="28"/>
          <w:szCs w:val="28"/>
          <w:lang w:val="uk-UA"/>
        </w:rPr>
        <w:t>2027 роки</w:t>
      </w:r>
    </w:p>
    <w:p w14:paraId="6FBBEBC3" w14:textId="77777777" w:rsidR="00993A3C" w:rsidRPr="00993A3C" w:rsidRDefault="00993A3C" w:rsidP="00CA5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5169"/>
        <w:gridCol w:w="3697"/>
      </w:tblGrid>
      <w:tr w:rsidR="00615021" w14:paraId="634D076D" w14:textId="77777777" w:rsidTr="0045127B">
        <w:tc>
          <w:tcPr>
            <w:tcW w:w="675" w:type="dxa"/>
            <w:vAlign w:val="center"/>
          </w:tcPr>
          <w:p w14:paraId="17509B91" w14:textId="77777777" w:rsidR="00615021" w:rsidRPr="00003121" w:rsidRDefault="00615021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Align w:val="center"/>
          </w:tcPr>
          <w:p w14:paraId="0A6CC9BE" w14:textId="77777777" w:rsidR="00615021" w:rsidRPr="00003121" w:rsidRDefault="00615021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5169" w:type="dxa"/>
            <w:vAlign w:val="center"/>
          </w:tcPr>
          <w:p w14:paraId="0A843D1E" w14:textId="77777777" w:rsidR="00615021" w:rsidRPr="00003121" w:rsidRDefault="00615021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3697" w:type="dxa"/>
            <w:vAlign w:val="center"/>
          </w:tcPr>
          <w:p w14:paraId="0E295921" w14:textId="77777777" w:rsidR="00615021" w:rsidRPr="00003121" w:rsidRDefault="00615021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65F24" w14:paraId="598D9E64" w14:textId="77777777" w:rsidTr="00F30F08">
        <w:tc>
          <w:tcPr>
            <w:tcW w:w="14786" w:type="dxa"/>
            <w:gridSpan w:val="4"/>
            <w:vAlign w:val="center"/>
          </w:tcPr>
          <w:p w14:paraId="1D22C288" w14:textId="77777777" w:rsidR="00E65F24" w:rsidRPr="00003121" w:rsidRDefault="00E65F24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1.Удосконалення системи управління галуззю туризму</w:t>
            </w:r>
          </w:p>
        </w:tc>
      </w:tr>
      <w:tr w:rsidR="0045127B" w14:paraId="44A34DDD" w14:textId="77777777" w:rsidTr="0045127B">
        <w:tc>
          <w:tcPr>
            <w:tcW w:w="675" w:type="dxa"/>
          </w:tcPr>
          <w:p w14:paraId="29024B01" w14:textId="77777777" w:rsidR="0045127B" w:rsidRPr="00003121" w:rsidRDefault="00451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14:paraId="580435AF" w14:textId="77777777" w:rsidR="0045127B" w:rsidRPr="00003121" w:rsidRDefault="0045127B" w:rsidP="00151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сектору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туризму</w:t>
            </w:r>
          </w:p>
        </w:tc>
        <w:tc>
          <w:tcPr>
            <w:tcW w:w="5169" w:type="dxa"/>
          </w:tcPr>
          <w:p w14:paraId="348C6FFD" w14:textId="77777777" w:rsidR="0045127B" w:rsidRPr="00003121" w:rsidRDefault="0045127B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Смілянської міської ради</w:t>
            </w:r>
          </w:p>
        </w:tc>
        <w:tc>
          <w:tcPr>
            <w:tcW w:w="3697" w:type="dxa"/>
          </w:tcPr>
          <w:p w14:paraId="0AB10897" w14:textId="77777777" w:rsidR="0045127B" w:rsidRPr="00003121" w:rsidRDefault="0045127B" w:rsidP="00151EAE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846571" w14:paraId="15EC8090" w14:textId="77777777" w:rsidTr="0045127B">
        <w:tc>
          <w:tcPr>
            <w:tcW w:w="675" w:type="dxa"/>
          </w:tcPr>
          <w:p w14:paraId="47EEFC4A" w14:textId="77777777" w:rsidR="00846571" w:rsidRPr="00003121" w:rsidRDefault="008465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14:paraId="36517707" w14:textId="77777777" w:rsidR="00846571" w:rsidRPr="00003121" w:rsidRDefault="0084657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кластерів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місті</w:t>
            </w:r>
          </w:p>
        </w:tc>
        <w:tc>
          <w:tcPr>
            <w:tcW w:w="5169" w:type="dxa"/>
          </w:tcPr>
          <w:p w14:paraId="6E5020B5" w14:textId="77777777" w:rsidR="00846571" w:rsidRPr="00003121" w:rsidRDefault="00846571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туризму, відділ культури</w:t>
            </w:r>
          </w:p>
        </w:tc>
        <w:tc>
          <w:tcPr>
            <w:tcW w:w="3697" w:type="dxa"/>
          </w:tcPr>
          <w:p w14:paraId="13039F71" w14:textId="77777777" w:rsidR="00846571" w:rsidRPr="00003121" w:rsidRDefault="008465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0D0863E2" w14:textId="77777777" w:rsidR="00846571" w:rsidRPr="00003121" w:rsidRDefault="008465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E861A6" w14:paraId="721C4E2B" w14:textId="77777777" w:rsidTr="0045127B">
        <w:tc>
          <w:tcPr>
            <w:tcW w:w="675" w:type="dxa"/>
          </w:tcPr>
          <w:p w14:paraId="2D0CD547" w14:textId="77777777" w:rsidR="00E861A6" w:rsidRPr="00003121" w:rsidRDefault="00E861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14:paraId="605ECAC6" w14:textId="0AEDEEAA" w:rsidR="00E861A6" w:rsidRPr="00003121" w:rsidRDefault="00E861A6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туристично-інформаційного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бюро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="00954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Сміла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69" w:type="dxa"/>
          </w:tcPr>
          <w:p w14:paraId="2F9600CC" w14:textId="77777777" w:rsidR="00E861A6" w:rsidRPr="00003121" w:rsidRDefault="00E861A6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туризму, відділ культури </w:t>
            </w:r>
          </w:p>
        </w:tc>
        <w:tc>
          <w:tcPr>
            <w:tcW w:w="3697" w:type="dxa"/>
          </w:tcPr>
          <w:p w14:paraId="28A9570C" w14:textId="77777777" w:rsidR="00E861A6" w:rsidRPr="00003121" w:rsidRDefault="00E861A6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037D1F09" w14:textId="77777777" w:rsidR="00E861A6" w:rsidRPr="00003121" w:rsidRDefault="00E861A6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25-2027 років</w:t>
            </w:r>
          </w:p>
        </w:tc>
      </w:tr>
      <w:tr w:rsidR="00A53A6E" w14:paraId="03A97D37" w14:textId="77777777" w:rsidTr="006D1262">
        <w:tc>
          <w:tcPr>
            <w:tcW w:w="14786" w:type="dxa"/>
            <w:gridSpan w:val="4"/>
          </w:tcPr>
          <w:p w14:paraId="42EFC6C6" w14:textId="77777777" w:rsidR="00A53A6E" w:rsidRPr="00003121" w:rsidRDefault="00A53A6E" w:rsidP="0095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2. Покращення стану та інфраструктури рекреаційних зон</w:t>
            </w:r>
          </w:p>
        </w:tc>
      </w:tr>
      <w:tr w:rsidR="00A53A6E" w14:paraId="6AFEF9F1" w14:textId="77777777" w:rsidTr="0045127B">
        <w:tc>
          <w:tcPr>
            <w:tcW w:w="675" w:type="dxa"/>
          </w:tcPr>
          <w:p w14:paraId="18354DF2" w14:textId="77777777" w:rsidR="00A53A6E" w:rsidRPr="00003121" w:rsidRDefault="00A53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14:paraId="4FFC01C6" w14:textId="2289B52F" w:rsidR="00A53A6E" w:rsidRPr="00003121" w:rsidRDefault="00A53A6E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Координація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туристичну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індустрію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</w:t>
            </w:r>
          </w:p>
        </w:tc>
        <w:tc>
          <w:tcPr>
            <w:tcW w:w="5169" w:type="dxa"/>
          </w:tcPr>
          <w:p w14:paraId="11DCE000" w14:textId="77777777" w:rsidR="00A53A6E" w:rsidRPr="00003121" w:rsidRDefault="00A53A6E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3697" w:type="dxa"/>
          </w:tcPr>
          <w:p w14:paraId="618A1606" w14:textId="77777777" w:rsidR="00A53A6E" w:rsidRPr="00003121" w:rsidRDefault="00A53A6E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097BBC99" w14:textId="77777777" w:rsidR="00A53A6E" w:rsidRPr="00003121" w:rsidRDefault="00A53A6E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393FC2" w14:paraId="39D5F539" w14:textId="77777777" w:rsidTr="0045127B">
        <w:tc>
          <w:tcPr>
            <w:tcW w:w="675" w:type="dxa"/>
          </w:tcPr>
          <w:p w14:paraId="52C793E0" w14:textId="77777777" w:rsidR="00393FC2" w:rsidRPr="00003121" w:rsidRDefault="00393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14:paraId="4D80E5FF" w14:textId="347E47AB" w:rsidR="00393FC2" w:rsidRPr="00003121" w:rsidRDefault="00393FC2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робіт з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благоустрою, реставрації, впорядкування територій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історико-культурних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пам’яток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міста, Польського та Єврейського кладовищ</w:t>
            </w:r>
          </w:p>
        </w:tc>
        <w:tc>
          <w:tcPr>
            <w:tcW w:w="5169" w:type="dxa"/>
          </w:tcPr>
          <w:p w14:paraId="65043782" w14:textId="77777777" w:rsidR="00393FC2" w:rsidRPr="00003121" w:rsidRDefault="00393FC2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4688"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D26831" w14:textId="77777777" w:rsidR="00393FC2" w:rsidRPr="00003121" w:rsidRDefault="00393FC2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BF40435" w14:textId="77777777" w:rsidR="00393FC2" w:rsidRPr="00003121" w:rsidRDefault="00393FC2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1B522805" w14:textId="77777777" w:rsidR="00393FC2" w:rsidRPr="00003121" w:rsidRDefault="00393FC2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8D3F9D" w14:paraId="099718BC" w14:textId="77777777" w:rsidTr="0077655B">
        <w:tc>
          <w:tcPr>
            <w:tcW w:w="675" w:type="dxa"/>
          </w:tcPr>
          <w:p w14:paraId="602D6864" w14:textId="77777777" w:rsidR="008D3F9D" w:rsidRPr="00003121" w:rsidRDefault="008D3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14:paraId="490AB89E" w14:textId="77777777" w:rsidR="008D3F9D" w:rsidRPr="00003121" w:rsidRDefault="004D28E8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</w:t>
            </w:r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двомовних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знаків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автомобільних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шляхах та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об’єктах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F9D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</w:t>
            </w:r>
          </w:p>
        </w:tc>
        <w:tc>
          <w:tcPr>
            <w:tcW w:w="5169" w:type="dxa"/>
            <w:vAlign w:val="center"/>
          </w:tcPr>
          <w:p w14:paraId="3B595BA4" w14:textId="77777777" w:rsidR="00124DF1" w:rsidRPr="00003121" w:rsidRDefault="004D28E8" w:rsidP="00124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  <w:r w:rsidR="00683292"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24DF1"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="00124DF1"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4DF1"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  <w:r w:rsidR="00124DF1"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1D7F0A" w14:textId="77777777"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</w:tcPr>
          <w:p w14:paraId="7C9F8203" w14:textId="77777777"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0E4BB623" w14:textId="77777777"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8D3F9D" w14:paraId="551CA031" w14:textId="77777777" w:rsidTr="0077655B">
        <w:tc>
          <w:tcPr>
            <w:tcW w:w="675" w:type="dxa"/>
          </w:tcPr>
          <w:p w14:paraId="049CAABC" w14:textId="77777777" w:rsidR="008D3F9D" w:rsidRPr="00003121" w:rsidRDefault="008D3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14:paraId="094E97E3" w14:textId="77777777" w:rsidR="008D3F9D" w:rsidRPr="00003121" w:rsidRDefault="008D3F9D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 місць  для паркування та короткотермінових зупинок туристично-екскурсійних автобусів поряд з об’єктами культурної</w:t>
            </w:r>
            <w:r w:rsidR="000B6A37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спадщини, музеями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 та їх</w:t>
            </w:r>
            <w:r w:rsidR="000B6A37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облаштування</w:t>
            </w:r>
          </w:p>
        </w:tc>
        <w:tc>
          <w:tcPr>
            <w:tcW w:w="5169" w:type="dxa"/>
            <w:vAlign w:val="center"/>
          </w:tcPr>
          <w:p w14:paraId="27258BAD" w14:textId="77777777"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регулювання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забудови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відносин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C25C4" w14:textId="77777777" w:rsidR="006F2D42" w:rsidRPr="00003121" w:rsidRDefault="006F2D42" w:rsidP="006F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F1B9B3" w14:textId="77777777"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1D6DFEA4" w14:textId="77777777"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EA1A9" w14:textId="77777777"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495F71" w14:paraId="1D9E24A2" w14:textId="77777777" w:rsidTr="00003121">
        <w:tc>
          <w:tcPr>
            <w:tcW w:w="675" w:type="dxa"/>
            <w:tcBorders>
              <w:bottom w:val="nil"/>
            </w:tcBorders>
          </w:tcPr>
          <w:p w14:paraId="463A62CC" w14:textId="77777777" w:rsidR="00495F71" w:rsidRPr="00003121" w:rsidRDefault="00495F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  <w:tcBorders>
              <w:bottom w:val="nil"/>
            </w:tcBorders>
          </w:tcPr>
          <w:p w14:paraId="48ED14A2" w14:textId="6B904B8D" w:rsidR="00495F71" w:rsidRPr="00003121" w:rsidRDefault="00495F7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відпо</w:t>
            </w:r>
            <w:r w:rsidR="00FC7430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чинкових зон біля річки Тясмин на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острові Кохання, Чорному озері. Створення кемпінгів</w:t>
            </w:r>
          </w:p>
        </w:tc>
        <w:tc>
          <w:tcPr>
            <w:tcW w:w="5169" w:type="dxa"/>
            <w:tcBorders>
              <w:bottom w:val="nil"/>
            </w:tcBorders>
            <w:vAlign w:val="center"/>
          </w:tcPr>
          <w:p w14:paraId="4A3D739A" w14:textId="77777777" w:rsidR="00495F71" w:rsidRPr="00003121" w:rsidRDefault="00495F7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регулювання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забудови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відносин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8B23D" w14:textId="77777777" w:rsidR="00495F71" w:rsidRPr="00003121" w:rsidRDefault="00495F7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43"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  <w:tc>
          <w:tcPr>
            <w:tcW w:w="3697" w:type="dxa"/>
            <w:tcBorders>
              <w:bottom w:val="nil"/>
            </w:tcBorders>
          </w:tcPr>
          <w:p w14:paraId="412A9917" w14:textId="77777777" w:rsidR="00495F71" w:rsidRPr="00003121" w:rsidRDefault="00495F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1A3FD369" w14:textId="77777777" w:rsidR="00495F71" w:rsidRPr="00003121" w:rsidRDefault="00495F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6DBB7A9F" w14:textId="77777777" w:rsidTr="00003121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02B40" w14:textId="77777777" w:rsidR="00003121" w:rsidRDefault="00003121" w:rsidP="009549A5">
            <w:pPr>
              <w:shd w:val="clear" w:color="auto" w:fill="FFFFFF"/>
              <w:autoSpaceDE w:val="0"/>
              <w:ind w:firstLine="567"/>
              <w:jc w:val="right"/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lastRenderedPageBreak/>
              <w:t>П</w:t>
            </w:r>
            <w:r w:rsidRPr="00A817C8"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>родовження додатка</w:t>
            </w:r>
            <w:r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 xml:space="preserve"> до Програми</w:t>
            </w:r>
          </w:p>
          <w:p w14:paraId="56B80C44" w14:textId="77777777" w:rsidR="00003121" w:rsidRPr="008447D6" w:rsidRDefault="00003121" w:rsidP="0015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21" w14:paraId="1B1B0573" w14:textId="77777777" w:rsidTr="00003121">
        <w:tc>
          <w:tcPr>
            <w:tcW w:w="675" w:type="dxa"/>
            <w:tcBorders>
              <w:top w:val="single" w:sz="4" w:space="0" w:color="auto"/>
            </w:tcBorders>
          </w:tcPr>
          <w:p w14:paraId="4C5C1182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31889DD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реконструкція малих об’єктів обслуговування туристів (громадські вбиральні тощо)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vAlign w:val="center"/>
          </w:tcPr>
          <w:p w14:paraId="5F6D8A65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архітектури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регулювання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забудови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відносин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33DDB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6248BA05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1B154C40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6614BFF0" w14:textId="77777777" w:rsidTr="007C0BAB">
        <w:tc>
          <w:tcPr>
            <w:tcW w:w="675" w:type="dxa"/>
          </w:tcPr>
          <w:p w14:paraId="76ACCA37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14:paraId="5DD69E15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Розбудова та облаштування туристичного об’єкту – міський парк культури і відпочинку </w:t>
            </w:r>
          </w:p>
        </w:tc>
        <w:tc>
          <w:tcPr>
            <w:tcW w:w="5169" w:type="dxa"/>
          </w:tcPr>
          <w:p w14:paraId="0D7B8072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697" w:type="dxa"/>
          </w:tcPr>
          <w:p w14:paraId="55FB4FB5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252DB8BC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367B1B6B" w14:textId="77777777" w:rsidTr="002B0F93">
        <w:tc>
          <w:tcPr>
            <w:tcW w:w="14786" w:type="dxa"/>
            <w:gridSpan w:val="4"/>
          </w:tcPr>
          <w:p w14:paraId="45144A81" w14:textId="77777777" w:rsidR="00003121" w:rsidRPr="00003121" w:rsidRDefault="00003121" w:rsidP="00A8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3. Розвиток туристичних об’єктів, продуктів та мереж</w:t>
            </w:r>
          </w:p>
        </w:tc>
      </w:tr>
      <w:tr w:rsidR="00003121" w14:paraId="59853FE9" w14:textId="77777777" w:rsidTr="00DA1249">
        <w:tc>
          <w:tcPr>
            <w:tcW w:w="675" w:type="dxa"/>
          </w:tcPr>
          <w:p w14:paraId="2BD7A892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14:paraId="0B6AB492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брендових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подієвого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туризму (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сезону,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дня туризму та Дня туризму в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9" w:type="dxa"/>
          </w:tcPr>
          <w:p w14:paraId="179DFC1D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3697" w:type="dxa"/>
          </w:tcPr>
          <w:p w14:paraId="22DDAB6B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2D05FB45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2FB163F4" w14:textId="77777777" w:rsidTr="0077655B">
        <w:tc>
          <w:tcPr>
            <w:tcW w:w="675" w:type="dxa"/>
          </w:tcPr>
          <w:p w14:paraId="67F1B02C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14:paraId="3E0082B8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фестивального руху на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Черкащині</w:t>
            </w:r>
            <w:proofErr w:type="spellEnd"/>
          </w:p>
        </w:tc>
        <w:tc>
          <w:tcPr>
            <w:tcW w:w="5169" w:type="dxa"/>
            <w:vAlign w:val="center"/>
          </w:tcPr>
          <w:p w14:paraId="34A3948D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управління освіти молоді та спорту</w:t>
            </w:r>
          </w:p>
        </w:tc>
        <w:tc>
          <w:tcPr>
            <w:tcW w:w="3697" w:type="dxa"/>
          </w:tcPr>
          <w:p w14:paraId="0286B88C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056285BD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13BFBBD0" w14:textId="77777777" w:rsidTr="0077655B">
        <w:tc>
          <w:tcPr>
            <w:tcW w:w="675" w:type="dxa"/>
          </w:tcPr>
          <w:p w14:paraId="43544C44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14:paraId="13FEA5FC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та впровадження екскурсійного маршруту берегом річки Тясмин та островом Кохання.</w:t>
            </w:r>
          </w:p>
        </w:tc>
        <w:tc>
          <w:tcPr>
            <w:tcW w:w="5169" w:type="dxa"/>
            <w:vAlign w:val="center"/>
          </w:tcPr>
          <w:p w14:paraId="2B32651A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697" w:type="dxa"/>
          </w:tcPr>
          <w:p w14:paraId="475D64E5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64F485D9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0FC76903" w14:textId="77777777" w:rsidTr="0077655B">
        <w:tc>
          <w:tcPr>
            <w:tcW w:w="675" w:type="dxa"/>
          </w:tcPr>
          <w:p w14:paraId="3D94D635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14:paraId="11EA7936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та впровадження туристично-оздоровчого маршруту Чорним озером</w:t>
            </w:r>
          </w:p>
        </w:tc>
        <w:tc>
          <w:tcPr>
            <w:tcW w:w="5169" w:type="dxa"/>
            <w:vAlign w:val="center"/>
          </w:tcPr>
          <w:p w14:paraId="6B38CACE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697" w:type="dxa"/>
          </w:tcPr>
          <w:p w14:paraId="7CC937E5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4E723E28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37281567" w14:textId="77777777" w:rsidTr="0077655B">
        <w:tc>
          <w:tcPr>
            <w:tcW w:w="675" w:type="dxa"/>
          </w:tcPr>
          <w:p w14:paraId="701461D1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14:paraId="58F984F0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інклюзивного туризму з урахуванням доступності для осіб з інвалідністю, чорнобильців, учасників бойових дій та ветеранів АТО та ветеранів російсько-української війни</w:t>
            </w:r>
          </w:p>
        </w:tc>
        <w:tc>
          <w:tcPr>
            <w:tcW w:w="5169" w:type="dxa"/>
            <w:vAlign w:val="center"/>
          </w:tcPr>
          <w:p w14:paraId="776DC852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праці та соціального захисту населення,  центр соціальних служб для сім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ї, дітей та молоді </w:t>
            </w:r>
          </w:p>
        </w:tc>
        <w:tc>
          <w:tcPr>
            <w:tcW w:w="3697" w:type="dxa"/>
          </w:tcPr>
          <w:p w14:paraId="49AAE986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3CCD9DB6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37272FDC" w14:textId="77777777" w:rsidTr="0077655B">
        <w:tc>
          <w:tcPr>
            <w:tcW w:w="675" w:type="dxa"/>
          </w:tcPr>
          <w:p w14:paraId="17C9D26F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14:paraId="349AA0C6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Смілянського міського краєзнавчого музею</w:t>
            </w:r>
          </w:p>
        </w:tc>
        <w:tc>
          <w:tcPr>
            <w:tcW w:w="5169" w:type="dxa"/>
            <w:vAlign w:val="center"/>
          </w:tcPr>
          <w:p w14:paraId="2B16AB77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697" w:type="dxa"/>
          </w:tcPr>
          <w:p w14:paraId="1FBCBE69" w14:textId="77777777" w:rsidR="00003121" w:rsidRPr="00003121" w:rsidRDefault="00003121" w:rsidP="00C45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26E1953E" w14:textId="77777777" w:rsidR="00003121" w:rsidRPr="00003121" w:rsidRDefault="00003121" w:rsidP="00C45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1251F547" w14:textId="77777777" w:rsidTr="00334167">
        <w:tc>
          <w:tcPr>
            <w:tcW w:w="14786" w:type="dxa"/>
            <w:gridSpan w:val="4"/>
          </w:tcPr>
          <w:p w14:paraId="7563D792" w14:textId="77777777" w:rsidR="00003121" w:rsidRPr="00003121" w:rsidRDefault="00003121" w:rsidP="005E7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4. Туристична промоція міста</w:t>
            </w:r>
          </w:p>
        </w:tc>
      </w:tr>
      <w:tr w:rsidR="00003121" w14:paraId="554C369F" w14:textId="77777777" w:rsidTr="0077655B">
        <w:tc>
          <w:tcPr>
            <w:tcW w:w="675" w:type="dxa"/>
          </w:tcPr>
          <w:p w14:paraId="6D3B545F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14:paraId="1820A777" w14:textId="19AF57A9" w:rsidR="00003121" w:rsidRPr="001552FD" w:rsidRDefault="00003121" w:rsidP="001552FD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сайту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Сміла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69" w:type="dxa"/>
            <w:vAlign w:val="center"/>
          </w:tcPr>
          <w:p w14:paraId="37C549E3" w14:textId="77777777" w:rsidR="00003121" w:rsidRPr="00003121" w:rsidRDefault="00003121" w:rsidP="00151EA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697" w:type="dxa"/>
          </w:tcPr>
          <w:p w14:paraId="26B05226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003121" w14:paraId="51948932" w14:textId="77777777" w:rsidTr="0077655B">
        <w:tc>
          <w:tcPr>
            <w:tcW w:w="675" w:type="dxa"/>
          </w:tcPr>
          <w:p w14:paraId="67D86227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14:paraId="733A5DB0" w14:textId="77777777" w:rsidR="00003121" w:rsidRPr="00003121" w:rsidRDefault="00003121" w:rsidP="001552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та виготовлення рекламно-іміджевої продукції з туристичним логотипом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Сміли </w:t>
            </w:r>
            <w:r w:rsidRPr="00003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(поліграфічні та сувенірні вироби)</w:t>
            </w:r>
          </w:p>
        </w:tc>
        <w:tc>
          <w:tcPr>
            <w:tcW w:w="5169" w:type="dxa"/>
            <w:vAlign w:val="center"/>
          </w:tcPr>
          <w:p w14:paraId="21291BE1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697" w:type="dxa"/>
          </w:tcPr>
          <w:p w14:paraId="411F52CA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69B7F73B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14:paraId="58F236B3" w14:textId="77777777" w:rsidTr="00997D8F">
        <w:tc>
          <w:tcPr>
            <w:tcW w:w="675" w:type="dxa"/>
            <w:tcBorders>
              <w:bottom w:val="nil"/>
            </w:tcBorders>
          </w:tcPr>
          <w:p w14:paraId="4A60192E" w14:textId="77777777"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  <w:tcBorders>
              <w:bottom w:val="nil"/>
            </w:tcBorders>
          </w:tcPr>
          <w:p w14:paraId="63B2E7A1" w14:textId="77777777" w:rsidR="00003121" w:rsidRPr="00003121" w:rsidRDefault="00003121" w:rsidP="001552FD">
            <w:pPr>
              <w:ind w:left="-43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промороликів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фотоматеріалів</w:t>
            </w:r>
            <w:proofErr w:type="spellEnd"/>
          </w:p>
        </w:tc>
        <w:tc>
          <w:tcPr>
            <w:tcW w:w="5169" w:type="dxa"/>
            <w:tcBorders>
              <w:bottom w:val="nil"/>
            </w:tcBorders>
            <w:vAlign w:val="center"/>
          </w:tcPr>
          <w:p w14:paraId="616CF73C" w14:textId="77777777" w:rsidR="00003121" w:rsidRPr="00003121" w:rsidRDefault="00003121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697" w:type="dxa"/>
            <w:tcBorders>
              <w:bottom w:val="nil"/>
            </w:tcBorders>
          </w:tcPr>
          <w:p w14:paraId="2C559A48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6B0C7BB1" w14:textId="77777777"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997D8F" w14:paraId="40953F4E" w14:textId="77777777" w:rsidTr="00997D8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29658A" w14:textId="77777777" w:rsidR="00997D8F" w:rsidRPr="00003121" w:rsidRDefault="00997D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2294A48" w14:textId="77777777" w:rsidR="00997D8F" w:rsidRPr="00003121" w:rsidRDefault="00997D8F" w:rsidP="001552FD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7C42" w14:textId="77777777" w:rsidR="00997D8F" w:rsidRDefault="00997D8F" w:rsidP="001552FD">
            <w:pPr>
              <w:shd w:val="clear" w:color="auto" w:fill="FFFFFF"/>
              <w:autoSpaceDE w:val="0"/>
              <w:ind w:firstLine="567"/>
              <w:jc w:val="right"/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>П</w:t>
            </w:r>
            <w:r w:rsidRPr="00A817C8"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>родовження додатка</w:t>
            </w:r>
            <w:r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 xml:space="preserve"> до Програми</w:t>
            </w:r>
          </w:p>
          <w:p w14:paraId="2792AA1F" w14:textId="77777777" w:rsidR="00997D8F" w:rsidRPr="008447D6" w:rsidRDefault="00997D8F" w:rsidP="0015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8F" w14:paraId="3FDB8014" w14:textId="77777777" w:rsidTr="00997D8F">
        <w:tc>
          <w:tcPr>
            <w:tcW w:w="675" w:type="dxa"/>
            <w:tcBorders>
              <w:top w:val="single" w:sz="4" w:space="0" w:color="auto"/>
            </w:tcBorders>
          </w:tcPr>
          <w:p w14:paraId="38AA5739" w14:textId="77777777" w:rsidR="00997D8F" w:rsidRPr="00003121" w:rsidRDefault="00997D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9E0EEE9" w14:textId="77777777" w:rsidR="00997D8F" w:rsidRPr="00003121" w:rsidRDefault="00997D8F" w:rsidP="001552FD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Запровадження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анімаційного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продукту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підтримка народних промислів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-класів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vAlign w:val="center"/>
          </w:tcPr>
          <w:p w14:paraId="453A4C3E" w14:textId="77777777" w:rsidR="00997D8F" w:rsidRPr="00003121" w:rsidRDefault="00997D8F" w:rsidP="00155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688BBA11" w14:textId="77777777" w:rsidR="00997D8F" w:rsidRPr="00003121" w:rsidRDefault="00997D8F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536E0C52" w14:textId="77777777" w:rsidR="00997D8F" w:rsidRPr="00003121" w:rsidRDefault="00997D8F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997D8F" w14:paraId="19A3A3AE" w14:textId="77777777" w:rsidTr="0076771C">
        <w:tc>
          <w:tcPr>
            <w:tcW w:w="675" w:type="dxa"/>
          </w:tcPr>
          <w:p w14:paraId="62CD5462" w14:textId="77777777" w:rsidR="00997D8F" w:rsidRPr="00003121" w:rsidRDefault="00997D8F" w:rsidP="005A7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14:paraId="7A2B1AA0" w14:textId="77777777" w:rsidR="00997D8F" w:rsidRPr="00003121" w:rsidRDefault="00997D8F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виставках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, ярмарках, форумах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5169" w:type="dxa"/>
          </w:tcPr>
          <w:p w14:paraId="62A962F6" w14:textId="77777777" w:rsidR="00997D8F" w:rsidRPr="00003121" w:rsidRDefault="00997D8F" w:rsidP="0015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697" w:type="dxa"/>
          </w:tcPr>
          <w:p w14:paraId="17465482" w14:textId="77777777" w:rsidR="00997D8F" w:rsidRPr="00003121" w:rsidRDefault="00997D8F" w:rsidP="005A7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0024AA3D" w14:textId="77777777" w:rsidR="00997D8F" w:rsidRPr="00003121" w:rsidRDefault="00997D8F" w:rsidP="005A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</w:tbl>
    <w:p w14:paraId="35CB028F" w14:textId="77777777" w:rsidR="000F2274" w:rsidRDefault="000F2274" w:rsidP="000F227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82E0092" w14:textId="77777777" w:rsidR="000F2274" w:rsidRDefault="000F2274" w:rsidP="000F227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7D8BE2D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22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міської ради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0F22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Юрій СТУДАНС</w:t>
      </w:r>
      <w:r w:rsidRPr="000F2274">
        <w:rPr>
          <w:rFonts w:ascii="Times New Roman" w:eastAsia="Calibri" w:hAnsi="Times New Roman" w:cs="Times New Roman"/>
          <w:sz w:val="28"/>
          <w:szCs w:val="28"/>
        </w:rPr>
        <w:tab/>
      </w:r>
      <w:r w:rsidRPr="000F2274">
        <w:rPr>
          <w:rFonts w:ascii="Times New Roman" w:eastAsia="Calibri" w:hAnsi="Times New Roman" w:cs="Times New Roman"/>
          <w:sz w:val="28"/>
          <w:szCs w:val="28"/>
        </w:rPr>
        <w:tab/>
      </w:r>
      <w:r w:rsidRPr="000F2274">
        <w:rPr>
          <w:rFonts w:ascii="Times New Roman" w:eastAsia="Calibri" w:hAnsi="Times New Roman" w:cs="Times New Roman"/>
          <w:sz w:val="28"/>
          <w:szCs w:val="28"/>
        </w:rPr>
        <w:tab/>
      </w:r>
      <w:r w:rsidRPr="000F2274">
        <w:rPr>
          <w:rFonts w:ascii="Times New Roman" w:eastAsia="Calibri" w:hAnsi="Times New Roman" w:cs="Times New Roman"/>
          <w:sz w:val="28"/>
          <w:szCs w:val="28"/>
        </w:rPr>
        <w:tab/>
      </w:r>
      <w:r w:rsidRPr="000F2274">
        <w:rPr>
          <w:rFonts w:ascii="Times New Roman" w:eastAsia="Calibri" w:hAnsi="Times New Roman" w:cs="Times New Roman"/>
          <w:sz w:val="28"/>
          <w:szCs w:val="28"/>
        </w:rPr>
        <w:tab/>
      </w:r>
      <w:r w:rsidRPr="000F2274">
        <w:rPr>
          <w:rFonts w:ascii="Times New Roman" w:eastAsia="Calibri" w:hAnsi="Times New Roman" w:cs="Times New Roman"/>
          <w:sz w:val="28"/>
          <w:szCs w:val="28"/>
        </w:rPr>
        <w:tab/>
      </w:r>
      <w:r w:rsidRPr="000F2274">
        <w:rPr>
          <w:rFonts w:ascii="Times New Roman" w:eastAsia="Calibri" w:hAnsi="Times New Roman" w:cs="Times New Roman"/>
          <w:sz w:val="28"/>
          <w:szCs w:val="28"/>
        </w:rPr>
        <w:tab/>
      </w:r>
    </w:p>
    <w:p w14:paraId="410495B8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F097B9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F972EB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BA6BA0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BFB331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4A1F04" w14:textId="77777777" w:rsidR="000F2274" w:rsidRPr="000F2274" w:rsidRDefault="000F2274" w:rsidP="000F2274">
      <w:pPr>
        <w:tabs>
          <w:tab w:val="left" w:pos="228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94A97B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236BA09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8BC9C1" w14:textId="77777777" w:rsidR="000F2274" w:rsidRPr="000F2274" w:rsidRDefault="000F2274" w:rsidP="000F2274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227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35C7CCD4" w14:textId="77777777" w:rsidR="000F2274" w:rsidRDefault="000F2274" w:rsidP="000F2274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09A114" w14:textId="77777777" w:rsidR="009556F1" w:rsidRDefault="009556F1" w:rsidP="000F2274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7561B9" w14:textId="77777777" w:rsidR="009556F1" w:rsidRPr="000F2274" w:rsidRDefault="009556F1" w:rsidP="000F2274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4E3420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32918F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06F4F1" w14:textId="77777777" w:rsidR="000F2274" w:rsidRPr="000F2274" w:rsidRDefault="000F2274" w:rsidP="000F2274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F2274">
        <w:rPr>
          <w:rFonts w:ascii="Times New Roman" w:eastAsia="Calibri" w:hAnsi="Times New Roman" w:cs="Times New Roman"/>
          <w:sz w:val="24"/>
          <w:szCs w:val="24"/>
        </w:rPr>
        <w:t>Ірина</w:t>
      </w:r>
      <w:proofErr w:type="spellEnd"/>
      <w:r w:rsidRPr="000F2274">
        <w:rPr>
          <w:rFonts w:ascii="Times New Roman" w:eastAsia="Calibri" w:hAnsi="Times New Roman" w:cs="Times New Roman"/>
          <w:sz w:val="24"/>
          <w:szCs w:val="24"/>
        </w:rPr>
        <w:t xml:space="preserve"> БОБОШКО</w:t>
      </w:r>
    </w:p>
    <w:p w14:paraId="50EF7ACC" w14:textId="77777777" w:rsidR="000F2274" w:rsidRPr="000F2274" w:rsidRDefault="000F2274" w:rsidP="000F227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F2274" w:rsidRPr="000F2274" w:rsidSect="005E0D59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38"/>
    <w:rsid w:val="00000A69"/>
    <w:rsid w:val="00003121"/>
    <w:rsid w:val="00065379"/>
    <w:rsid w:val="000B5AA8"/>
    <w:rsid w:val="000B6A37"/>
    <w:rsid w:val="000F2274"/>
    <w:rsid w:val="00104637"/>
    <w:rsid w:val="00124DF1"/>
    <w:rsid w:val="00142B39"/>
    <w:rsid w:val="001535CE"/>
    <w:rsid w:val="00153E99"/>
    <w:rsid w:val="001552FD"/>
    <w:rsid w:val="00194773"/>
    <w:rsid w:val="001961F9"/>
    <w:rsid w:val="001F0089"/>
    <w:rsid w:val="0020542B"/>
    <w:rsid w:val="00231E07"/>
    <w:rsid w:val="002A5F0C"/>
    <w:rsid w:val="002C32C6"/>
    <w:rsid w:val="002E4EF1"/>
    <w:rsid w:val="002F126C"/>
    <w:rsid w:val="00300716"/>
    <w:rsid w:val="00335F1B"/>
    <w:rsid w:val="00345A44"/>
    <w:rsid w:val="00393FC2"/>
    <w:rsid w:val="003A3EB4"/>
    <w:rsid w:val="00433376"/>
    <w:rsid w:val="0045127B"/>
    <w:rsid w:val="00495F71"/>
    <w:rsid w:val="004D28E8"/>
    <w:rsid w:val="004F4688"/>
    <w:rsid w:val="00523D33"/>
    <w:rsid w:val="005330AC"/>
    <w:rsid w:val="00552FDD"/>
    <w:rsid w:val="00555C17"/>
    <w:rsid w:val="00555FD5"/>
    <w:rsid w:val="00585FD6"/>
    <w:rsid w:val="005A7297"/>
    <w:rsid w:val="005C01A5"/>
    <w:rsid w:val="005C316C"/>
    <w:rsid w:val="005E0D59"/>
    <w:rsid w:val="005E7CBF"/>
    <w:rsid w:val="006143F1"/>
    <w:rsid w:val="00615021"/>
    <w:rsid w:val="00623889"/>
    <w:rsid w:val="0062736B"/>
    <w:rsid w:val="00642667"/>
    <w:rsid w:val="00683292"/>
    <w:rsid w:val="006E0CFE"/>
    <w:rsid w:val="006F2D42"/>
    <w:rsid w:val="006F76C9"/>
    <w:rsid w:val="00725A44"/>
    <w:rsid w:val="00737507"/>
    <w:rsid w:val="0074140E"/>
    <w:rsid w:val="00752786"/>
    <w:rsid w:val="007546A9"/>
    <w:rsid w:val="00755F21"/>
    <w:rsid w:val="00776138"/>
    <w:rsid w:val="007C0BAB"/>
    <w:rsid w:val="007D34B3"/>
    <w:rsid w:val="007D79C7"/>
    <w:rsid w:val="007E511B"/>
    <w:rsid w:val="007F73AB"/>
    <w:rsid w:val="008447D6"/>
    <w:rsid w:val="00846571"/>
    <w:rsid w:val="008C3054"/>
    <w:rsid w:val="008D3F9D"/>
    <w:rsid w:val="008E4EBD"/>
    <w:rsid w:val="0091659D"/>
    <w:rsid w:val="00917731"/>
    <w:rsid w:val="009549A5"/>
    <w:rsid w:val="009556F1"/>
    <w:rsid w:val="00981BCB"/>
    <w:rsid w:val="00993A3C"/>
    <w:rsid w:val="00997D8F"/>
    <w:rsid w:val="009E1C2B"/>
    <w:rsid w:val="009F311E"/>
    <w:rsid w:val="00A05282"/>
    <w:rsid w:val="00A101CF"/>
    <w:rsid w:val="00A32C00"/>
    <w:rsid w:val="00A35593"/>
    <w:rsid w:val="00A421C2"/>
    <w:rsid w:val="00A43FD7"/>
    <w:rsid w:val="00A47EEF"/>
    <w:rsid w:val="00A53A6E"/>
    <w:rsid w:val="00A75E7A"/>
    <w:rsid w:val="00A870B5"/>
    <w:rsid w:val="00AB50B1"/>
    <w:rsid w:val="00AC15E4"/>
    <w:rsid w:val="00AD0A5B"/>
    <w:rsid w:val="00B85E35"/>
    <w:rsid w:val="00B90C7B"/>
    <w:rsid w:val="00BA7E1B"/>
    <w:rsid w:val="00BD616E"/>
    <w:rsid w:val="00BE164D"/>
    <w:rsid w:val="00BE3558"/>
    <w:rsid w:val="00BF0137"/>
    <w:rsid w:val="00C02528"/>
    <w:rsid w:val="00C10955"/>
    <w:rsid w:val="00C132FA"/>
    <w:rsid w:val="00C45FB4"/>
    <w:rsid w:val="00C76E13"/>
    <w:rsid w:val="00C87604"/>
    <w:rsid w:val="00C91743"/>
    <w:rsid w:val="00C918EA"/>
    <w:rsid w:val="00CA277D"/>
    <w:rsid w:val="00CA50A9"/>
    <w:rsid w:val="00CE00BA"/>
    <w:rsid w:val="00D4335A"/>
    <w:rsid w:val="00D51EFF"/>
    <w:rsid w:val="00D625BD"/>
    <w:rsid w:val="00D841AE"/>
    <w:rsid w:val="00D875E6"/>
    <w:rsid w:val="00DA1249"/>
    <w:rsid w:val="00DE5C2B"/>
    <w:rsid w:val="00E2180B"/>
    <w:rsid w:val="00E22793"/>
    <w:rsid w:val="00E35C5A"/>
    <w:rsid w:val="00E43843"/>
    <w:rsid w:val="00E60BC7"/>
    <w:rsid w:val="00E65735"/>
    <w:rsid w:val="00E65F24"/>
    <w:rsid w:val="00E861A6"/>
    <w:rsid w:val="00E920BD"/>
    <w:rsid w:val="00E9581D"/>
    <w:rsid w:val="00EB71C2"/>
    <w:rsid w:val="00EC3DAB"/>
    <w:rsid w:val="00ED6190"/>
    <w:rsid w:val="00F35CCA"/>
    <w:rsid w:val="00F41981"/>
    <w:rsid w:val="00FA1C30"/>
    <w:rsid w:val="00FB25E7"/>
    <w:rsid w:val="00FC7430"/>
    <w:rsid w:val="00FD06DB"/>
    <w:rsid w:val="00FE5DE3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1C5A"/>
  <w15:docId w15:val="{4B9DC4A4-3F60-4A58-BB33-C8284F8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41981"/>
    <w:rPr>
      <w:rFonts w:ascii="Calibri" w:eastAsia="Calibri" w:hAnsi="Calibri" w:cs="Calibri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D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U26</cp:lastModifiedBy>
  <cp:revision>66</cp:revision>
  <cp:lastPrinted>2024-06-14T11:25:00Z</cp:lastPrinted>
  <dcterms:created xsi:type="dcterms:W3CDTF">2024-06-13T09:06:00Z</dcterms:created>
  <dcterms:modified xsi:type="dcterms:W3CDTF">2024-07-11T08:29:00Z</dcterms:modified>
</cp:coreProperties>
</file>