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297F0FF5" w:rsidR="004049A9" w:rsidRPr="00B523C6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3C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3CDC32DC" w:rsidR="00BB020F" w:rsidRPr="00BB020F" w:rsidRDefault="00E9477B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 Сміла, </w:t>
      </w:r>
    </w:p>
    <w:p w14:paraId="238E562F" w14:textId="6DA854B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 w:rsidR="00E9477B">
        <w:rPr>
          <w:rFonts w:ascii="Times New Roman" w:hAnsi="Times New Roman" w:cs="Times New Roman"/>
          <w:i/>
          <w:sz w:val="28"/>
          <w:szCs w:val="28"/>
          <w:lang w:val="en-US"/>
        </w:rPr>
        <w:t>11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E9477B">
        <w:rPr>
          <w:rFonts w:ascii="Times New Roman" w:hAnsi="Times New Roman" w:cs="Times New Roman"/>
          <w:i/>
          <w:sz w:val="28"/>
          <w:szCs w:val="28"/>
          <w:lang w:val="en-US"/>
        </w:rPr>
        <w:t>00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47904CA6" w14:textId="0051E643" w:rsidR="00E61823" w:rsidRPr="00E9477B" w:rsidRDefault="004C0070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en-US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40259FAF" w14:textId="7519A404" w:rsidR="00632BF0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Стригун А.М. – заступник голови комісії</w:t>
      </w:r>
    </w:p>
    <w:p w14:paraId="3D0533B9" w14:textId="6083ECF0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16708ED8" w14:textId="3A107AA6" w:rsidR="00B468EC" w:rsidRDefault="00B468EC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Озірський О.М.</w:t>
      </w:r>
    </w:p>
    <w:p w14:paraId="385E1928" w14:textId="7431E011" w:rsidR="002C6477" w:rsidRPr="002C6477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Студанс Ю.І.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320C53C9" w14:textId="6C31A2E6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Браунер С.М. – начальник </w:t>
      </w:r>
      <w:r w:rsidR="009B765D" w:rsidRPr="009B765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управління архітектури, регулювання забудови та земельних відносин міста;</w:t>
      </w:r>
    </w:p>
    <w:p w14:paraId="150F4B70" w14:textId="386DDFDE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7C3CD5E0" w14:textId="0D55AC5C" w:rsidR="009B765D" w:rsidRDefault="009B765D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Лисенко О.В. – перший заступник міського голови;</w:t>
      </w:r>
    </w:p>
    <w:p w14:paraId="575C4503" w14:textId="72713A94" w:rsidR="00B468EC" w:rsidRDefault="00B468EC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Пархоменко О.О. – депутат міської ради;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bookmarkStart w:id="0" w:name="_Hlk200523216"/>
      <w:r w:rsidR="000E5B4F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877F2" w14:textId="77777777"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16 розділу І Положення про постійні комісії Смілянської міської ради за відсутності голови комісії на засіданні комісії, головує заступник голови комісії.</w:t>
      </w:r>
    </w:p>
    <w:p w14:paraId="096AAE2C" w14:textId="77777777" w:rsidR="00B468EC" w:rsidRDefault="00B468EC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5D282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E29">
        <w:rPr>
          <w:rFonts w:ascii="Times New Roman" w:hAnsi="Times New Roman" w:cs="Times New Roman"/>
          <w:sz w:val="28"/>
          <w:szCs w:val="28"/>
          <w:u w:val="single"/>
          <w:lang w:val="uk-UA"/>
        </w:rPr>
        <w:t>Протокольно: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відсутністю на засіданні секретаря комісії ведення протоколу доручити Овчаренку В.С.:</w:t>
      </w:r>
      <w:r w:rsidRPr="00534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877DF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77639105"/>
      <w:r>
        <w:rPr>
          <w:rFonts w:ascii="Times New Roman" w:hAnsi="Times New Roman" w:cs="Times New Roman"/>
          <w:sz w:val="28"/>
          <w:szCs w:val="28"/>
          <w:lang w:val="uk-UA"/>
        </w:rPr>
        <w:t>Овчаренко В.С.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14:paraId="69377537" w14:textId="39CD6B75" w:rsidR="00B468EC" w:rsidRDefault="00B468EC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275F1D9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Стригун А.М.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14:paraId="424C30B3" w14:textId="0EC6CECF" w:rsidR="009B765D" w:rsidRPr="00955261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bookmarkEnd w:id="1"/>
    <w:p w14:paraId="59DDAB69" w14:textId="702C6040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>«за»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6DE1951" w14:textId="77777777" w:rsidR="009B765D" w:rsidRDefault="009B765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628D4162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E9477B">
        <w:rPr>
          <w:rFonts w:ascii="Times New Roman" w:hAnsi="Times New Roman" w:cs="Times New Roman"/>
          <w:sz w:val="28"/>
          <w:szCs w:val="28"/>
          <w:lang w:val="uk-UA"/>
        </w:rPr>
        <w:t>Стригуна А.М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736">
        <w:rPr>
          <w:rFonts w:ascii="Times New Roman" w:hAnsi="Times New Roman" w:cs="Times New Roman"/>
          <w:sz w:val="28"/>
          <w:szCs w:val="28"/>
        </w:rPr>
        <w:t xml:space="preserve"> про поряд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>к 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56C6C0D7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E9477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B468EC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9B765D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39783ECB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lastRenderedPageBreak/>
        <w:t>Овчаренко В.С. – «за»</w:t>
      </w:r>
    </w:p>
    <w:p w14:paraId="5BC5C244" w14:textId="2EE82737" w:rsidR="00B468EC" w:rsidRPr="009B765D" w:rsidRDefault="00B468EC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50DB46E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9CFD321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4E35370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BA8771F" w14:textId="77777777" w:rsidR="00DF51DC" w:rsidRDefault="00DF51DC" w:rsidP="00FB1C7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81E40CB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30FFC" w14:textId="4EA3A20E" w:rsidR="00B468EC" w:rsidRPr="00A92A9B" w:rsidRDefault="009B765D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2" w:name="_Hlk204582139"/>
      <w:r w:rsidR="00B468EC" w:rsidRPr="00A92A9B">
        <w:rPr>
          <w:rFonts w:ascii="Times New Roman" w:hAnsi="Times New Roman"/>
          <w:sz w:val="28"/>
          <w:szCs w:val="28"/>
        </w:rPr>
        <w:t>інвентаризацію земельної ділянки комунальної власності на пров. Кооперативному (біля буд</w:t>
      </w:r>
      <w:r w:rsidR="00041128">
        <w:rPr>
          <w:rFonts w:ascii="Times New Roman" w:hAnsi="Times New Roman"/>
          <w:sz w:val="28"/>
          <w:szCs w:val="28"/>
          <w:lang w:val="uk-UA"/>
        </w:rPr>
        <w:t>.</w:t>
      </w:r>
      <w:r w:rsidR="00B468EC" w:rsidRPr="00A92A9B">
        <w:rPr>
          <w:rFonts w:ascii="Times New Roman" w:hAnsi="Times New Roman"/>
          <w:sz w:val="28"/>
          <w:szCs w:val="28"/>
        </w:rPr>
        <w:t xml:space="preserve"> № 7)</w:t>
      </w:r>
    </w:p>
    <w:p w14:paraId="42B91C99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інвентаризацію земельної ділянки під кафе «Експрес» на вул. Незалежності, 109-А</w:t>
      </w:r>
    </w:p>
    <w:p w14:paraId="528B02B5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ФОП Жежеруну В.М. земельної ділянки під кафе на вул. Північновокзальній, 12</w:t>
      </w:r>
    </w:p>
    <w:p w14:paraId="39F3AD86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продаж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ФОП Жежеруну В.М. земельної ділянки під магазином на вул. Північновокзальній, 12-А</w:t>
      </w:r>
    </w:p>
    <w:p w14:paraId="5454CA5D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</w:r>
    </w:p>
    <w:p w14:paraId="53E44613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0,1625 га на вул. Поштовій</w:t>
      </w:r>
    </w:p>
    <w:p w14:paraId="77611D24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згоди ПрАТ «СМІЛА-АГРОПРОМСЕРВІС» на передачу частини земельної ділянки площею 0,2238 га несільськогосподарського призначення по вул. Євгена Саражі, 21-А в суборенду</w:t>
      </w:r>
    </w:p>
    <w:p w14:paraId="63A7F0E7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згоди ПрАТ «СМІЛА-АГРОПРОМСЕРВІС» на передачу частини земельної ділянки площею 0,3374 га несільськогосподарського призначення по вул. Євгена Саражі, 21-А в суборенду</w:t>
      </w:r>
    </w:p>
    <w:p w14:paraId="3CD1AD74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згоди ФОП Мельніченко С.В. на передачу земельної ділянки під торгівельним кіоском по вул. Незалежності в суборенду</w:t>
      </w:r>
    </w:p>
    <w:p w14:paraId="52F8055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</w:r>
    </w:p>
    <w:p w14:paraId="0FF0EDE3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Лисенко Я.В. дозволу на розроблення проекту землеустрою щодо відведення земельної ділянки для сінокосіння на пров. Святопокровському (біля буд. № 7)</w:t>
      </w:r>
    </w:p>
    <w:p w14:paraId="28E2E1CD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Мігуненко Г.Ю. дозволу на розроблення проєкту землеустрою щодо відведення земельної ділянки на вул. В’ячеслава Чорновола (біля буд. № 24) під індивідуальний гараж в оренду</w:t>
      </w:r>
    </w:p>
    <w:p w14:paraId="22FD4220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Баланюку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</w:r>
    </w:p>
    <w:p w14:paraId="68DE987E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Барановській О.Ф., Барановському Ф.Ф., Вайнштейну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</w:r>
    </w:p>
    <w:p w14:paraId="3E8D15EE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>Про 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Івана Федорова, 102-А</w:t>
      </w:r>
    </w:p>
    <w:p w14:paraId="458F247A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Отамановського, 13</w:t>
      </w:r>
    </w:p>
    <w:p w14:paraId="1F772E1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</w:r>
    </w:p>
    <w:p w14:paraId="3A2F2289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Кільцевому, 31</w:t>
      </w:r>
    </w:p>
    <w:p w14:paraId="3D4CABE0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Шкваруну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</w:r>
    </w:p>
    <w:p w14:paraId="416A7C81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ФОП Василевському С.С., ФОП Стороженко-Горелік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</w:r>
    </w:p>
    <w:p w14:paraId="2D37295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проєкту землеустрою щодо відведення земельної ділянки та надання ГА «НАДІЯ» земельної ділянки по вул. генерала Дерев’янка в оренду</w:t>
      </w:r>
    </w:p>
    <w:p w14:paraId="3838FB11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</w:r>
    </w:p>
    <w:p w14:paraId="7D049191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</w:r>
    </w:p>
    <w:p w14:paraId="33515213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</w:r>
    </w:p>
    <w:p w14:paraId="51C67A0B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</w:r>
    </w:p>
    <w:p w14:paraId="4644DB5A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</w:r>
    </w:p>
    <w:p w14:paraId="5A9FDFFD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ФОП Маньковській І.В. земельної ділянки під нежитлову будівлю насосної станції на вул. Любомирській, 2-Б в оренду</w:t>
      </w:r>
    </w:p>
    <w:p w14:paraId="4260D403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>Про надання ТОВ «СІТІ ГРУП. НЕРУХОМІСТЬ ТА НАУКОВІ РОЗРОБКИ» земельної ділянки під нежитлові приміщення (гаражі) на вул. Івана Сірка, 53-А в оренду</w:t>
      </w:r>
    </w:p>
    <w:p w14:paraId="17B24E89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ТОВ «КАРГОРЕМТРАНС» земельної ділянки під житловим будинком на вул. Одеській, 73 в оренду</w:t>
      </w:r>
    </w:p>
    <w:p w14:paraId="2E7B9046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Танцюрі В.А. земельної ділянки для будівництва індивідуального гаража на пров. Лобачевського в оренду</w:t>
      </w:r>
    </w:p>
    <w:p w14:paraId="555A913D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поновлення Ніколаєвій А.Є. договору оренди землі під магазином по вул. Незалежності, 25</w:t>
      </w:r>
    </w:p>
    <w:p w14:paraId="0E82B9C3" w14:textId="115F6021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поновлення ФОП Метелі М.М. договору оренди землі під торгівельним павільйоном по вул. 40</w:t>
      </w:r>
      <w:r w:rsidR="00041128">
        <w:rPr>
          <w:rFonts w:ascii="Times New Roman" w:hAnsi="Times New Roman"/>
          <w:sz w:val="28"/>
          <w:szCs w:val="28"/>
          <w:lang w:val="uk-UA"/>
        </w:rPr>
        <w:t>-</w:t>
      </w:r>
      <w:r w:rsidRPr="00A92A9B">
        <w:rPr>
          <w:rFonts w:ascii="Times New Roman" w:hAnsi="Times New Roman"/>
          <w:sz w:val="28"/>
          <w:szCs w:val="28"/>
        </w:rPr>
        <w:t>річчя Перемоги</w:t>
      </w:r>
    </w:p>
    <w:p w14:paraId="481D373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поновлення ФОП Одородьку В.М. договору оренди землі під магазином по вул. Рафінадний бульвар, 1/5</w:t>
      </w:r>
    </w:p>
    <w:p w14:paraId="23DB4C56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укладення з ГАРАЖНИМ АВТОКООПЕРАТИВОМ № 1 договору оренди землі на новий строк під існуючі гаражі на вул. Соборній, 108-А</w:t>
      </w:r>
    </w:p>
    <w:p w14:paraId="2F0C4A8C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укладення з ФОП Жежеруном В.М. договору оренди землі на новий строк під будівництво будинку побуту на вул. Тараса Шевченка</w:t>
      </w:r>
    </w:p>
    <w:p w14:paraId="0594A565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укладення з ФОП Кольцовою Н.Г. договору оренди землі на новий строк під салоном-магазином на вул. Рафінадний бульвар, 1</w:t>
      </w:r>
    </w:p>
    <w:p w14:paraId="3299C093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припинення права оренди на земельну ділянку Мамоненко Р.Я. та поділ земельної ділянки комунальної власності для будівництва і обслуговування житлового будинку, господарських будівель і споруд на пров. Мальовничому, 11</w:t>
      </w:r>
    </w:p>
    <w:p w14:paraId="4F7D99AC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</w:r>
    </w:p>
    <w:p w14:paraId="207D464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припинення права оренди на земельну ділянку Брагіної Н.В. та внесення змін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до договору оренди землі в частині орендаря Міокова О.І. під домоволодінням на вул. Кобзарській, 39</w:t>
      </w:r>
    </w:p>
    <w:p w14:paraId="00FD259A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припинення права оренди на земельну ділянку Лихолай В.Є. та внесення змін до договору оренди землі в частині орендаря Радченко Л.О. під домоволодінням на вул. Миколи Леонтовича, 4</w:t>
      </w:r>
    </w:p>
    <w:p w14:paraId="0A982D56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припинення права оренди Баліцького П.О. та надання Лєнінгу Вальдемару земельної ділянки на вул. Василя Стуса, 70-А під нежитловою будівлею магазину в оренду</w:t>
      </w:r>
    </w:p>
    <w:p w14:paraId="0B0FEC0D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припинення права оренди Баліцького П.О. та надання Лєнінгу Вальдемару земельної ділянки на вул. Василя Стуса, 70-Б під нежитловою будівлею в оренду</w:t>
      </w:r>
    </w:p>
    <w:p w14:paraId="7CDF695A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припинення права оренди на земельну ділянку Шепелєвої Ю.С. та надання Котовій С.В. земельної ділянки під домоволодінням на вул. Олександра Довженка, 12 у власність</w:t>
      </w:r>
    </w:p>
    <w:p w14:paraId="21D993DA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Земляній О.Г., Ропаю П.Г. земельних ділянок під домоволодінням на вул. В’ячеслава Чорновола, 96 в оренду</w:t>
      </w:r>
    </w:p>
    <w:p w14:paraId="3309CE84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lastRenderedPageBreak/>
        <w:t>Про надання Корпай О.О. земельної ділянки під домоволодінням на вул. Віри Гордієнко, 125 в оренду</w:t>
      </w:r>
    </w:p>
    <w:p w14:paraId="1A4459E6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Мартиненко І.С. земельної ділянки під домоволодінням на вул. Петра Сагайдачного, 102 в оренду</w:t>
      </w:r>
    </w:p>
    <w:p w14:paraId="4B398C05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Порубайміху М.О., Порубайміх Ю.М. земельної ділянки під домоволодінням на вул. Травневій, 69 в оренду</w:t>
      </w:r>
    </w:p>
    <w:p w14:paraId="79BD6FE2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Осташко Н.Л. земельної ділянки на вул. Володимира Сосюри, 12 під домоволодінням у власність та внесення змін до договору оренди землі</w:t>
      </w:r>
    </w:p>
    <w:p w14:paraId="737A29A9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Безверхому О.М., Жуковській Г.А. земельних ділянок на вул. Черкаській, 16 під домоволодінням у спільну часткову власність та оренду</w:t>
      </w:r>
    </w:p>
    <w:p w14:paraId="309D1C46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Пугачу В.В. земельних ділянок на вул. Сунківській, 43 під домоволодінням у власність та оренду</w:t>
      </w:r>
    </w:p>
    <w:p w14:paraId="16528838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Сушмі Н.М. земельних ділянок на вул. Миру, 4 під домоволодінням у власність та оренду</w:t>
      </w:r>
    </w:p>
    <w:p w14:paraId="77407733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Бойко О.М., Кононенку В.В., Кукуяці Л.М. земельних ділянок на вул. Соборній, 130 під домоволодінням у спільну часткову власність та оренду</w:t>
      </w:r>
    </w:p>
    <w:p w14:paraId="7F29DBD4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Балюбаху В.А. земельної ділянки на вул. Береговій, 4-А під домоволодінням у власність</w:t>
      </w:r>
    </w:p>
    <w:p w14:paraId="03E36169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Березняк Ж.І. земельних ділянок на вул. Юрія Тютюнника, 26 під домоволодінням у власність та оренду</w:t>
      </w:r>
    </w:p>
    <w:p w14:paraId="451CA354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Блохіній Н.М. земельних ділянок на пров. Механічному, 7 під домоволодінням у власність та оренду</w:t>
      </w:r>
    </w:p>
    <w:p w14:paraId="76B2B178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Бур’яноватому П.Л. земельних ділянок на вул. Данила Виговського, 7 під домоволодінням у власність та оренд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404F2E46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Володько І.І. земельних ділянок на вул. Володимира Сосюри, 18 під домоволодінням у власність та оренду</w:t>
      </w:r>
    </w:p>
    <w:p w14:paraId="38AEF9A3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Галєву А.Л. земельних ділянок на вул. Ромейка, 76 під домоволодінням у власність та оренду</w:t>
      </w:r>
    </w:p>
    <w:p w14:paraId="2BABC3A0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Дібрівці І.П.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>земельних ділянок на вул. Юрія Кулинича, 28 під домоволодінням у власність та оренду</w:t>
      </w:r>
    </w:p>
    <w:p w14:paraId="777C89B1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Костюкову С.В.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>земельних ділянок на вул. Береговій, 28 під домоволодінням у власність та оренду</w:t>
      </w:r>
    </w:p>
    <w:p w14:paraId="7FBB50D2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Маньку М.В. земельної ділянки на вул. Солов’їній, 52 під домоволодінням у власність</w:t>
      </w:r>
    </w:p>
    <w:p w14:paraId="50187C81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Мачуській С.П. земельних ділянок на вул. Слов’янській, 5 під домоволодінням у власність та оренду</w:t>
      </w:r>
    </w:p>
    <w:p w14:paraId="566D3036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Медведенко Н.В. земельної ділянки на вул. Котляревського, 52 під домоволодінням у власність</w:t>
      </w:r>
    </w:p>
    <w:p w14:paraId="35DF6F2B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Науменку О.І. земельних ділянок на вул. Федора Матушевського, 35 під домоволодінням у власність та оренду</w:t>
      </w:r>
    </w:p>
    <w:p w14:paraId="57B89F82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Чубенко І.О. земельної ділянки на вул. Чмиренка, 4 під домоволодінням у власність</w:t>
      </w:r>
    </w:p>
    <w:p w14:paraId="12A9DFFF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>Про проведення експертної грошової оцінки земельної ділянки площею 0,0568 га під проїздом на вул. Євгена Саражі, 24</w:t>
      </w:r>
    </w:p>
    <w:p w14:paraId="1A02E6BF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проведення експертної грошової оцінки земельної ділянки площею 0,1959 га під проїздом на вул. Євгена Саражі, 24</w:t>
      </w:r>
    </w:p>
    <w:p w14:paraId="7C5AEE3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Атамась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</w:r>
    </w:p>
    <w:p w14:paraId="4770F8F0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</w:r>
    </w:p>
    <w:p w14:paraId="540AE3EE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</w:r>
    </w:p>
    <w:p w14:paraId="40D70C02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поновлення ФОП Підгорному В.П. договору оренди землі під універсальним магазином з аптечним пунктом при амбулаторії сімейної медицини по вул. Петра Сагайдачного, 62-А</w:t>
      </w:r>
    </w:p>
    <w:p w14:paraId="14F48DCF" w14:textId="77777777" w:rsidR="00B468EC" w:rsidRPr="00A92A9B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укладення з Бандурком В.І., ФОП Синьогубом О.В. договору оренди землі на новий строк під торгівельним павільйоном на вул. Святопокровській, 9-А</w:t>
      </w:r>
    </w:p>
    <w:p w14:paraId="04F0F2F4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припинення права оренди на земельну ділянку ФОП Чепчуренка Л.І. та внесення змін до договору оренди землі в частині орендаря </w:t>
      </w:r>
      <w:r w:rsidRPr="00A205AF">
        <w:rPr>
          <w:rFonts w:ascii="Times New Roman" w:hAnsi="Times New Roman"/>
          <w:sz w:val="28"/>
          <w:szCs w:val="28"/>
        </w:rPr>
        <w:t>ФОП Козловського В.В. під магазином на вул. В’ячеслава Чорновола, 7-В</w:t>
      </w:r>
    </w:p>
    <w:p w14:paraId="2AA52953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Батаніній В.М. земельних ділянок на вул. Петра Сагайдачного, 121 під домоволодінням у власність та оренду</w:t>
      </w:r>
    </w:p>
    <w:p w14:paraId="1D2F0ED9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Звєрєвій Т.Г. земельних ділянок на пров. Сенатора, 18 під домоволодінням у власність та оренду</w:t>
      </w:r>
    </w:p>
    <w:p w14:paraId="31596F6D" w14:textId="77777777" w:rsidR="00B468EC" w:rsidRPr="00A205AF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надання Мурзі І.О., Олімпієву Е.В. земельної ділянки на вул. Юрія Пасхаліна, 21 під домоволодінням у спільну часткову власність</w:t>
      </w:r>
    </w:p>
    <w:p w14:paraId="4F148535" w14:textId="77777777" w:rsidR="00B468EC" w:rsidRPr="00BB1E24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інвентаризації земельної ділянки комунальної власності під домоволодінням по вул. Свічній, 8</w:t>
      </w:r>
    </w:p>
    <w:p w14:paraId="61472F93" w14:textId="77777777" w:rsidR="00B468EC" w:rsidRPr="00BB1E24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347">
        <w:rPr>
          <w:rFonts w:ascii="Times New Roman" w:hAnsi="Times New Roman"/>
          <w:sz w:val="28"/>
          <w:szCs w:val="28"/>
        </w:rPr>
        <w:t>Про надання Сідоровій Л.І. земельних ділянок на вул. Кольцова, 45 під домоволодінням у власність та оренду</w:t>
      </w:r>
      <w:r w:rsidRPr="00BB1E24">
        <w:rPr>
          <w:rFonts w:ascii="Times New Roman" w:hAnsi="Times New Roman"/>
          <w:sz w:val="28"/>
          <w:szCs w:val="28"/>
        </w:rPr>
        <w:t xml:space="preserve"> </w:t>
      </w:r>
    </w:p>
    <w:p w14:paraId="29ED5908" w14:textId="0D6D3BA2" w:rsidR="00E9477B" w:rsidRPr="00B468EC" w:rsidRDefault="00B468EC" w:rsidP="00B468E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E24">
        <w:rPr>
          <w:rFonts w:ascii="Times New Roman" w:eastAsia="MS Mincho" w:hAnsi="Times New Roman" w:cs="Times New Roman"/>
          <w:sz w:val="28"/>
          <w:szCs w:val="28"/>
        </w:rPr>
        <w:t>Про затвердження проєкту землеустрою щодо відведення земельної ділянки під багатоквартирний житловий будинок на вул. Кармелюка, 86</w:t>
      </w:r>
    </w:p>
    <w:bookmarkEnd w:id="2"/>
    <w:p w14:paraId="48AA276A" w14:textId="083041FD" w:rsidR="006364D0" w:rsidRPr="00E9477B" w:rsidRDefault="006364D0" w:rsidP="00E9477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0925E6" w14:textId="12F7822C" w:rsidR="00EC13B5" w:rsidRPr="00CE1055" w:rsidRDefault="006364D0" w:rsidP="000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67E63" w:rsidRPr="00067E63">
        <w:rPr>
          <w:rFonts w:ascii="Times New Roman" w:eastAsia="MS Mincho" w:hAnsi="Times New Roman" w:cs="Times New Roman"/>
          <w:bCs/>
          <w:sz w:val="28"/>
          <w:szCs w:val="28"/>
        </w:rPr>
        <w:t>інвентаризацію земельної ділянки комунальної власності на пров. Кооперативному (біля буд</w:t>
      </w:r>
      <w:r w:rsidR="00041128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</w:t>
      </w:r>
      <w:r w:rsidR="00067E63" w:rsidRPr="00067E63">
        <w:rPr>
          <w:rFonts w:ascii="Times New Roman" w:eastAsia="MS Mincho" w:hAnsi="Times New Roman" w:cs="Times New Roman"/>
          <w:bCs/>
          <w:sz w:val="28"/>
          <w:szCs w:val="28"/>
        </w:rPr>
        <w:t xml:space="preserve"> № 7)</w:t>
      </w:r>
      <w:r w:rsidR="00E04209" w:rsidRPr="00CE10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4E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1D0953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3C3794D" w14:textId="77777777" w:rsid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16547DC" w14:textId="4789580E" w:rsidR="00B468EC" w:rsidRPr="0003586F" w:rsidRDefault="00B468EC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D115A76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DC83263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Студанс Ю.І. – «за»</w:t>
      </w:r>
    </w:p>
    <w:p w14:paraId="6B79F055" w14:textId="6441F1C7" w:rsidR="00FA1FA6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A0C02A2" w14:textId="77777777" w:rsidR="0003586F" w:rsidRDefault="0003586F" w:rsidP="00035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3BBA50DE" w:rsidR="00E04209" w:rsidRPr="002708ED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4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468EC" w:rsidRPr="00A92A9B">
        <w:rPr>
          <w:rFonts w:ascii="Times New Roman" w:hAnsi="Times New Roman"/>
          <w:sz w:val="28"/>
          <w:szCs w:val="28"/>
        </w:rPr>
        <w:t>інвентаризацію земельної ділянки під кафе «Експрес» на вул. Незалежності, 109-А</w:t>
      </w:r>
      <w:r w:rsidR="004E704E">
        <w:rPr>
          <w:rFonts w:ascii="Times New Roman" w:eastAsia="MS Mincho" w:hAnsi="Times New Roman" w:cs="Times New Roman"/>
          <w:sz w:val="28"/>
          <w:szCs w:val="28"/>
          <w:lang w:val="uk-UA"/>
        </w:rPr>
        <w:t>»</w:t>
      </w:r>
      <w:r w:rsidR="0010115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B468E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зв’язку зі зміною власника нерухомого майна </w:t>
      </w:r>
    </w:p>
    <w:p w14:paraId="3C81E722" w14:textId="761D5E09" w:rsidR="0003586F" w:rsidRPr="0003586F" w:rsidRDefault="00E04209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  <w:bookmarkEnd w:id="3"/>
      <w:bookmarkEnd w:id="4"/>
    </w:p>
    <w:p w14:paraId="5E8CD000" w14:textId="77777777" w:rsid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CDAE3E6" w14:textId="7585F943" w:rsidR="00B468EC" w:rsidRPr="0003586F" w:rsidRDefault="00B468EC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B14893C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DE19897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85A7330" w14:textId="12A7B1E0" w:rsidR="00DD5FBD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58DCF" w14:textId="77C7464B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468EC" w:rsidRPr="00A92A9B">
        <w:rPr>
          <w:rFonts w:ascii="Times New Roman" w:hAnsi="Times New Roman"/>
          <w:sz w:val="28"/>
          <w:szCs w:val="28"/>
        </w:rPr>
        <w:t>продаж</w:t>
      </w:r>
      <w:r w:rsidR="00B46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8EC" w:rsidRPr="00A92A9B">
        <w:rPr>
          <w:rFonts w:ascii="Times New Roman" w:hAnsi="Times New Roman"/>
          <w:sz w:val="28"/>
          <w:szCs w:val="28"/>
        </w:rPr>
        <w:t>ФОП Жежеруну В.М. земельної ділянки під кафе на вул. Північновокзальній, 12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061BF96E" w14:textId="6388427B" w:rsidR="00381A34" w:rsidRPr="002708ED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 Пархоменко О.О. задав уточнюючі питання.</w:t>
      </w:r>
    </w:p>
    <w:p w14:paraId="70FE15CA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A4A6601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5D3A714" w14:textId="2AD0A003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3381DB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AD8B7C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70FB724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2389462" w14:textId="77777777" w:rsidR="006C793F" w:rsidRDefault="006C793F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6134E" w14:textId="201B8B67" w:rsidR="00457E35" w:rsidRDefault="00457E35" w:rsidP="0097716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381A34" w:rsidRPr="00381A34">
        <w:rPr>
          <w:rFonts w:ascii="Times New Roman" w:hAnsi="Times New Roman"/>
          <w:sz w:val="28"/>
          <w:szCs w:val="28"/>
          <w:lang w:val="uk-UA"/>
        </w:rPr>
        <w:t>продаж ФОП Жежеруну В.М. земельної ділянки під магазином на вул. Північновокзальній, 12-А</w:t>
      </w:r>
      <w:r w:rsidRPr="0097716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5B62071D" w14:textId="505EE51C" w:rsidR="00381A34" w:rsidRPr="00381A34" w:rsidRDefault="00381A34" w:rsidP="00381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 Озірський О.М. задав уточнюючі питання.</w:t>
      </w:r>
    </w:p>
    <w:p w14:paraId="7CDF68DB" w14:textId="77777777" w:rsidR="00457E35" w:rsidRPr="00CE1055" w:rsidRDefault="00457E35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8DDB86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27D8531" w14:textId="2A3B5F42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CF8B2D8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BF1D75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7E01542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9A3626C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10652" w14:textId="3C8FE905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381A34" w:rsidRPr="00381A3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6E31BE13" w14:textId="21B5A3F0" w:rsidR="00381A34" w:rsidRPr="002708ED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 Пархоменко О.О. задав уточнюючі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7BB69" w14:textId="1728DD40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92D801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0DD7CD4" w14:textId="74C21310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198B1A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9E31FD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9495758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542E2AA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8FAD0" w14:textId="3E59360F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381A34" w:rsidRPr="00381A3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проведення земельних торгів з продажу права оренди земельної ділянки несільськогосподарського призначення площею 0,1625 га на вул. Поштовій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1BAF214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552F8D2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7EAB2E4" w14:textId="43F3DFEF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B2070C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6941A2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ABC0E0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A8E236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9B43A" w14:textId="53B99D29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381A34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381A34" w:rsidRPr="00381A3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згоди ПрАТ «СМІЛА-АГРОПРОМСЕРВІС» на передачу частини земельної ділянки площею 0,2238 га несільськогосподарського призначення по вул. Євгена Саражі, 21-А в суборенду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  <w:r w:rsidR="001201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та зазначила, що </w:t>
      </w:r>
      <w:r w:rsidR="00120149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>передач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>а</w:t>
      </w:r>
      <w:r w:rsidR="00120149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цієї частини зем</w:t>
      </w:r>
      <w:r w:rsidR="0004112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ельної </w:t>
      </w:r>
      <w:r w:rsidR="00120149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ділянки в суборенду ФОП Кузьменко В.І. 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відбудеться </w:t>
      </w:r>
      <w:r w:rsidR="00120149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>за умови обмеження договору суборенди умовами договору оренди. Цільове призначення – землі промисловості, транспорту, електронних комунікацій, енергетики, оборони та інше.</w:t>
      </w:r>
    </w:p>
    <w:p w14:paraId="5EFB2CB5" w14:textId="4F86BCBF" w:rsidR="00381A34" w:rsidRPr="00120149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Пархоменко О.О. та Овчаренко В.С. задали уточнюючі питання.</w:t>
      </w:r>
    </w:p>
    <w:p w14:paraId="61940337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3C3FEE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C9D6A85" w14:textId="5A1DC603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117A8E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3B6B75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3A3C11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9DE6F3D" w14:textId="77777777" w:rsidR="00457E35" w:rsidRPr="006C793F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49843" w14:textId="3353EBD4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381A34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381A34" w:rsidRPr="00381A3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згоди ПрАТ «СМІЛА-АГРОПРОМСЕРВІС» на передачу частини земельної ділянки площею 0,3374 га несільськогосподарського призначення по вул. Євгена Саражі, 21-А в суборенду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та зазначила, що </w:t>
      </w:r>
      <w:r w:rsidR="00F04795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>передач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>а</w:t>
      </w:r>
      <w:r w:rsidR="00F04795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цієї частини зем</w:t>
      </w:r>
      <w:r w:rsidR="0004112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ельної </w:t>
      </w:r>
      <w:r w:rsidR="00F04795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ділянки в суборенду ФОП </w:t>
      </w:r>
      <w:r w:rsidR="00F04795" w:rsidRP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Кролик К.Б. 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відбудеться </w:t>
      </w:r>
      <w:r w:rsidR="00F04795" w:rsidRPr="00120149">
        <w:rPr>
          <w:rFonts w:ascii="Times New Roman" w:eastAsia="MS Mincho" w:hAnsi="Times New Roman" w:cs="Times New Roman"/>
          <w:sz w:val="28"/>
          <w:szCs w:val="28"/>
          <w:lang w:val="uk-UA"/>
        </w:rPr>
        <w:t>за умови обмеження договору суборенди умовами договору оренди. Цільове призначення – землі промисловості, транспорту, електронних комунікацій, енергетики, оборони та інше.</w:t>
      </w:r>
    </w:p>
    <w:p w14:paraId="14424EFC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75BF4BC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EB6B4D5" w14:textId="75DA2CD7" w:rsidR="00A332EF" w:rsidRPr="0003586F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DC88BD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1AA86A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5FBDDA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C504D9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4359D" w14:textId="3EF8C5FB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9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332EF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2EF" w:rsidRPr="00A332EF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згоди ФОП Мельніченко С.В. на передачу земельної ділянки під торгівельним кіоском по вул. Незалежності в суборенду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та зазначила, що </w:t>
      </w:r>
      <w:r w:rsidR="00F04795" w:rsidRPr="00F04795">
        <w:rPr>
          <w:rFonts w:ascii="Times New Roman" w:eastAsia="MS Mincho" w:hAnsi="Times New Roman" w:cs="Times New Roman"/>
          <w:sz w:val="28"/>
          <w:szCs w:val="28"/>
          <w:lang w:val="uk-UA"/>
        </w:rPr>
        <w:t>надання згоди заявниці на передачу цієї зем</w:t>
      </w:r>
      <w:r w:rsidR="0004112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ельної </w:t>
      </w:r>
      <w:r w:rsidR="00F04795" w:rsidRP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ділянки в суборенду 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відбудеться </w:t>
      </w:r>
      <w:r w:rsidR="00F04795" w:rsidRPr="00F04795">
        <w:rPr>
          <w:rFonts w:ascii="Times New Roman" w:eastAsia="MS Mincho" w:hAnsi="Times New Roman" w:cs="Times New Roman"/>
          <w:sz w:val="28"/>
          <w:szCs w:val="28"/>
          <w:lang w:val="uk-UA"/>
        </w:rPr>
        <w:t>за умови обмеження договору суборенди умовами договору оренди. Землі житлової та громадської забудови (автобусна зупинка «Україна»)</w:t>
      </w:r>
    </w:p>
    <w:p w14:paraId="1D8224C3" w14:textId="26F16D30" w:rsidR="00A332EF" w:rsidRDefault="00A332EF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F04795"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</w:t>
      </w:r>
      <w:r w:rsidR="00F0479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Пархоменко О.О. задав уточнюючі питання.</w:t>
      </w:r>
    </w:p>
    <w:p w14:paraId="0A51BFC9" w14:textId="37243231" w:rsidR="00F04795" w:rsidRPr="00F04795" w:rsidRDefault="00F0479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Студанс Ю.І. </w:t>
      </w:r>
      <w:r w:rsidR="00106145">
        <w:rPr>
          <w:rFonts w:ascii="Times New Roman" w:eastAsia="MS Mincho" w:hAnsi="Times New Roman" w:cs="Times New Roman"/>
          <w:sz w:val="28"/>
          <w:szCs w:val="28"/>
          <w:lang w:val="uk-UA"/>
        </w:rPr>
        <w:t>про зовнішній вигляд автобусної зупинки, яку ФОП має намір реконструювати.</w:t>
      </w:r>
    </w:p>
    <w:p w14:paraId="07598602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2F79EB8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21E7468" w14:textId="06BC93FE" w:rsidR="00A332EF" w:rsidRPr="0003586F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090D5FA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F6DCF8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2C05E78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764FF0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AD04E7" w14:textId="5EFC654F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332EF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2EF" w:rsidRPr="00A332EF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  <w:r w:rsidR="003A23C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та пояснила, що проєкт рішення передбачає </w:t>
      </w:r>
      <w:r w:rsidR="003A23C3" w:rsidRPr="003A23C3">
        <w:rPr>
          <w:rFonts w:ascii="Times New Roman" w:eastAsia="MS Mincho" w:hAnsi="Times New Roman" w:cs="Times New Roman"/>
          <w:sz w:val="28"/>
          <w:szCs w:val="28"/>
          <w:lang w:val="uk-UA"/>
        </w:rPr>
        <w:t>можлив</w:t>
      </w:r>
      <w:r w:rsidR="003A23C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ість </w:t>
      </w:r>
      <w:r w:rsidR="003A23C3" w:rsidRPr="003A23C3">
        <w:rPr>
          <w:rFonts w:ascii="Times New Roman" w:eastAsia="MS Mincho" w:hAnsi="Times New Roman" w:cs="Times New Roman"/>
          <w:sz w:val="28"/>
          <w:szCs w:val="28"/>
          <w:lang w:val="uk-UA"/>
        </w:rPr>
        <w:t>зміни місця розташування ділянок, змінивши їх межі червоних ліній (ТС розміщені на ділянках, які розташовані в межах червоних ліній, що не дає підстави продовжити дії паспортів прив’язки ТС)</w:t>
      </w:r>
    </w:p>
    <w:p w14:paraId="581B25DE" w14:textId="4CBDA4F5" w:rsidR="00A332EF" w:rsidRPr="003A23C3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3C3"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</w:t>
      </w:r>
      <w:r w:rsidR="003A23C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Пархоменко О.О. та Овчаренко В.С. задали уточнюючі питання.</w:t>
      </w:r>
    </w:p>
    <w:p w14:paraId="55A1D248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73E3F5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292AE24" w14:textId="2B6873B5" w:rsidR="00A332EF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A11E174" w14:textId="40720E12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B02CC9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570D36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CCAD534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0B255" w14:textId="66E0FF5E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332EF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2EF" w:rsidRPr="00A332EF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Лисенко Я.В. дозволу на розроблення проекту землеустрою щодо відведення земельної ділянки для сінокосіння на пров. Святопокровському (біля буд. № 7)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50963A46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F35A2B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14F093D" w14:textId="0242516F" w:rsidR="00A332EF" w:rsidRPr="0003586F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7B14DC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800D32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2B28565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5159C0E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A7DB5" w14:textId="3FC8FCF1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332EF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2EF" w:rsidRPr="00A332EF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Мігуненко Г.Ю. дозволу на розроблення проєкту землеустрою щодо відведення земельної </w:t>
      </w:r>
      <w:r w:rsidR="00A332EF" w:rsidRPr="00A332EF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lastRenderedPageBreak/>
        <w:t>ділянки на вул. В’ячеслава Чорновола (біля буд. № 24) під індивідуальний гараж в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  <w:r w:rsidR="00A332E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зазначила, що заявниця проживає в зазначеному будинку та є особою з інвалідністю </w:t>
      </w:r>
      <w:r w:rsidR="00CC5A60">
        <w:rPr>
          <w:rFonts w:ascii="Times New Roman" w:eastAsia="MS Mincho" w:hAnsi="Times New Roman" w:cs="Times New Roman"/>
          <w:sz w:val="28"/>
          <w:szCs w:val="28"/>
          <w:lang w:val="uk-UA"/>
        </w:rPr>
        <w:t>(</w:t>
      </w:r>
      <w:r w:rsidR="00A332EF">
        <w:rPr>
          <w:rFonts w:ascii="Times New Roman" w:eastAsia="MS Mincho" w:hAnsi="Times New Roman" w:cs="Times New Roman"/>
          <w:sz w:val="28"/>
          <w:szCs w:val="28"/>
          <w:lang w:val="uk-UA"/>
        </w:rPr>
        <w:t>ураження опорно-рухового апарату</w:t>
      </w:r>
      <w:r w:rsidR="00CC5A60">
        <w:rPr>
          <w:rFonts w:ascii="Times New Roman" w:eastAsia="MS Mincho" w:hAnsi="Times New Roman" w:cs="Times New Roman"/>
          <w:sz w:val="28"/>
          <w:szCs w:val="28"/>
          <w:lang w:val="uk-UA"/>
        </w:rPr>
        <w:t>)</w:t>
      </w:r>
      <w:r w:rsidR="00A332E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14:paraId="53B577B9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A04B341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8AAB3D3" w14:textId="7EE179D3" w:rsidR="00A332EF" w:rsidRPr="0003586F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15DABA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18E832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3494694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4C82808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D1EA0" w14:textId="488CA16E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332EF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A332EF" w:rsidRPr="00A92A9B">
        <w:rPr>
          <w:rFonts w:ascii="Times New Roman" w:hAnsi="Times New Roman"/>
          <w:sz w:val="28"/>
          <w:szCs w:val="28"/>
        </w:rPr>
        <w:t>надання Баланюку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301CB326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0EF46C2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A6D94FA" w14:textId="60D63101" w:rsidR="00A332EF" w:rsidRPr="0003586F" w:rsidRDefault="00A332EF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67A52F8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DCDF3C5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10DBA2F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52E8D2A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76B38" w14:textId="70A0DF09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622A39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22A39" w:rsidRPr="00A92A9B">
        <w:rPr>
          <w:rFonts w:ascii="Times New Roman" w:hAnsi="Times New Roman"/>
          <w:sz w:val="28"/>
          <w:szCs w:val="28"/>
        </w:rPr>
        <w:t>надання Барановській О.Ф., Барановському Ф.Ф., Вайнштейну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6FF939F4" w14:textId="1FECE340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5AADFB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4C13800" w14:textId="36151DB1" w:rsidR="00622A39" w:rsidRPr="0003586F" w:rsidRDefault="00622A39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7561D2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DA8D2D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0AE012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1AC02B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9C5E8" w14:textId="319005FD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622A39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22A39" w:rsidRPr="00622A3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Івана Федорова, 102-А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36AA14BF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88CD5B4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F095324" w14:textId="3F0CF5F8" w:rsidR="00622A39" w:rsidRPr="0003586F" w:rsidRDefault="00622A39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DEF17D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8721E1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CFA59A3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F364C20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637DF" w14:textId="17BF3F6F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16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622A39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22A39" w:rsidRPr="00622A3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Отамановського, 13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D3A5821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078A59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099B070" w14:textId="7FA0E2E8" w:rsidR="00622A39" w:rsidRPr="0003586F" w:rsidRDefault="00622A39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F764C8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863B93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4C5D797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CFF4A2B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315CE" w14:textId="39F4D6BB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622A39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22A39" w:rsidRPr="00622A3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3A88777F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FA62F10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5C8B101" w14:textId="5EA4E6E7" w:rsidR="00622A39" w:rsidRPr="0003586F" w:rsidRDefault="00622A39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5683E9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B3544F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5A4E24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8F65226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A150" w14:textId="05A14E4A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622A39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22A39" w:rsidRPr="00622A3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Кільцевому, 31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4B1D3674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90D6937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1E86245" w14:textId="4114F29A" w:rsidR="00622A39" w:rsidRPr="0003586F" w:rsidRDefault="00622A39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28A376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B7D1F4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A258FA0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13B4639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08A87" w14:textId="2E5E4DB9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0F0BBB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22A39" w:rsidRPr="00622A3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Шкваруну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3DF4BDA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7764E77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E877516" w14:textId="2733283A" w:rsidR="00622A39" w:rsidRPr="0003586F" w:rsidRDefault="00622A39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0ACEED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5529B9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D28F87B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6A3562B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E3921" w14:textId="35CF4FD1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0F0BBB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F0BBB" w:rsidRPr="000F0BB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ФОП Василевському С.С., ФОП Стороженко-Горелік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  <w:r w:rsidR="000F0BBB">
        <w:rPr>
          <w:rFonts w:ascii="Times New Roman" w:eastAsia="MS Mincho" w:hAnsi="Times New Roman" w:cs="Times New Roman"/>
          <w:sz w:val="28"/>
          <w:szCs w:val="28"/>
          <w:lang w:val="uk-UA"/>
        </w:rPr>
        <w:t>у зв’язку із тим, що співвласники будівлі магазину здійснили виділ своїх часток нерухомого майна в натурі на місцевості</w:t>
      </w:r>
      <w:r w:rsidR="00194BC3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028287BA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AE24546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A26C3F7" w14:textId="7B45079B" w:rsidR="000F0BBB" w:rsidRPr="0003586F" w:rsidRDefault="000F0BBB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588496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874A60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E11F11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66F34FD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D75E0" w14:textId="46E9FCFA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94BC3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194BC3" w:rsidRPr="00A92A9B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 та надання ГА «НАДІЯ» земельної ділянки по вул. генерала Дерев’янка в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6CFE553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0EDCD43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571CCAB" w14:textId="1C618DD4" w:rsidR="00194BC3" w:rsidRPr="0003586F" w:rsidRDefault="00194BC3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DE87C4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AF469D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D8E146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EB2C7AE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8D4E0" w14:textId="234E2F95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94BC3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194BC3" w:rsidRPr="00A92A9B">
        <w:rPr>
          <w:rFonts w:ascii="Times New Roman" w:hAnsi="Times New Roman"/>
          <w:sz w:val="28"/>
          <w:szCs w:val="28"/>
        </w:rPr>
        <w:t>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24DB500C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1D7678B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C8D3784" w14:textId="526C43E3" w:rsidR="00194BC3" w:rsidRPr="0003586F" w:rsidRDefault="00194BC3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FAC0B5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63B4219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A6395D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38075B5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945E9" w14:textId="42BB566F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94BC3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194BC3" w:rsidRPr="00194BC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E0BB21D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B6C7AF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5CE5C15" w14:textId="40FCA935" w:rsidR="00194BC3" w:rsidRPr="0003586F" w:rsidRDefault="00194BC3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BB7270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C623AB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F72AD1B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 – 4,  «проти» – 0, «утримались» – 0 (затверджено).</w:t>
      </w:r>
    </w:p>
    <w:p w14:paraId="74BA1A7B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E06D6" w14:textId="3D5E7B8D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F970B8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F970B8" w:rsidRPr="00F970B8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6068F9A9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E3B6E71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55D3C14" w14:textId="4A12F7C8" w:rsidR="00F970B8" w:rsidRPr="0003586F" w:rsidRDefault="00F970B8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Озірський О.М. – «за» </w:t>
      </w:r>
    </w:p>
    <w:p w14:paraId="6908AD2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CE6C12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B8CB9C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E7B1607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4DD9F" w14:textId="61A3F994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5" w:name="_Hlk204258712"/>
      <w:r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F970B8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F970B8" w:rsidRPr="00F970B8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C56ED89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9C9D105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60E2AD9" w14:textId="2F10B56D" w:rsidR="00F970B8" w:rsidRPr="0003586F" w:rsidRDefault="00F970B8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E64741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EC5CCC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54DB9E5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bookmarkEnd w:id="5"/>
    <w:p w14:paraId="22F02D42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AC59F" w14:textId="4B84C960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Pr="00E54665">
        <w:rPr>
          <w:rFonts w:ascii="Times New Roman" w:hAnsi="Times New Roman" w:cs="Times New Roman"/>
          <w:bCs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5DC20A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8DC9F5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2D9F18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E13738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B42DCD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F1E770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30FFB35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C04D1" w14:textId="3F00D03F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Pr="00E54665">
        <w:rPr>
          <w:rFonts w:ascii="Times New Roman" w:hAnsi="Times New Roman" w:cs="Times New Roman"/>
          <w:bCs/>
          <w:sz w:val="28"/>
          <w:szCs w:val="28"/>
          <w:lang w:val="uk-UA"/>
        </w:rPr>
        <w:t>надання ФОП Маньковській І.В. земельної ділянки під нежитлову будівлю насосної станції на вул. Любомирській, 2-Б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281C94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8136C4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C2EB91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77E74A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94DFC5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FD66F2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29C7FC7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6F34C" w14:textId="428D0C75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Pr="00E54665">
        <w:rPr>
          <w:rFonts w:ascii="Times New Roman" w:hAnsi="Times New Roman" w:cs="Times New Roman"/>
          <w:bCs/>
          <w:sz w:val="28"/>
          <w:szCs w:val="28"/>
          <w:lang w:val="uk-UA"/>
        </w:rPr>
        <w:t>надання ТОВ «СІТІ ГРУП. НЕРУХОМІСТЬ ТА НАУКОВІ РОЗРОБКИ» земельної ділянки під нежитлові приміщення (гаражі) на вул. Івана Сірка, 53-А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AE09CB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5E9578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3D076B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F682B9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A5E290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9581F0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3FCDCB6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A0E56" w14:textId="1DA8A0FB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Pr="00E54665">
        <w:rPr>
          <w:rFonts w:ascii="Times New Roman" w:hAnsi="Times New Roman" w:cs="Times New Roman"/>
          <w:bCs/>
          <w:sz w:val="28"/>
          <w:szCs w:val="28"/>
          <w:lang w:val="uk-UA"/>
        </w:rPr>
        <w:t>надання ТОВ «КАРГОРЕМТРАНС» земельної ділянки під житловим будинком на вул. Одеській, 73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74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665">
        <w:rPr>
          <w:rFonts w:ascii="Times New Roman" w:hAnsi="Times New Roman" w:cs="Times New Roman"/>
          <w:sz w:val="28"/>
          <w:szCs w:val="28"/>
          <w:lang w:val="uk-UA"/>
        </w:rPr>
        <w:t>з метою будівництва житла для працівників товариства.</w:t>
      </w:r>
    </w:p>
    <w:p w14:paraId="17B4F70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476604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C5934C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5498E3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1E2372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E6B15E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D571597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67F66" w14:textId="4D6D5F6D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FB5665" w:rsidRPr="00FB5665">
        <w:rPr>
          <w:rFonts w:ascii="Times New Roman" w:hAnsi="Times New Roman" w:cs="Times New Roman"/>
          <w:bCs/>
          <w:sz w:val="28"/>
          <w:szCs w:val="28"/>
          <w:lang w:val="uk-UA"/>
        </w:rPr>
        <w:t>надання Танцюрі В.А. земельної ділянки для будівництва індивідуального гаража на пров. Лобачевського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B5665">
        <w:rPr>
          <w:rFonts w:ascii="Times New Roman" w:hAnsi="Times New Roman" w:cs="Times New Roman"/>
          <w:sz w:val="28"/>
          <w:szCs w:val="28"/>
          <w:lang w:val="uk-UA"/>
        </w:rPr>
        <w:t>зазначила, що заявник є особою з інвалідністю</w:t>
      </w:r>
      <w:r w:rsidR="008B5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A6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(ураження опорно-рухового апарату) </w:t>
      </w:r>
      <w:r w:rsidR="00FB566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B5B75">
        <w:rPr>
          <w:rFonts w:ascii="Times New Roman" w:hAnsi="Times New Roman" w:cs="Times New Roman"/>
          <w:sz w:val="28"/>
          <w:szCs w:val="28"/>
          <w:lang w:val="uk-UA"/>
        </w:rPr>
        <w:t>являється учасником бойових дій.</w:t>
      </w:r>
    </w:p>
    <w:p w14:paraId="5E32254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4CDCC1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61C903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0D638D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5508C2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E1D25B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4FCA768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0F3B2" w14:textId="522BAD22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EF349F" w:rsidRPr="00EF349F">
        <w:rPr>
          <w:rFonts w:ascii="Times New Roman" w:hAnsi="Times New Roman" w:cs="Times New Roman"/>
          <w:bCs/>
          <w:sz w:val="28"/>
          <w:szCs w:val="28"/>
          <w:lang w:val="uk-UA"/>
        </w:rPr>
        <w:t>поновлення Ніколаєвій А.Є. договору оренди землі під магазином по вул. Незалежності, 25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F349F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10 років.</w:t>
      </w:r>
    </w:p>
    <w:p w14:paraId="0C41C7E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29E093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3D51E5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1FA87E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33CE35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1EA577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3222B09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33888" w14:textId="4492E905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32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EF349F" w:rsidRPr="00EF349F">
        <w:rPr>
          <w:rFonts w:ascii="Times New Roman" w:hAnsi="Times New Roman" w:cs="Times New Roman"/>
          <w:bCs/>
          <w:sz w:val="28"/>
          <w:szCs w:val="28"/>
          <w:lang w:val="uk-UA"/>
        </w:rPr>
        <w:t>поновлення ФОП Метелі М.М. договору оренди землі під торгівельним павільйоном по вул. 40</w:t>
      </w:r>
      <w:r w:rsidR="005C66BB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EF349F" w:rsidRPr="00EF349F">
        <w:rPr>
          <w:rFonts w:ascii="Times New Roman" w:hAnsi="Times New Roman" w:cs="Times New Roman"/>
          <w:bCs/>
          <w:sz w:val="28"/>
          <w:szCs w:val="28"/>
          <w:lang w:val="uk-UA"/>
        </w:rPr>
        <w:t>річчя Перемоги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F349F">
        <w:rPr>
          <w:rFonts w:ascii="Times New Roman" w:hAnsi="Times New Roman" w:cs="Times New Roman"/>
          <w:sz w:val="28"/>
          <w:szCs w:val="28"/>
          <w:lang w:val="uk-UA"/>
        </w:rPr>
        <w:t>на 1 рік без права поновлення.</w:t>
      </w:r>
    </w:p>
    <w:p w14:paraId="437CAC0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0E11EC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765962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F3E06F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99D555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3DFEC3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E80F7CE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23B12C" w14:textId="781EE39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EF349F" w:rsidRPr="00A92A9B">
        <w:rPr>
          <w:rFonts w:ascii="Times New Roman" w:hAnsi="Times New Roman"/>
          <w:sz w:val="28"/>
          <w:szCs w:val="28"/>
        </w:rPr>
        <w:t>поновлення ФОП Одородьку В.М. договору оренди землі під магазином по вул. Рафінадний бульвар, 1/5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F349F">
        <w:rPr>
          <w:rFonts w:ascii="Times New Roman" w:hAnsi="Times New Roman" w:cs="Times New Roman"/>
          <w:sz w:val="28"/>
          <w:szCs w:val="28"/>
          <w:lang w:val="uk-UA"/>
        </w:rPr>
        <w:t>терміном на 10 років.</w:t>
      </w:r>
    </w:p>
    <w:p w14:paraId="7850D9A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0BA880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F013C6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D76F65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7D42C1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1AB22D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195E922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68F867" w14:textId="134C5E6B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укладення з ГАРАЖНИМ АВТОКООПЕРАТИВОМ № 1 договору оренди землі на новий строк під існуючі гаражі на вул. Соборній, 108-А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терміном на 10 років.</w:t>
      </w:r>
    </w:p>
    <w:p w14:paraId="030E553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7E7277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9E20B4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FD8583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9BE497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4155F9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C520BE4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2793C" w14:textId="704163BC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5.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укладення з ФОП Жежеруном В.М. договору оренди землі на новий строк під будівництво будинку побуту на вул. Тараса Шевченка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терміном на 3 роки.</w:t>
      </w:r>
    </w:p>
    <w:p w14:paraId="2EC1AE7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74DEF0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3D6DDE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50C511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48EEB1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9DCC89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9CCA3C0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5F2D1" w14:textId="3C249AB1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укладення з ФОП Кольцовою Н.Г. договору оренди землі на новий строк під салоном-магазином на вул. Рафінадний бульвар, 1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 xml:space="preserve">терміном </w:t>
      </w:r>
      <w:r w:rsidR="0086540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10 років.</w:t>
      </w:r>
    </w:p>
    <w:p w14:paraId="769118A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76CECD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8C6799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132E03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7D028F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7C18D0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8B71DD9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FDD40" w14:textId="7D877FAB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права оренди на земельну ділянку Мамоненко Р.Я. та поділ земельної ділянки комунальної власності для будівництва і обслуговування житлового будинку, господарських будівель і споруд на пров. Мальовничому, 11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земельної ділянки.</w:t>
      </w:r>
    </w:p>
    <w:p w14:paraId="0E27B05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3A526D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1CFDE2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E8A1BB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3551E8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380268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214FF8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9F215" w14:textId="5F1312E8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майна.</w:t>
      </w:r>
    </w:p>
    <w:p w14:paraId="71C8E54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310798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A124A5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ABBBF5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FA7E8C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E4CE7A3" w14:textId="0D0FBF83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A6C109F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E419FD" w14:textId="638DF45F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права оренди на земельну ділянку Брагіної Н.В. та внесення змін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6702C" w:rsidRPr="0046702C">
        <w:rPr>
          <w:rFonts w:ascii="Times New Roman" w:hAnsi="Times New Roman" w:cs="Times New Roman"/>
          <w:bCs/>
          <w:sz w:val="28"/>
          <w:szCs w:val="28"/>
          <w:lang w:val="uk-UA"/>
        </w:rPr>
        <w:t>до договору оренди землі в частині орендаря Міокова О.І. під домоволодінням на вул. Кобзарській, 39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майна.</w:t>
      </w:r>
    </w:p>
    <w:p w14:paraId="44C5CB3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310C6D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5A89D6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0ABC2A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8573DA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5E550B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D382C5C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63FBB" w14:textId="02F3BA62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46702C" w:rsidRPr="00A92A9B">
        <w:rPr>
          <w:rFonts w:ascii="Times New Roman" w:hAnsi="Times New Roman"/>
          <w:sz w:val="28"/>
          <w:szCs w:val="28"/>
        </w:rPr>
        <w:t xml:space="preserve">припинення права оренди на земельну ділянку Лихолай В.Є. та внесення змін до договору оренди землі </w:t>
      </w:r>
      <w:r w:rsidR="0046702C" w:rsidRPr="00A92A9B">
        <w:rPr>
          <w:rFonts w:ascii="Times New Roman" w:hAnsi="Times New Roman"/>
          <w:sz w:val="28"/>
          <w:szCs w:val="28"/>
        </w:rPr>
        <w:lastRenderedPageBreak/>
        <w:t>в частині орендаря Радченко Л.О. під домоволодінням на вул. Миколи Леонтовича, 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6702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майна.</w:t>
      </w:r>
    </w:p>
    <w:p w14:paraId="0D87D91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FA0911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DE9EBC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20615E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E82B04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6B2906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98BF10B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23B512" w14:textId="4796A132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права оренди Баліцького П.О. та надання Лєнінгу Вальдемару земельної ділянки на вул. Василя Стуса, 70-А під нежитловою будівлею магазину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B3DB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майна.</w:t>
      </w:r>
    </w:p>
    <w:p w14:paraId="1AE651B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0DA0C6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81AE8B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B5DB24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48C4D4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57DFC6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A6DA223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891AC" w14:textId="0284DCBA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права оренди Баліцького П.О. та надання Лєнінгу Вальдемару земельної ділянки на вул. Василя Стуса, 70-Б під нежитловою будівлею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B3DB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майна.</w:t>
      </w:r>
    </w:p>
    <w:p w14:paraId="28893C0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3D038B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61BFD4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AD1376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7467E3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6651F7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B134FE0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ACD5D" w14:textId="0653D81F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права оренди на земельну ділянку Шепелєвої Ю.С. та надання Котовій С.В. земельної ділянки під домоволодінням на вул. Олександра Довженка, 12 у власність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B3DBC">
        <w:rPr>
          <w:rFonts w:ascii="Times New Roman" w:hAnsi="Times New Roman" w:cs="Times New Roman"/>
          <w:sz w:val="28"/>
          <w:szCs w:val="28"/>
          <w:lang w:val="uk-UA"/>
        </w:rPr>
        <w:t>у зв’язку зі зміною власника майна.</w:t>
      </w:r>
    </w:p>
    <w:p w14:paraId="2DB5113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6637B0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173720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4EB4F4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24C296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EDC0A6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397D26B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AB0D3" w14:textId="60456E89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Земляній О.Г., Ропаю П.Г. земельних ділянок під домоволодінням на вул. В’ячеслава Чорновола, 96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D9E43E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BA0BA8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021C32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A48D31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6D7C38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E73AF5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6307FB0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390EE" w14:textId="6347146F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5.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Корпай О.О. земельної ділянки під домоволодінням на вул. Віри Гордієнко, 125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AEBAC9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E48E43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D66DC4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E1D7DA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C69BAF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F3787E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81594AD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CDD73" w14:textId="7DA7ECFD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Мартиненко І.С. земельної ділянки під домоволодінням на вул. Петра Сагайдачного, 102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A08894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4863B7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CA4D8B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B1AC81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D79D0A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5464B0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EB09E45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D962E" w14:textId="57AEC36D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A205AF">
        <w:rPr>
          <w:rFonts w:ascii="Times New Roman" w:hAnsi="Times New Roman"/>
          <w:sz w:val="28"/>
          <w:szCs w:val="28"/>
        </w:rPr>
        <w:t>надання Порубайміху М.О., Порубайміх Ю.М. земельної ділянки під домоволодінням на вул. Травневій, 69 в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D870F7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1684CC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9552E6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3E1F84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EFF04A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86339D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495025E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C93FF" w14:textId="576651C0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Осташко Н.Л. земельної ділянки на вул. Володимира Сосюри, 12 під домоволодінням у власність та внесення змін до договору оренди землі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B36681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1450F8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170A21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906A76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F5178A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38E952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95C09B6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A0F3B" w14:textId="322CEDB1" w:rsidR="00E54665" w:rsidRPr="00E54665" w:rsidRDefault="00E54665" w:rsidP="001B3D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</w:rPr>
        <w:t>надання Безверхому О.М., Жуковській Г.А. земельних ділянок на вул. Черкаській, 16 під домоволодінням у спільну часткову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5C70DD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06BE9C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6F4088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AF7F45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5658A8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37FCCC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B61950F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964F0C" w14:textId="3EDCEDC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Пугачу В.В. земельних ділянок на вул. Сунківській, 43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416344D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853EE6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6ECBAA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2C19A7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84ED1F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2D9E6A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7A6040E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BCFDBC" w14:textId="102717F8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Сушмі Н.М. земельних ділянок на вул. Миру, 4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C5F1DE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80A92C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8AD220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4FE27B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545E5B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58AF96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4E8CE80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1EAEC3" w14:textId="5295294C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Бойко О.М., Кононенку В.В., Кукуяці Л.М. земельних ділянок на вул. Соборній, 130 під домоволодінням у спільну часткову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423330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569524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485891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1E90C6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Стригун А.М. – «за»</w:t>
      </w:r>
    </w:p>
    <w:p w14:paraId="748D851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4387E2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9024546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8C475" w14:textId="5DAF722D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1B3DBC" w:rsidRPr="001B3DBC">
        <w:rPr>
          <w:rFonts w:ascii="Times New Roman" w:hAnsi="Times New Roman" w:cs="Times New Roman"/>
          <w:bCs/>
          <w:sz w:val="28"/>
          <w:szCs w:val="28"/>
          <w:lang w:val="uk-UA"/>
        </w:rPr>
        <w:t>надання Балюбаху В.А. земельної ділянки на вул. Береговій, 4-А під домоволодінням у власність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7A95C50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EB44F3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65001A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65CCD4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13C9DB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D7B962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F49E963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1A1E12" w14:textId="53F8279F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Березняк Ж.І. земельних ділянок на вул. Юрія Тютюнника, 26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900799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244B88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166AD8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B1C52F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8A7915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F7EA44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3BAF424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43160" w14:textId="275C41E4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5.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Блохіній Н.М. земельних ділянок на пров. Механічному, 7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9F70C6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5A3FE7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F672C9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427AB7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0EA276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1F5C00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F4C6F9B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A56C6" w14:textId="0302AE9A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Бур’яноватому П.Л. земельних ділянок на вул. Данила Виговського, 7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22FBA4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C091EA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4EA2B7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6912CB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A6C8DA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183AD4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1B4CA28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87432" w14:textId="16569B10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Володько І.І. земельних ділянок на вул. Володимира Сосюри, 18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7C3E549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E40080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9822B3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1C1FD3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A1BB4B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3EFCD5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D35E3F3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919328" w14:textId="72041523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Галєву А.Л. земельних ділянок на вул. Ромейка, 76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BC7370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497DF8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167879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BC9EA1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C26A20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12340A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28D6D35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79ACB" w14:textId="2E9AD615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Дібрівці І.П. земельних ділянок на вул. Юрія Кулинича, 28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80A580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FDFEF2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CE70A4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683295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0D5510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2919D4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3BCCFF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52E182" w14:textId="44B3E90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Костюкову С.В. земельних ділянок на вул. Береговій, 28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CA226F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3BDE3C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6D7B0B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BA3468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1D49D8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4AC15A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CCE547F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1F769" w14:textId="02F80615" w:rsidR="00E54665" w:rsidRDefault="00E54665" w:rsidP="00E5466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Маньку М.В. земельної ділянки на вул. Солов’їній, 52 під домоволодінням у власність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6A1D27B2" w14:textId="77777777" w:rsidR="00E54665" w:rsidRPr="00CE105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lastRenderedPageBreak/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B88CC79" w14:textId="77777777" w:rsid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A1944FA" w14:textId="77777777" w:rsidR="00E54665" w:rsidRPr="0003586F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67810F3" w14:textId="77777777" w:rsidR="00E54665" w:rsidRPr="0003586F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72F03DC" w14:textId="77777777" w:rsidR="00E54665" w:rsidRPr="0003586F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1B3D0A3" w14:textId="77777777" w:rsid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A1DB3F2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C93D67" w14:textId="503FD656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Мачуській С.П. земельних ділянок на вул. Слов’янській, 5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145555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BE7A89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13ACB3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792150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A3E967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E1F787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4E6EDD4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A5DD27" w14:textId="0B971B22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Медведенко Н.В. земельної ділянки на вул. Котляревського, 52 під домоволодінням у власність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C21E3A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B2675C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D800D8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494F36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1498E3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DE1430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997D3D0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9281C" w14:textId="70367840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Науменку О.І. земельних ділянок на вул. Федора Матушевського, 35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3048E6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0D7727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44EF46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4040F7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AD1B9C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AD0923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085C990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59E1C" w14:textId="6EE407C2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5.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Чубенко І.О. земельної ділянки на вул. Чмиренка, 4 під домоволодінням у власність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92F995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21ACAD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8E570D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526481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8A944F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Студанс Ю.І. – «за»</w:t>
      </w:r>
    </w:p>
    <w:p w14:paraId="10C6CB8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702603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755C4" w14:textId="6EEA1EA2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експертної грошової оцінки земельної ділянки площею 0,0568 га під проїздом на вул. Євгена Саражі, 24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5823B1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02190A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2B6884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F977F6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1FEC02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51E3AB6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AABAB61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437DE3" w14:textId="2F8DA6B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A92A9B">
        <w:rPr>
          <w:rFonts w:ascii="Times New Roman" w:hAnsi="Times New Roman"/>
          <w:sz w:val="28"/>
          <w:szCs w:val="28"/>
        </w:rPr>
        <w:t>проведення експертної грошової оцінки земельної ділянки площею 0,1959 га під проїздом на вул. Євгена Саражі, 24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541440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3DAD2B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CD1EBE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C54C73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B6AE32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E98C05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AF61B05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43DAD" w14:textId="6D87EAC5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Атамась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404EE8D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E48706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C0C0A0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4E8E79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6093EC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BBB527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18D1988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B90E2" w14:textId="3A52027A" w:rsid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35627C" w:rsidRPr="0035627C">
        <w:rPr>
          <w:rFonts w:ascii="Times New Roman" w:hAnsi="Times New Roman" w:cs="Times New Roman"/>
          <w:bCs/>
          <w:sz w:val="28"/>
          <w:szCs w:val="28"/>
          <w:lang w:val="uk-UA"/>
        </w:rPr>
        <w:t>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6E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6E87" w:rsidRPr="00BE6E87">
        <w:rPr>
          <w:rFonts w:ascii="Times New Roman" w:hAnsi="Times New Roman" w:cs="Times New Roman"/>
          <w:sz w:val="28"/>
          <w:szCs w:val="28"/>
          <w:lang w:val="uk-UA"/>
        </w:rPr>
        <w:t>з метою надання дозволу на розроблення проєкту землеустрою зем</w:t>
      </w:r>
      <w:r w:rsidR="00AB0C63">
        <w:rPr>
          <w:rFonts w:ascii="Times New Roman" w:hAnsi="Times New Roman" w:cs="Times New Roman"/>
          <w:sz w:val="28"/>
          <w:szCs w:val="28"/>
          <w:lang w:val="uk-UA"/>
        </w:rPr>
        <w:t xml:space="preserve">ельної </w:t>
      </w:r>
      <w:r w:rsidR="00BE6E87" w:rsidRPr="00BE6E87">
        <w:rPr>
          <w:rFonts w:ascii="Times New Roman" w:hAnsi="Times New Roman" w:cs="Times New Roman"/>
          <w:sz w:val="28"/>
          <w:szCs w:val="28"/>
          <w:lang w:val="uk-UA"/>
        </w:rPr>
        <w:t>ділянки зі зміною цільового призначення з земель для ведення особистого селянського господарства на землі сінокосіння та випасання худоби</w:t>
      </w:r>
      <w:r w:rsidR="00BE6E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9BB05C" w14:textId="2CCE8984" w:rsidR="0035627C" w:rsidRPr="00BE6E87" w:rsidRDefault="0035627C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E87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  <w:r w:rsidR="00BE6E87">
        <w:rPr>
          <w:rFonts w:ascii="Times New Roman" w:hAnsi="Times New Roman" w:cs="Times New Roman"/>
          <w:sz w:val="28"/>
          <w:szCs w:val="28"/>
          <w:lang w:val="uk-UA"/>
        </w:rPr>
        <w:t xml:space="preserve"> Пархоменко О.О. та Овчаренко В.С. задали уточнюючі питання.</w:t>
      </w:r>
    </w:p>
    <w:p w14:paraId="3CC1E7C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5E651B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>Овчаренко В.С. – «за»</w:t>
      </w:r>
    </w:p>
    <w:p w14:paraId="1FD9430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CEC445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F05D82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E422C6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A966731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297EB" w14:textId="399037E1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770AEB0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8E6A75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3AF432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5B0C53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98B1E8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91F26C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9AFBE6B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B147A" w14:textId="4BA35A8A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поновлення ФОП Підгорному В.П. договору оренди землі під універсальним магазином з аптечним пунктом при амбулаторії сімейної медицини по вул. Петра Сагайдачного, 62-А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00D4">
        <w:rPr>
          <w:rFonts w:ascii="Times New Roman" w:hAnsi="Times New Roman" w:cs="Times New Roman"/>
          <w:sz w:val="28"/>
          <w:szCs w:val="28"/>
          <w:lang w:val="uk-UA"/>
        </w:rPr>
        <w:t>терміном на 10 років.</w:t>
      </w:r>
    </w:p>
    <w:p w14:paraId="410D684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A6580F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3109D0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F64081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B96C38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1D6F65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7160696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5E1EE" w14:textId="24935D1B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укладення з Бандурком В.І., ФОП Синьогубом О.В. договору оренди землі на новий строк під торгівельним павільйоном на вул. Святопокровській, 9-А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00D4">
        <w:rPr>
          <w:rFonts w:ascii="Times New Roman" w:hAnsi="Times New Roman" w:cs="Times New Roman"/>
          <w:sz w:val="28"/>
          <w:szCs w:val="28"/>
          <w:lang w:val="uk-UA"/>
        </w:rPr>
        <w:t>терміном на 1 рік без права поновлення.</w:t>
      </w:r>
    </w:p>
    <w:p w14:paraId="01393A3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B79E4E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E505FB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C74F25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D81E9B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BEF0F55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35BFA53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598A2" w14:textId="54D15F23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права оренди на земельну ділянку ФОП Чепчуренка Л.І. та внесення змін до договору оренди землі в частині орендаря ФОП Козловського В.В. під магазином на вул. В’ячеслава Чорновола, 7-В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2CD55F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A68D4A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2B1F8C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0A20EC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41D1D3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BF6A0A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5FEBC92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A54B06" w14:textId="2FBAD3C0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надання Батаніній В.М. земельних ділянок на вул. Петра Сагайдачного, 121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23BF79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196A14A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AB685A0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7311AC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1DCFAF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595ACA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42DC5D7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B85401" w14:textId="536CEF4C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5.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надання Звєрєвій Т.Г. земельних ділянок на пров. Сенатора, 18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27B7AD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62440B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7D4095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C78474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D53000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434DDFD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5E4AD33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E7755" w14:textId="69449B9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надання Мурзі І.О., Олімпієву Е.В. земельної ділянки на вул. Юрія Пасхаліна, 21 під домоволодінням у спільну часткову власність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E34DED4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D555AE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E8C7148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CE2C79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311114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0CFB31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6E6BBE4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3E34A9" w14:textId="5E3E0BD9" w:rsidR="00007684" w:rsidRPr="00BE1DD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D5">
        <w:rPr>
          <w:rFonts w:ascii="Times New Roman" w:hAnsi="Times New Roman" w:cs="Times New Roman"/>
          <w:sz w:val="28"/>
          <w:szCs w:val="28"/>
          <w:lang w:val="uk-UA"/>
        </w:rPr>
        <w:t>77. СЛУХАЛИ: Ткач С.М. з проєктом рішення «</w:t>
      </w:r>
      <w:r w:rsidRPr="00BE1DD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BE1DD5">
        <w:rPr>
          <w:rFonts w:ascii="Times New Roman" w:hAnsi="Times New Roman" w:cs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 комунальної власності під домоволодінням по вул. Свічній, 8</w:t>
      </w:r>
      <w:r w:rsidRPr="00BE1DD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00D4" w:rsidRPr="00BE1DD5">
        <w:rPr>
          <w:rFonts w:ascii="Times New Roman" w:hAnsi="Times New Roman" w:cs="Times New Roman"/>
          <w:sz w:val="28"/>
          <w:szCs w:val="28"/>
          <w:lang w:val="uk-UA"/>
        </w:rPr>
        <w:t>та зазначила</w:t>
      </w:r>
      <w:r w:rsidR="00BE1D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007684">
        <w:rPr>
          <w:rFonts w:ascii="Times New Roman" w:hAnsi="Times New Roman" w:cs="Times New Roman"/>
          <w:sz w:val="28"/>
          <w:szCs w:val="28"/>
          <w:lang w:val="uk-UA"/>
        </w:rPr>
        <w:t xml:space="preserve">на замовлення </w:t>
      </w:r>
      <w:r w:rsidR="00BE1DD5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 та земельних відносин міста розроблено технічну документацію</w:t>
      </w:r>
      <w:r w:rsidR="00007684">
        <w:rPr>
          <w:rFonts w:ascii="Times New Roman" w:hAnsi="Times New Roman" w:cs="Times New Roman"/>
          <w:sz w:val="28"/>
          <w:szCs w:val="28"/>
          <w:lang w:val="uk-UA"/>
        </w:rPr>
        <w:t xml:space="preserve"> з інвентаризації земельної ділянки домоволодіння по вул. Свічній, 8, в результаті якої було встановлено </w:t>
      </w:r>
      <w:r w:rsidR="00007684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межі по фактичному користуванню, а саме: відокремлено частину ділянки під тимчасовим гаражем, що належить іншій особі, встановлено обмеження у використанні ділянки відповідно до чинної містобудівної документації – червоні лінії вулиці Свічної, санітарно-захисна зона навколо об’єкта, зона охорони археологічного культурного шару.</w:t>
      </w:r>
    </w:p>
    <w:p w14:paraId="693269A4" w14:textId="77777777" w:rsidR="00E54665" w:rsidRPr="00BE1DD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D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проєкт рішення та рекомендувати міській раді затвердити: </w:t>
      </w:r>
    </w:p>
    <w:p w14:paraId="4E0BB4A9" w14:textId="77777777" w:rsidR="00E54665" w:rsidRPr="00BE1DD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D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21E8971" w14:textId="77777777" w:rsidR="00E54665" w:rsidRPr="00BE1DD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D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88B89EB" w14:textId="77777777" w:rsidR="00E54665" w:rsidRPr="00BE1DD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D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C36DC5A" w14:textId="77777777" w:rsidR="00E54665" w:rsidRPr="00BE1DD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D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FB05CA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1CDAD79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9B974" w14:textId="6AC3BAC5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надання Сідоровій Л.І. земельних ділянок на вул. Кольцова, 45 під домоволодінням у власність та оренду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459C6DC2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D2B846B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983C7A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F8F0FC9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E5D5BBF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E95A46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F2789DD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6F683E" w14:textId="29339A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E54665">
        <w:rPr>
          <w:rFonts w:ascii="Times New Roman" w:hAnsi="Times New Roman" w:cs="Times New Roman"/>
          <w:sz w:val="28"/>
          <w:szCs w:val="28"/>
        </w:rPr>
        <w:t xml:space="preserve">Про </w:t>
      </w:r>
      <w:r w:rsidR="002C00D4" w:rsidRPr="002C00D4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проєкту землеустрою щодо відведення земельної ділянки під багатоквартирний житловий будинок на вул. Кармелюка, 86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00D4" w:rsidRPr="00075F56">
        <w:rPr>
          <w:rFonts w:ascii="Times New Roman" w:hAnsi="Times New Roman" w:cs="Times New Roman"/>
          <w:sz w:val="28"/>
          <w:szCs w:val="28"/>
          <w:lang w:val="uk-UA"/>
        </w:rPr>
        <w:t>та зазначила</w:t>
      </w:r>
      <w:r w:rsidR="00075F56">
        <w:rPr>
          <w:rFonts w:ascii="Times New Roman" w:hAnsi="Times New Roman" w:cs="Times New Roman"/>
          <w:sz w:val="28"/>
          <w:szCs w:val="28"/>
          <w:lang w:val="uk-UA"/>
        </w:rPr>
        <w:t xml:space="preserve">, що детальним планом території міста біля зазначеного будинку було передбачено місця для паркування. Власники багатоквартирного будинку подали звернення щодо включення цієї ділянки в межі прибудинкової території. </w:t>
      </w:r>
    </w:p>
    <w:p w14:paraId="67FEF773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4665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E54665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B67EA51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C9502B7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B95DF6E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FA9343C" w14:textId="77777777" w:rsidR="00E54665" w:rsidRPr="00E54665" w:rsidRDefault="00E54665" w:rsidP="00E5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EE486DF" w14:textId="5EB57380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665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7BAFDB9" w14:textId="77777777" w:rsidR="006E6D0A" w:rsidRDefault="006E6D0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B882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501704AF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>уючий на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 xml:space="preserve">         Анатолій СТРИГУН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10E64" w14:textId="4964B4BF" w:rsidR="00ED10E4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Протоколював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Віктор ОВЧАРЕНКО</w:t>
      </w:r>
    </w:p>
    <w:p w14:paraId="3023D5BE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16781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79684083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розглянуті проєкти рішень будуть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ені до протоколу чергової </w:t>
      </w:r>
      <w:r w:rsidR="00120149">
        <w:rPr>
          <w:rFonts w:ascii="Times New Roman" w:hAnsi="Times New Roman" w:cs="Times New Roman"/>
          <w:sz w:val="24"/>
          <w:szCs w:val="24"/>
          <w:lang w:val="uk-UA"/>
        </w:rPr>
        <w:t>101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6AD9E8FB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014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01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2014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BB05478" w14:textId="77777777" w:rsidR="009D1C5A" w:rsidRPr="00A43783" w:rsidRDefault="009D1C5A" w:rsidP="00457E35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1B3FF10" w14:textId="7735D9C2" w:rsidR="00120149" w:rsidRPr="00120149" w:rsidRDefault="00BF191C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r w:rsidR="00120149" w:rsidRPr="00120149">
        <w:rPr>
          <w:rFonts w:ascii="Times New Roman" w:eastAsia="MS Mincho" w:hAnsi="Times New Roman" w:cs="Times New Roman"/>
          <w:bCs/>
          <w:sz w:val="28"/>
          <w:szCs w:val="28"/>
        </w:rPr>
        <w:t>інвентаризацію земельної ділянки комунальної власності на пров. Кооперативному (біля буд</w:t>
      </w:r>
      <w:r w:rsidR="00AB0C6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</w:t>
      </w:r>
      <w:r w:rsidR="00120149" w:rsidRPr="00120149">
        <w:rPr>
          <w:rFonts w:ascii="Times New Roman" w:eastAsia="MS Mincho" w:hAnsi="Times New Roman" w:cs="Times New Roman"/>
          <w:bCs/>
          <w:sz w:val="28"/>
          <w:szCs w:val="28"/>
        </w:rPr>
        <w:t xml:space="preserve"> № 7)</w:t>
      </w:r>
    </w:p>
    <w:p w14:paraId="414CC6D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інвентаризацію земельної ділянки під кафе «Експрес» на вул. Незалежності, 109-А</w:t>
      </w:r>
    </w:p>
    <w:p w14:paraId="39758252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продаж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ФОП Жежеруну В.М. земельної ділянки під кафе на вул. Північновокзальній, 12</w:t>
      </w:r>
    </w:p>
    <w:p w14:paraId="6C15578E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продаж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ФОП Жежеруну В.М. земельної ділянки під магазином на вул. Північновокзальній, 12-А</w:t>
      </w:r>
    </w:p>
    <w:p w14:paraId="09CCE5A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</w:r>
    </w:p>
    <w:p w14:paraId="14926C38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0,1625 га на вул. Поштовій</w:t>
      </w:r>
    </w:p>
    <w:p w14:paraId="504E5731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згоди ПрАТ «СМІЛА-АГРОПРОМСЕРВІС» на передачу частини земельної ділянки площею 0,2238 га несільськогосподарського призначення по вул. Євгена Саражі, 21-А в суборенду</w:t>
      </w:r>
    </w:p>
    <w:p w14:paraId="6873CB2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згоди ПрАТ «СМІЛА-АГРОПРОМСЕРВІС» на передачу частини земельної ділянки площею 0,3374 га несільськогосподарського призначення по вул. Євгена Саражі, 21-А в суборенду</w:t>
      </w:r>
    </w:p>
    <w:p w14:paraId="3D4503D6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згоди ФОП Мельніченко С.В. на передачу земельної ділянки під торгівельним кіоском по вул. Незалежності в суборенду</w:t>
      </w:r>
    </w:p>
    <w:p w14:paraId="1BB107D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</w:r>
    </w:p>
    <w:p w14:paraId="718616BF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Лисенко Я.В. дозволу на розроблення проекту землеустрою щодо відведення земельної ділянки для сінокосіння на пров. Святопокровському (біля буд. № 7)</w:t>
      </w:r>
    </w:p>
    <w:p w14:paraId="40238935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Мігуненко Г.Ю. дозволу на розроблення проєкту землеустрою щодо відведення земельної ділянки на вул. В’ячеслава Чорновола (біля буд. № 24) під індивідуальний гараж в оренду</w:t>
      </w:r>
    </w:p>
    <w:p w14:paraId="2E539EC8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Баланюку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</w:r>
    </w:p>
    <w:p w14:paraId="58FF210B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Барановській О.Ф., Барановському Ф.Ф., Вайнштейну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</w:r>
    </w:p>
    <w:p w14:paraId="4EA37A4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Про 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Івана Федорова, 102-А</w:t>
      </w:r>
    </w:p>
    <w:p w14:paraId="709733CF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Отамановського, 13</w:t>
      </w:r>
    </w:p>
    <w:p w14:paraId="73AB7E9D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</w:r>
    </w:p>
    <w:p w14:paraId="152534F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Кільцевому, 31</w:t>
      </w:r>
    </w:p>
    <w:p w14:paraId="4F6D98CF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Шкваруну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</w:r>
    </w:p>
    <w:p w14:paraId="3A8C1611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затвердження ФОП Василевському С.С., ФОП Стороженко-Горелік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</w:r>
    </w:p>
    <w:p w14:paraId="2B374DFD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затвердження проєкту землеустрою щодо відведення земельної ділянки та надання ГА «НАДІЯ» земельної ділянки по вул. генерала Дерев’янка в оренду</w:t>
      </w:r>
    </w:p>
    <w:p w14:paraId="03B7A52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</w:r>
    </w:p>
    <w:p w14:paraId="37476C2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</w:r>
    </w:p>
    <w:p w14:paraId="4A0D3411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</w:r>
    </w:p>
    <w:p w14:paraId="77933B7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</w:r>
    </w:p>
    <w:p w14:paraId="665DA636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</w:r>
    </w:p>
    <w:p w14:paraId="31BE5F3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ФОП Маньковській І.В. земельної ділянки під нежитлову будівлю насосної станції на вул. Любомирській, 2-Б в оренду</w:t>
      </w:r>
    </w:p>
    <w:p w14:paraId="6F58065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ТОВ «СІТІ ГРУП. НЕРУХОМІСТЬ ТА НАУКОВІ РОЗРОБКИ» земельної ділянки під нежитлові приміщення (гаражі) на вул. Івана Сірка, 53-А в оренду</w:t>
      </w:r>
    </w:p>
    <w:p w14:paraId="1EF82261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Про надання ТОВ «КАРГОРЕМТРАНС» земельної ділянки під житловим будинком на вул. Одеській, 73 в оренду</w:t>
      </w:r>
    </w:p>
    <w:p w14:paraId="304BB6EF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Танцюрі В.А. земельної ділянки для будівництва індивідуального гаража на пров. Лобачевського в оренду</w:t>
      </w:r>
    </w:p>
    <w:p w14:paraId="63B5C48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поновлення Ніколаєвій А.Є. договору оренди землі під магазином по вул. Незалежності, 25</w:t>
      </w:r>
    </w:p>
    <w:p w14:paraId="4F41DA8B" w14:textId="797271B6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поновлення ФОП Метелі М.М. договору оренди землі під торгівельним павільйоном по вул. 40</w:t>
      </w:r>
      <w:r w:rsidR="00AB0C6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-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річчя Перемоги</w:t>
      </w:r>
    </w:p>
    <w:p w14:paraId="2C69DC5E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поновлення ФОП Одородьку В.М. договору оренди землі під магазином по вул. Рафінадний бульвар, 1/5</w:t>
      </w:r>
    </w:p>
    <w:p w14:paraId="7437BBC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укладення з ГАРАЖНИМ АВТОКООПЕРАТИВОМ № 1 договору оренди землі на новий строк під існуючі гаражі на вул. Соборній, 108-А</w:t>
      </w:r>
    </w:p>
    <w:p w14:paraId="192B4232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укладення з ФОП Жежеруном В.М. договору оренди землі на новий строк під будівництво будинку побуту на вул. Тараса Шевченка</w:t>
      </w:r>
    </w:p>
    <w:p w14:paraId="2B97328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укладення з ФОП Кольцовою Н.Г. договору оренди землі на новий строк під салоном-магазином на вул. Рафінадний бульвар, 1</w:t>
      </w:r>
    </w:p>
    <w:p w14:paraId="627A785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на земельну ділянку Мамоненко Р.Я. та поділ земельної ділянки комунальної власності для будівництва і обслуговування житлового будинку, господарських будівель і споруд на пров. Мальовничому, 11</w:t>
      </w:r>
    </w:p>
    <w:p w14:paraId="0F67F295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</w:r>
    </w:p>
    <w:p w14:paraId="21D20876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на земельну ділянку Брагіної Н.В. та внесення змін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до договору оренди землі в частині орендаря Міокова О.І. під домоволодінням на вул. Кобзарській, 39</w:t>
      </w:r>
    </w:p>
    <w:p w14:paraId="119B518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на земельну ділянку Лихолай В.Є. та внесення змін до договору оренди землі в частині орендаря Радченко Л.О. під домоволодінням на вул. Миколи Леонтовича, 4</w:t>
      </w:r>
    </w:p>
    <w:p w14:paraId="0E93D73B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Баліцького П.О. та надання Лєнінгу Вальдемару земельної ділянки на вул. Василя Стуса, 70-А під нежитловою будівлею магазину в оренду</w:t>
      </w:r>
    </w:p>
    <w:p w14:paraId="58B49978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Баліцького П.О. та надання Лєнінгу Вальдемару земельної ділянки на вул. Василя Стуса, 70-Б під нежитловою будівлею в оренду</w:t>
      </w:r>
    </w:p>
    <w:p w14:paraId="237082C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на земельну ділянку Шепелєвої Ю.С. та надання Котовій С.В. земельної ділянки під домоволодінням на вул. Олександра Довженка, 12 у власність</w:t>
      </w:r>
    </w:p>
    <w:p w14:paraId="2E562BF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Земляній О.Г., Ропаю П.Г. земельних ділянок під домоволодінням на вул. В’ячеслава Чорновола, 96 в оренду</w:t>
      </w:r>
    </w:p>
    <w:p w14:paraId="3AE17F7E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Корпай О.О. земельної ділянки під домоволодінням на вул. Віри Гордієнко, 125 в оренду</w:t>
      </w:r>
    </w:p>
    <w:p w14:paraId="77E4D9A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Мартиненко І.С. земельної ділянки під домоволодінням на вул. Петра Сагайдачного, 102 в оренду</w:t>
      </w:r>
    </w:p>
    <w:p w14:paraId="217F473F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Порубайміху М.О., Порубайміх Ю.М. земельної ділянки під домоволодінням на вул. Травневій, 69 в оренду</w:t>
      </w:r>
    </w:p>
    <w:p w14:paraId="2ADCF25C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Про надання Осташко Н.Л. земельної ділянки на вул. Володимира Сосюри, 12 під домоволодінням у власність та внесення змін до договору оренди землі</w:t>
      </w:r>
    </w:p>
    <w:p w14:paraId="794A8F48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Безверхому О.М., Жуковській Г.А. земельних ділянок на вул. Черкаській, 16 під домоволодінням у спільну часткову власність та оренду</w:t>
      </w:r>
    </w:p>
    <w:p w14:paraId="3C67B185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Пугачу В.В. земельних ділянок на вул. Сунківській, 43 під домоволодінням у власність та оренду</w:t>
      </w:r>
    </w:p>
    <w:p w14:paraId="7112189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Сушмі Н.М. земельних ділянок на вул. Миру, 4 під домоволодінням у власність та оренду</w:t>
      </w:r>
    </w:p>
    <w:p w14:paraId="5E46AB41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Бойко О.М., Кононенку В.В., Кукуяці Л.М. земельних ділянок на вул. Соборній, 130 під домоволодінням у спільну часткову власність та оренду</w:t>
      </w:r>
    </w:p>
    <w:p w14:paraId="5824B840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Балюбаху В.А. земельної ділянки на вул. Береговій, 4-А під домоволодінням у власність</w:t>
      </w:r>
    </w:p>
    <w:p w14:paraId="13BD4EB6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Березняк Ж.І. земельних ділянок на вул. Юрія Тютюнника, 26 під домоволодінням у власність та оренду</w:t>
      </w:r>
    </w:p>
    <w:p w14:paraId="60815F5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Блохіній Н.М. земельних ділянок на пров. Механічному, 7 під домоволодінням у власність та оренду</w:t>
      </w:r>
    </w:p>
    <w:p w14:paraId="5E32F0BB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Бур’яноватому П.Л. земельних ділянок на вул. Данила Виговського, 7 під домоволодінням у власність та оренд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у</w:t>
      </w:r>
    </w:p>
    <w:p w14:paraId="634A2041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Володько І.І. земельних ділянок на вул. Володимира Сосюри, 18 під домоволодінням у власність та оренду</w:t>
      </w:r>
    </w:p>
    <w:p w14:paraId="2DC4542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Галєву А.Л. земельних ділянок на вул. Ромейка, 76 під домоволодінням у власність та оренду</w:t>
      </w:r>
    </w:p>
    <w:p w14:paraId="5FDD1D4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Дібрівці І.П.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земельних ділянок на вул. Юрія Кулинича, 28 під домоволодінням у власність та оренду</w:t>
      </w:r>
    </w:p>
    <w:p w14:paraId="40B9271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Костюкову С.В.</w:t>
      </w:r>
      <w:r w:rsidRPr="0012014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земельних ділянок на вул. Береговій, 28 під домоволодінням у власність та оренду</w:t>
      </w:r>
    </w:p>
    <w:p w14:paraId="1A1CEE87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Маньку М.В. земельної ділянки на вул. Солов’їній, 52 під домоволодінням у власність</w:t>
      </w:r>
    </w:p>
    <w:p w14:paraId="62F776B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Мачуській С.П. земельних ділянок на вул. Слов’янській, 5 під домоволодінням у власність та оренду</w:t>
      </w:r>
    </w:p>
    <w:p w14:paraId="4A929490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Медведенко Н.В. земельної ділянки на вул. Котляревського, 52 під домоволодінням у власність</w:t>
      </w:r>
    </w:p>
    <w:p w14:paraId="745A2DBA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Науменку О.І. земельних ділянок на вул. Федора Матушевського, 35 під домоволодінням у власність та оренду</w:t>
      </w:r>
    </w:p>
    <w:p w14:paraId="42993B78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Чубенко І.О. земельної ділянки на вул. Чмиренка, 4 під домоволодінням у власність</w:t>
      </w:r>
    </w:p>
    <w:p w14:paraId="0B8B5106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проведення експертної грошової оцінки земельної ділянки площею 0,0568 га під проїздом на вул. Євгена Саражі, 24</w:t>
      </w:r>
    </w:p>
    <w:p w14:paraId="7AB01244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проведення експертної грошової оцінки земельної ділянки площею 0,1959 га під проїздом на вул. Євгена Саражі, 24</w:t>
      </w:r>
    </w:p>
    <w:p w14:paraId="4FB9B8A8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Атамась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</w:r>
    </w:p>
    <w:p w14:paraId="22EDEBE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</w:r>
    </w:p>
    <w:p w14:paraId="1C800C2F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Про 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</w:r>
    </w:p>
    <w:p w14:paraId="776025F0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поновлення ФОП Підгорному В.П. договору оренди землі під універсальним магазином з аптечним пунктом при амбулаторії сімейної медицини по вул. Петра Сагайдачного, 62-А</w:t>
      </w:r>
    </w:p>
    <w:p w14:paraId="3E9C513D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укладення з Бандурком В.І., ФОП Синьогубом О.В. договору оренди землі на новий строк під торгівельним павільйоном на вул. Святопокровській, 9-А</w:t>
      </w:r>
    </w:p>
    <w:p w14:paraId="0DE55E1D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припинення права оренди на земельну ділянку ФОП Чепчуренка Л.І. та внесення змін до договору оренди землі в частині орендаря ФОП Козловського В.В. під магазином на вул. В’ячеслава Чорновола, 7-В</w:t>
      </w:r>
    </w:p>
    <w:p w14:paraId="335846EB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Батаніній В.М. земельних ділянок на вул. Петра Сагайдачного, 121 під домоволодінням у власність та оренду</w:t>
      </w:r>
    </w:p>
    <w:p w14:paraId="5CA56AAE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Звєрєвій Т.Г. земельних ділянок на пров. Сенатора, 18 під домоволодінням у власність та оренду</w:t>
      </w:r>
    </w:p>
    <w:p w14:paraId="50FA6FB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надання Мурзі І.О., Олімпієву Е.В. земельної ділянки на вул. Юрія Пасхаліна, 21 під домоволодінням у спільну часткову власність</w:t>
      </w:r>
    </w:p>
    <w:p w14:paraId="329CF63B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затвердження технічної документації із землеустрою щодо інвентаризації земельної ділянки комунальної власності під домоволодінням по вул. Свічній, 8</w:t>
      </w:r>
    </w:p>
    <w:p w14:paraId="4A9F1019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Сідоровій Л.І. земельних ділянок на вул. Кольцова, 45 під домоволодінням у власність та оренду </w:t>
      </w:r>
    </w:p>
    <w:p w14:paraId="533960AE" w14:textId="77777777" w:rsidR="00120149" w:rsidRPr="00120149" w:rsidRDefault="00120149" w:rsidP="00120149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20149">
        <w:rPr>
          <w:rFonts w:ascii="Times New Roman" w:eastAsia="MS Mincho" w:hAnsi="Times New Roman" w:cs="Times New Roman"/>
          <w:bCs/>
          <w:sz w:val="28"/>
          <w:szCs w:val="28"/>
        </w:rPr>
        <w:t>Про затвердження проєкту землеустрою щодо відведення земельної ділянки під багатоквартирний житловий будинок на вул. Кармелюка, 86</w:t>
      </w:r>
    </w:p>
    <w:p w14:paraId="40FBCFBA" w14:textId="5B3EC5A1" w:rsidR="00457E35" w:rsidRPr="00457E35" w:rsidRDefault="00457E35" w:rsidP="0012014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175CE512" w14:textId="77777777" w:rsidR="00457E35" w:rsidRPr="00457E35" w:rsidRDefault="00457E35" w:rsidP="0012014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66B7801F" w14:textId="61CC967D" w:rsidR="009D1C5A" w:rsidRPr="006364D0" w:rsidRDefault="009D1C5A" w:rsidP="0012014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R="009D1C5A" w:rsidRPr="006364D0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04C1" w14:textId="77777777" w:rsidR="0081489B" w:rsidRDefault="0081489B" w:rsidP="00767521">
      <w:pPr>
        <w:spacing w:after="0" w:line="240" w:lineRule="auto"/>
      </w:pPr>
      <w:r>
        <w:separator/>
      </w:r>
    </w:p>
  </w:endnote>
  <w:endnote w:type="continuationSeparator" w:id="0">
    <w:p w14:paraId="7EB0C373" w14:textId="77777777" w:rsidR="0081489B" w:rsidRDefault="0081489B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129B" w14:textId="77777777" w:rsidR="0081489B" w:rsidRDefault="0081489B" w:rsidP="00767521">
      <w:pPr>
        <w:spacing w:after="0" w:line="240" w:lineRule="auto"/>
      </w:pPr>
      <w:r>
        <w:separator/>
      </w:r>
    </w:p>
  </w:footnote>
  <w:footnote w:type="continuationSeparator" w:id="0">
    <w:p w14:paraId="462D5224" w14:textId="77777777" w:rsidR="0081489B" w:rsidRDefault="0081489B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6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7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7241"/>
    <w:rsid w:val="0002743A"/>
    <w:rsid w:val="000278F2"/>
    <w:rsid w:val="00032105"/>
    <w:rsid w:val="00032915"/>
    <w:rsid w:val="000339CD"/>
    <w:rsid w:val="00034221"/>
    <w:rsid w:val="0003586F"/>
    <w:rsid w:val="00035D6D"/>
    <w:rsid w:val="00035F44"/>
    <w:rsid w:val="00037C44"/>
    <w:rsid w:val="00041128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1B"/>
    <w:rsid w:val="00055BBE"/>
    <w:rsid w:val="00056102"/>
    <w:rsid w:val="000561C5"/>
    <w:rsid w:val="00056259"/>
    <w:rsid w:val="00056CE6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E63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5F56"/>
    <w:rsid w:val="000762AA"/>
    <w:rsid w:val="00076F6D"/>
    <w:rsid w:val="0007727E"/>
    <w:rsid w:val="000779F2"/>
    <w:rsid w:val="00077E27"/>
    <w:rsid w:val="00080638"/>
    <w:rsid w:val="000833A4"/>
    <w:rsid w:val="0008387F"/>
    <w:rsid w:val="00083D89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C0D"/>
    <w:rsid w:val="000B6F05"/>
    <w:rsid w:val="000C0D94"/>
    <w:rsid w:val="000C0F85"/>
    <w:rsid w:val="000C1960"/>
    <w:rsid w:val="000C1C87"/>
    <w:rsid w:val="000C2DD8"/>
    <w:rsid w:val="000C35E9"/>
    <w:rsid w:val="000C4A69"/>
    <w:rsid w:val="000C5004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E37"/>
    <w:rsid w:val="000E1F6B"/>
    <w:rsid w:val="000E21F6"/>
    <w:rsid w:val="000E411C"/>
    <w:rsid w:val="000E4504"/>
    <w:rsid w:val="000E5B4F"/>
    <w:rsid w:val="000E6121"/>
    <w:rsid w:val="000E6D27"/>
    <w:rsid w:val="000F07E9"/>
    <w:rsid w:val="000F0BBB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45"/>
    <w:rsid w:val="001061B8"/>
    <w:rsid w:val="0010701A"/>
    <w:rsid w:val="00107652"/>
    <w:rsid w:val="0011121C"/>
    <w:rsid w:val="0011180C"/>
    <w:rsid w:val="0011190D"/>
    <w:rsid w:val="00117DF8"/>
    <w:rsid w:val="00117E9C"/>
    <w:rsid w:val="00120149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681"/>
    <w:rsid w:val="00135B8E"/>
    <w:rsid w:val="00136349"/>
    <w:rsid w:val="00136832"/>
    <w:rsid w:val="00136957"/>
    <w:rsid w:val="00137E8D"/>
    <w:rsid w:val="00140BBC"/>
    <w:rsid w:val="0014151A"/>
    <w:rsid w:val="00141DF5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B54"/>
    <w:rsid w:val="0016601A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4BC3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DBC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1FC"/>
    <w:rsid w:val="0026650A"/>
    <w:rsid w:val="002708ED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00D4"/>
    <w:rsid w:val="002C270A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2B10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CD"/>
    <w:rsid w:val="00325CA7"/>
    <w:rsid w:val="00326371"/>
    <w:rsid w:val="00327102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627C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A34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3C3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07C4C"/>
    <w:rsid w:val="00410958"/>
    <w:rsid w:val="00410A26"/>
    <w:rsid w:val="004110FF"/>
    <w:rsid w:val="00411160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57E35"/>
    <w:rsid w:val="0046017A"/>
    <w:rsid w:val="00462558"/>
    <w:rsid w:val="004651B4"/>
    <w:rsid w:val="00465FC5"/>
    <w:rsid w:val="0046702C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6F05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2C59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66BB"/>
    <w:rsid w:val="005C744C"/>
    <w:rsid w:val="005C7457"/>
    <w:rsid w:val="005C7AA9"/>
    <w:rsid w:val="005D0284"/>
    <w:rsid w:val="005D22A8"/>
    <w:rsid w:val="005D2AA0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4CEF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2B3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2A39"/>
    <w:rsid w:val="00625A74"/>
    <w:rsid w:val="00625B40"/>
    <w:rsid w:val="0062696C"/>
    <w:rsid w:val="00632BF0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2F1"/>
    <w:rsid w:val="006C431C"/>
    <w:rsid w:val="006C43CE"/>
    <w:rsid w:val="006C4EAB"/>
    <w:rsid w:val="006C5C24"/>
    <w:rsid w:val="006C6E39"/>
    <w:rsid w:val="006C793F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6D0A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22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16B9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89B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40A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5B75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16A1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1CD0"/>
    <w:rsid w:val="00972A46"/>
    <w:rsid w:val="00975AB7"/>
    <w:rsid w:val="009760DF"/>
    <w:rsid w:val="00977166"/>
    <w:rsid w:val="00977244"/>
    <w:rsid w:val="0098142C"/>
    <w:rsid w:val="00982FC1"/>
    <w:rsid w:val="0098454F"/>
    <w:rsid w:val="009847CB"/>
    <w:rsid w:val="00984B84"/>
    <w:rsid w:val="00987B07"/>
    <w:rsid w:val="00990EF3"/>
    <w:rsid w:val="0099217D"/>
    <w:rsid w:val="00992276"/>
    <w:rsid w:val="00992D0C"/>
    <w:rsid w:val="00994E73"/>
    <w:rsid w:val="009A1911"/>
    <w:rsid w:val="009A1F66"/>
    <w:rsid w:val="009A3BA1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0BC"/>
    <w:rsid w:val="009B681A"/>
    <w:rsid w:val="009B6C08"/>
    <w:rsid w:val="009B71A0"/>
    <w:rsid w:val="009B765D"/>
    <w:rsid w:val="009B7718"/>
    <w:rsid w:val="009C0916"/>
    <w:rsid w:val="009C193C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2BEB"/>
    <w:rsid w:val="009F43DD"/>
    <w:rsid w:val="009F50A4"/>
    <w:rsid w:val="009F64F6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D76"/>
    <w:rsid w:val="00A172CE"/>
    <w:rsid w:val="00A20C84"/>
    <w:rsid w:val="00A217E7"/>
    <w:rsid w:val="00A23410"/>
    <w:rsid w:val="00A2529A"/>
    <w:rsid w:val="00A25A7C"/>
    <w:rsid w:val="00A269B9"/>
    <w:rsid w:val="00A269D5"/>
    <w:rsid w:val="00A26E15"/>
    <w:rsid w:val="00A26FCD"/>
    <w:rsid w:val="00A332EF"/>
    <w:rsid w:val="00A33D51"/>
    <w:rsid w:val="00A35177"/>
    <w:rsid w:val="00A367F4"/>
    <w:rsid w:val="00A36D56"/>
    <w:rsid w:val="00A37B55"/>
    <w:rsid w:val="00A37C04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12ED"/>
    <w:rsid w:val="00AA2DC7"/>
    <w:rsid w:val="00AA3613"/>
    <w:rsid w:val="00AA5181"/>
    <w:rsid w:val="00AB0BB7"/>
    <w:rsid w:val="00AB0C63"/>
    <w:rsid w:val="00AB1703"/>
    <w:rsid w:val="00AB1C71"/>
    <w:rsid w:val="00AB2956"/>
    <w:rsid w:val="00AC399C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68EC"/>
    <w:rsid w:val="00B479B8"/>
    <w:rsid w:val="00B47AB2"/>
    <w:rsid w:val="00B47F62"/>
    <w:rsid w:val="00B50750"/>
    <w:rsid w:val="00B51340"/>
    <w:rsid w:val="00B51E77"/>
    <w:rsid w:val="00B523C6"/>
    <w:rsid w:val="00B52726"/>
    <w:rsid w:val="00B53F8E"/>
    <w:rsid w:val="00B54715"/>
    <w:rsid w:val="00B55A5E"/>
    <w:rsid w:val="00B612C1"/>
    <w:rsid w:val="00B63484"/>
    <w:rsid w:val="00B63C20"/>
    <w:rsid w:val="00B644E1"/>
    <w:rsid w:val="00B645A7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437C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1DD5"/>
    <w:rsid w:val="00BE3BB0"/>
    <w:rsid w:val="00BE3F66"/>
    <w:rsid w:val="00BE6E87"/>
    <w:rsid w:val="00BE72F4"/>
    <w:rsid w:val="00BE7486"/>
    <w:rsid w:val="00BF00A1"/>
    <w:rsid w:val="00BF16B5"/>
    <w:rsid w:val="00BF191C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4E1"/>
    <w:rsid w:val="00CB17C0"/>
    <w:rsid w:val="00CB186A"/>
    <w:rsid w:val="00CB2D19"/>
    <w:rsid w:val="00CB3137"/>
    <w:rsid w:val="00CB4D73"/>
    <w:rsid w:val="00CB61B3"/>
    <w:rsid w:val="00CB61FA"/>
    <w:rsid w:val="00CB683B"/>
    <w:rsid w:val="00CC0106"/>
    <w:rsid w:val="00CC09C3"/>
    <w:rsid w:val="00CC0B29"/>
    <w:rsid w:val="00CC3455"/>
    <w:rsid w:val="00CC3E59"/>
    <w:rsid w:val="00CC430E"/>
    <w:rsid w:val="00CC5A60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F3"/>
    <w:rsid w:val="00CD77A9"/>
    <w:rsid w:val="00CD7B67"/>
    <w:rsid w:val="00CE1027"/>
    <w:rsid w:val="00CE1055"/>
    <w:rsid w:val="00CE168A"/>
    <w:rsid w:val="00CE1DBA"/>
    <w:rsid w:val="00CE2FDC"/>
    <w:rsid w:val="00CE4528"/>
    <w:rsid w:val="00CE6049"/>
    <w:rsid w:val="00CE7BDF"/>
    <w:rsid w:val="00CF0D5F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1DC"/>
    <w:rsid w:val="00D12268"/>
    <w:rsid w:val="00D1368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4E21"/>
    <w:rsid w:val="00D26968"/>
    <w:rsid w:val="00D30365"/>
    <w:rsid w:val="00D313B9"/>
    <w:rsid w:val="00D32B05"/>
    <w:rsid w:val="00D32CA4"/>
    <w:rsid w:val="00D33637"/>
    <w:rsid w:val="00D33F9F"/>
    <w:rsid w:val="00D3456B"/>
    <w:rsid w:val="00D34594"/>
    <w:rsid w:val="00D34FB9"/>
    <w:rsid w:val="00D3653F"/>
    <w:rsid w:val="00D368E8"/>
    <w:rsid w:val="00D435C3"/>
    <w:rsid w:val="00D43B26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4AA0"/>
    <w:rsid w:val="00D65DCA"/>
    <w:rsid w:val="00D66EF9"/>
    <w:rsid w:val="00D67B98"/>
    <w:rsid w:val="00D67C5B"/>
    <w:rsid w:val="00D71BEF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47CA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665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3F44"/>
    <w:rsid w:val="00E84030"/>
    <w:rsid w:val="00E841CB"/>
    <w:rsid w:val="00E844A0"/>
    <w:rsid w:val="00E85521"/>
    <w:rsid w:val="00E86EF8"/>
    <w:rsid w:val="00E874C6"/>
    <w:rsid w:val="00E87D24"/>
    <w:rsid w:val="00E91B29"/>
    <w:rsid w:val="00E9318C"/>
    <w:rsid w:val="00E935E0"/>
    <w:rsid w:val="00E940B6"/>
    <w:rsid w:val="00E94317"/>
    <w:rsid w:val="00E9477B"/>
    <w:rsid w:val="00E94D96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3B5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49F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795"/>
    <w:rsid w:val="00F04DDD"/>
    <w:rsid w:val="00F05AA2"/>
    <w:rsid w:val="00F05B0F"/>
    <w:rsid w:val="00F105BD"/>
    <w:rsid w:val="00F11363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0B8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5665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6813</TotalTime>
  <Pages>31</Pages>
  <Words>38717</Words>
  <Characters>22069</Characters>
  <Application>Microsoft Office Word</Application>
  <DocSecurity>0</DocSecurity>
  <Lines>183</Lines>
  <Paragraphs>121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60665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858</cp:revision>
  <cp:lastPrinted>2025-06-11T11:59:00Z</cp:lastPrinted>
  <dcterms:created xsi:type="dcterms:W3CDTF">2022-08-25T09:08:00Z</dcterms:created>
  <dcterms:modified xsi:type="dcterms:W3CDTF">2025-07-29T07:58:00Z</dcterms:modified>
</cp:coreProperties>
</file>