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74EEB5C3" w:rsidR="004049A9" w:rsidRPr="00BD0082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B2C1D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50AC6EFD" w:rsidR="00BB020F" w:rsidRPr="00BB020F" w:rsidRDefault="00DC6B66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2C1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1D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6A041735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1B2C1D">
        <w:rPr>
          <w:rFonts w:ascii="Times New Roman" w:hAnsi="Times New Roman" w:cs="Times New Roman"/>
          <w:i/>
          <w:sz w:val="28"/>
          <w:szCs w:val="28"/>
          <w:lang w:val="en-US"/>
        </w:rPr>
        <w:t>10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1B2C1D">
        <w:rPr>
          <w:rFonts w:ascii="Times New Roman" w:hAnsi="Times New Roman" w:cs="Times New Roman"/>
          <w:i/>
          <w:sz w:val="28"/>
          <w:szCs w:val="28"/>
          <w:lang w:val="en-US"/>
        </w:rPr>
        <w:t>00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0DB55160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мала зала 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40259FAF" w14:textId="44A6B078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3AC54000" w14:textId="000931C5" w:rsidR="001B2C1D" w:rsidRPr="001B2C1D" w:rsidRDefault="001B2C1D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320C53C9" w14:textId="6892150F" w:rsidR="00632BF0" w:rsidRDefault="000A2736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</w:t>
      </w:r>
      <w:r w:rsidR="00F941B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F941B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  <w:r w:rsidR="00F941B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</w:t>
      </w:r>
      <w:r w:rsidR="00632BF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– </w:t>
      </w:r>
      <w:r w:rsidR="00F941B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міський голова</w:t>
      </w:r>
      <w:r w:rsidR="009B765D" w:rsidRPr="009B7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14:paraId="31DE6238" w14:textId="24235755" w:rsidR="00431A37" w:rsidRDefault="00431A37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Бобошко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І.І. – начальник відділу культури;</w:t>
      </w:r>
    </w:p>
    <w:p w14:paraId="4FE481C1" w14:textId="5B25BEA0" w:rsidR="00F941B2" w:rsidRDefault="00F941B2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Браунер С.М. – начальник </w:t>
      </w:r>
      <w:r w:rsidRPr="00F941B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управління архітектури, регулювання забудови та земельних відносин міста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головний архітектор міста</w:t>
      </w:r>
      <w:r w:rsidRPr="00F941B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209B7595" w14:textId="3EE90E42" w:rsidR="00F941B2" w:rsidRDefault="00F941B2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О.М. – перший заступник міського голови;</w:t>
      </w:r>
    </w:p>
    <w:p w14:paraId="204DBF78" w14:textId="23DE6753" w:rsidR="00E76340" w:rsidRDefault="001B2C1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</w:t>
      </w:r>
      <w:r w:rsidR="00E763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</w:t>
      </w:r>
      <w:r w:rsidR="00E763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</w:t>
      </w:r>
      <w:r w:rsidR="00E763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заступник </w:t>
      </w:r>
      <w:r w:rsidR="00E763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</w:t>
      </w:r>
      <w:r w:rsidR="00E763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управління архітектури, регулювання забудови та земельних відносин міста</w:t>
      </w:r>
      <w:r w:rsidR="00E7634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51A0282D" w14:textId="77777777" w:rsidR="00B27FE7" w:rsidRDefault="00B27FE7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2089B" w14:textId="77777777" w:rsidR="00B27FE7" w:rsidRDefault="00B27FE7" w:rsidP="00B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2C9ABE51" w14:textId="77777777" w:rsidR="00431A37" w:rsidRDefault="00431A37" w:rsidP="00B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39B303" w14:textId="77777777" w:rsidR="00431A37" w:rsidRPr="00C44382" w:rsidRDefault="00431A37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DDF50" w14:textId="77777777" w:rsidR="00431A37" w:rsidRPr="00C44382" w:rsidRDefault="00431A37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ACCBC74" w14:textId="77777777" w:rsidR="00431A37" w:rsidRDefault="00431A37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0ADC735" w14:textId="1812A178" w:rsidR="00431A37" w:rsidRPr="00C44382" w:rsidRDefault="00431A37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B66976B" w14:textId="77777777" w:rsidR="00431A37" w:rsidRPr="00C44382" w:rsidRDefault="00431A37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E501B72" w14:textId="2E06CCDC" w:rsidR="00431A37" w:rsidRDefault="00431A37" w:rsidP="00B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7330FC02" w14:textId="77777777" w:rsidR="00211D4E" w:rsidRDefault="00211D4E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CC887" w14:textId="77777777" w:rsidR="00F941B2" w:rsidRDefault="00F941B2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8A9EC" w14:textId="77777777" w:rsidR="00F941B2" w:rsidRDefault="00F941B2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3E06" w14:textId="54A5C739" w:rsidR="00F11D69" w:rsidRDefault="001240F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3D2AAE">
        <w:rPr>
          <w:rFonts w:ascii="Times New Roman" w:hAnsi="Times New Roman" w:cs="Times New Roman"/>
          <w:sz w:val="28"/>
          <w:szCs w:val="28"/>
          <w:lang w:val="uk-UA"/>
        </w:rPr>
        <w:t>Стригуна А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6E45251B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431A37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431A3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3ACFFB34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7639105"/>
      <w:bookmarkStart w:id="1" w:name="_Hlk180665414"/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EFF22DE" w14:textId="2051B5D1" w:rsidR="00691254" w:rsidRPr="00184261" w:rsidRDefault="00691254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зірський</w:t>
      </w:r>
      <w:r w:rsidRPr="00184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18426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84261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0"/>
    <w:p w14:paraId="5C4207BD" w14:textId="46F03D5F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C3C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1"/>
    </w:p>
    <w:p w14:paraId="27D33013" w14:textId="77777777" w:rsidR="005357BD" w:rsidRDefault="005357BD" w:rsidP="00C44382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1AD9926D" w:rsidR="00CD7B67" w:rsidRPr="00CE1055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E5099" w14:textId="77777777" w:rsidR="00F941B2" w:rsidRPr="00F941B2" w:rsidRDefault="007D7505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209090692"/>
      <w:bookmarkStart w:id="3" w:name="_Hlk216077140"/>
      <w:r w:rsidRPr="008D3EF4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2"/>
      <w:bookmarkEnd w:id="3"/>
      <w:r w:rsidR="00F941B2" w:rsidRPr="00F941B2">
        <w:rPr>
          <w:rFonts w:ascii="Times New Roman" w:hAnsi="Times New Roman" w:cs="Times New Roman"/>
          <w:bCs/>
          <w:sz w:val="28"/>
          <w:szCs w:val="28"/>
          <w:lang w:val="uk-UA"/>
        </w:rPr>
        <w:t>надання дозволу на використання природних ресурсів у межах територій та об’єктів природно-заповідного фонду місцевого значення Черкаської області на 2025 рік</w:t>
      </w:r>
    </w:p>
    <w:p w14:paraId="7836AA3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bookmarkStart w:id="4" w:name="_Hlk216851380"/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підготовку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лоту на території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водосховища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до земельних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торгів</w:t>
      </w:r>
      <w:proofErr w:type="spellEnd"/>
    </w:p>
    <w:p w14:paraId="642DC9E3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розроблення проєкту землеустрою щодо відведення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урочищі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Паланка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BA700AD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60D1C64F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комунальної власності під домоволодінням по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Свічній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8</w:t>
      </w:r>
    </w:p>
    <w:p w14:paraId="6AB1C041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проєкту землеустрою щодо відведення земельної ділянки та надання Таран Г.В. земельної ділянки для сінокосіння по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Набережній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(біля домоволодіння № 1) в оренду</w:t>
      </w:r>
    </w:p>
    <w:p w14:paraId="40296B9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затвердження Кучер М.М. технічної документації із землеустрою щодо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поділу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земельної ділянки комунальної власності під домоволодінням на вул. Героїв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Небесної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Сотні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56</w:t>
      </w:r>
    </w:p>
    <w:p w14:paraId="10120C07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ОК «АВТОГАРАЖНИЙ КООПЕРАТИВ «АВТОЛЮБИ» дозволу 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розробку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проєкту землеустрою щодо відведення земельної ділянки під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гаражний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кооператив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Рєпіна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(біля буд. 45)</w:t>
      </w:r>
    </w:p>
    <w:p w14:paraId="1F641F8B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 </w:t>
      </w:r>
    </w:p>
    <w:p w14:paraId="5F1AD769" w14:textId="77777777" w:rsidR="00F941B2" w:rsidRPr="00F941B2" w:rsidRDefault="00F941B2" w:rsidP="00797501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ТОВ «ЮКРЕЙНІАН НЕТВОРК СОЛЮШНС» дозволу на розроблення проєкту землеустрою щодо відведення земельної ділянки в районі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Леваневського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під телекомунікаційне обладнання в оренду</w:t>
      </w:r>
    </w:p>
    <w:p w14:paraId="23C6AEAA" w14:textId="77777777" w:rsidR="00F941B2" w:rsidRPr="00F941B2" w:rsidRDefault="00F941B2" w:rsidP="00797501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ТОВ «АГРОБІОТЕХНОЛОГІЇ» дозволу на розроблення проєкту землеустрою щодо відведення земельних ділянок на вул. Ольги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Олійник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6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зміною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цільового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на землі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енергетики</w:t>
      </w:r>
      <w:proofErr w:type="spellEnd"/>
    </w:p>
    <w:p w14:paraId="1827693B" w14:textId="77777777" w:rsidR="00F941B2" w:rsidRPr="00F941B2" w:rsidRDefault="00F941B2" w:rsidP="00797501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ТОВ «АГРОБІОТЕХНОЛОГІЇ» дозволу на розроблення проєкту землеустрою щодо відведення земельних ділянок на вул. Ольги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Олійник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6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зміною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цільового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на землі транспорту</w:t>
      </w:r>
    </w:p>
    <w:p w14:paraId="3AFCBC20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надання ТОВ «Смілапобут» дозволу на розроблення технічної документації із землеустрою щодо інвентаризації земельної ділянки під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нежитловою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будівлею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на бульварі графа О.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Бобринського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2</w:t>
      </w:r>
    </w:p>
    <w:p w14:paraId="0CC9DA3D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ТОВ «ВИРОБНИЧЕ ПІДПРИЄМСТВО «ПРОМОДЯГ» земельної ділянки в оренду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Соборній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96-А та укладення договору оренди землі</w:t>
      </w:r>
    </w:p>
    <w:p w14:paraId="36C61BFF" w14:textId="01CA976A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>Про надання С</w:t>
      </w:r>
      <w:proofErr w:type="spellStart"/>
      <w:r w:rsidR="000E324C">
        <w:rPr>
          <w:rFonts w:ascii="Times New Roman" w:hAnsi="Times New Roman" w:cs="Times New Roman"/>
          <w:bCs/>
          <w:sz w:val="28"/>
          <w:szCs w:val="28"/>
          <w:lang w:val="uk-UA"/>
        </w:rPr>
        <w:t>мілянськ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ому міському центру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соціальних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служб земельної ділянки під комплексом будівель та споруд на вул. Кам’янській, 8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постійне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користування</w:t>
      </w:r>
      <w:proofErr w:type="spellEnd"/>
    </w:p>
    <w:p w14:paraId="692CC433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Кравченко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О.Н.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земельної ділянки на пров. Сенатора, 16 під домоволодінням в оренду</w:t>
      </w:r>
    </w:p>
    <w:p w14:paraId="756FCC10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Кадошникову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С.В.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Кучеренко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С.В.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земельної ділянки на вул. Кольцова, 18 під домоволодінням в оренду </w:t>
      </w:r>
    </w:p>
    <w:p w14:paraId="5CF48576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Грозній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Л.М., Грозному В.В. земельної ділянки на вул. Леся Курбаса, 9 під домоволодінням в оренду</w:t>
      </w:r>
    </w:p>
    <w:p w14:paraId="2BB0DF41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Соколовій І.О. земельної ділянки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Мазепи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120 під домоволодінням в оренду</w:t>
      </w:r>
    </w:p>
    <w:p w14:paraId="3B717CDB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>Про надання Жерновому С.В. земельної ділянки під домоволодінням на вул. Ромейка, 78 в оренду</w:t>
      </w:r>
    </w:p>
    <w:p w14:paraId="0BCFB8E6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Ребровій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М.М.,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Половинці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Н.О.,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Сищик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С.О. земельної ділянки під домоволодінням на вул. Святопокровській, 34 в оренду</w:t>
      </w:r>
    </w:p>
    <w:p w14:paraId="3AF51324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Королевському К.В. земельної ділянки на вул. Василя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Стефаника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9 під домоволодінням у власність </w:t>
      </w:r>
    </w:p>
    <w:p w14:paraId="66EC1FC5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Топчію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П.П. земельної ділянки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Вавілова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25 під домоволодінням у власність</w:t>
      </w:r>
    </w:p>
    <w:p w14:paraId="0B8BC4A7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Грибінику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В.В. земельної ділянки на пров.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Графському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4 під домоволодінням у власність</w:t>
      </w:r>
    </w:p>
    <w:p w14:paraId="0C03E65B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Криворот І.С. земельної ділянки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Миколи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Леонтовича, 19 під домоволодінням у власність</w:t>
      </w:r>
    </w:p>
    <w:p w14:paraId="0CA8E091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>Про надання Мацак А.В. земельної ділянки на вул. Волошковій, 77 під домоволодінням у власність та внесення змін до договору оренди землі</w:t>
      </w:r>
    </w:p>
    <w:p w14:paraId="45BBD44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Валерку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В.В.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Софіївській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11 під домоволодінням у власність та оренду</w:t>
      </w:r>
    </w:p>
    <w:p w14:paraId="51CC353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Кабаненко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М.К. земельних ділянок на пров. Героїв Чорнобиля, 4 під домоволодінням у власність та оренду</w:t>
      </w:r>
    </w:p>
    <w:p w14:paraId="22231F88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Поліщук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О.О. земельних ділянок на пров. Західному, 3 під домоволодінням у власність та оренду</w:t>
      </w:r>
    </w:p>
    <w:p w14:paraId="387D6AFD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Волошуну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Д.М. земельних ділянок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Євгена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Саражі, 49 під домоволодінням у власність та оренду</w:t>
      </w:r>
    </w:p>
    <w:p w14:paraId="3E7E49C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Куделі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І.М. земельних ділянок на вул. Кам’янській, 45 під домоволодінням у власність та оренду</w:t>
      </w:r>
    </w:p>
    <w:p w14:paraId="0DE1E171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Хоменко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З.Л.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вул. Курчатова, 2 під домоволодінням у власність та оренду</w:t>
      </w:r>
    </w:p>
    <w:p w14:paraId="2D9266B9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надання Прядку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В.О.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вул. 9 Березня, 36 під домоволодінням у власність та оренду</w:t>
      </w:r>
    </w:p>
    <w:p w14:paraId="647B834C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Федяй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О.І. земельних ділянок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на  вул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родини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Бобринських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55 під домоволодінням у власність та оренду</w:t>
      </w:r>
    </w:p>
    <w:p w14:paraId="7168EE5F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Лісовій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А.І., Чабану С.В. земельних ділянок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Чумацькій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32 під домоволодінням у власність та оренду</w:t>
      </w:r>
    </w:p>
    <w:p w14:paraId="618DA4B3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Синьогубу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С.О. земельних ділянок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Молодогвардійській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12 під домоволодінням у власність та оренду</w:t>
      </w:r>
    </w:p>
    <w:p w14:paraId="11F46057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Харитоновій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Л.Ф., Харитонову Є.В. земельної ділянки на вул. Михайла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Вербицького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97 під домоволодінням у спільну часткову власність</w:t>
      </w:r>
    </w:p>
    <w:p w14:paraId="6720A000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Євсеєвій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Т.В., Кисленко К.Д. земельної ділянки на вул. Остапа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Вишні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22 під домоволодінням у спільну часткову власність</w:t>
      </w:r>
    </w:p>
    <w:p w14:paraId="69A71B41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Карпенку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О.М.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Хижняк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О.О.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земельних ділянок на вул. Олеся Гончара, 83 під домоволодінням у спільну часткову власність та оренду</w:t>
      </w:r>
    </w:p>
    <w:p w14:paraId="4ACD8519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Грибінику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В.В.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пров.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Графському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4</w:t>
      </w:r>
    </w:p>
    <w:p w14:paraId="4977ECEB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Кулаковському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А.П.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) під домоволодінням на пров. Кольцова, 22</w:t>
      </w:r>
    </w:p>
    <w:p w14:paraId="18C8CF3C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>Про надання Кучер В.І.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родини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Бобринських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167</w:t>
      </w:r>
    </w:p>
    <w:p w14:paraId="6AC2FECC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Каштальяну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В.П.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Мазепи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63 </w:t>
      </w:r>
    </w:p>
    <w:p w14:paraId="55B5B552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Ангельській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В.З., Костенко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Г.Г.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пров. Данила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Виговського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6</w:t>
      </w:r>
    </w:p>
    <w:p w14:paraId="36F9E321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Куліченко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Р.І.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Кременчуцькій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36 </w:t>
      </w:r>
    </w:p>
    <w:p w14:paraId="2B8B48C0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Філю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О.О.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Мазепи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93</w:t>
      </w:r>
    </w:p>
    <w:p w14:paraId="1972A679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Жилі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О.М. дозволу на розроблення технічної документації із землеустрою щодо встановлення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відновлення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натурі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місцевості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Сріблянській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27</w:t>
      </w:r>
    </w:p>
    <w:p w14:paraId="5E6936B0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Коржу С.П. дозволу на розроблення проєкту землеустрою щодо відведення земельної ділянки під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нежитловою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будівлею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на вул. Богдана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Хмельницького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29 в оренду</w:t>
      </w:r>
    </w:p>
    <w:p w14:paraId="0563E9C3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Курдибас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В.М. земельної ділянки для сінокосіння та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випасання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худоби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Трипільській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 оренду</w:t>
      </w:r>
    </w:p>
    <w:p w14:paraId="650B9FED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припинення договору оренди землі з ТОВ «ТВП «УКРАЇНА» та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надання  Сегеді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Т.Б. земельної ділянки під комплексом нежитлових будівель кафе «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Експрес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»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Незалежності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109-А в оренду</w:t>
      </w:r>
    </w:p>
    <w:p w14:paraId="0A0328E2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припинення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Дошкільному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навчальному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закладу № 1 «ДРУЖБА» (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ясла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-садок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комбінованого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типу) право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постійного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користування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земельною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ділянкою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по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Юрія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Кондратюка, 11</w:t>
      </w:r>
    </w:p>
    <w:p w14:paraId="36441B27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припинення права оренди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Бердецького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С.П., Попова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М.В.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на земельні ділянки під домоволодіннями по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Івана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Сірка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29,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Свічній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13</w:t>
      </w:r>
    </w:p>
    <w:p w14:paraId="6DD271B8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та надання Компанійцю В.В. земельної ділянки під домоволодінням на вул. Корольова, 72 в оренду</w:t>
      </w:r>
    </w:p>
    <w:p w14:paraId="3D6195C8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припинення договору оренди землі з Коваленком В.Є. та надання Коваленку Є.В. земельної ділянки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Сріблянській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37 в оренду</w:t>
      </w:r>
    </w:p>
    <w:p w14:paraId="63BBEFE6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на вул. Петра Сагайдачного, 282</w:t>
      </w:r>
    </w:p>
    <w:p w14:paraId="3BEF2704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Черняховського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10 </w:t>
      </w:r>
    </w:p>
    <w:p w14:paraId="60B8A3D6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на  вул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. полковника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Болбочана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6</w:t>
      </w:r>
    </w:p>
    <w:p w14:paraId="26722B5A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на  пров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>. Короткому, 3</w:t>
      </w:r>
    </w:p>
    <w:p w14:paraId="04F5D0A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на  пров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>. Посадочному, 5</w:t>
      </w:r>
    </w:p>
    <w:p w14:paraId="65531A11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F941B2">
        <w:rPr>
          <w:rFonts w:ascii="Times New Roman" w:hAnsi="Times New Roman" w:cs="Times New Roman"/>
          <w:bCs/>
          <w:sz w:val="28"/>
          <w:szCs w:val="28"/>
        </w:rPr>
        <w:t>на  вул</w:t>
      </w:r>
      <w:proofErr w:type="gramEnd"/>
      <w:r w:rsidRPr="00F941B2">
        <w:rPr>
          <w:rFonts w:ascii="Times New Roman" w:hAnsi="Times New Roman" w:cs="Times New Roman"/>
          <w:bCs/>
          <w:sz w:val="28"/>
          <w:szCs w:val="28"/>
        </w:rPr>
        <w:t>. Федора Матушевського, 29</w:t>
      </w:r>
    </w:p>
    <w:p w14:paraId="401BF83C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господарських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будівель і споруд на пров.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Загреблянському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9</w:t>
      </w:r>
    </w:p>
    <w:p w14:paraId="0C0EEB85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укладення з ФОП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Яблонським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Ю.В. договору оренди землі на новий строк під магазином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Соборній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, 49-Б </w:t>
      </w:r>
    </w:p>
    <w:p w14:paraId="336DF900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розірвання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 ФОП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Кириловою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Н.В. договору оренди земельної ділянки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сільськогосподарського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по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Трипільській</w:t>
      </w:r>
      <w:proofErr w:type="spellEnd"/>
    </w:p>
    <w:p w14:paraId="1CF64ADF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розірвання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договору оренди землі з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Барматовою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М.С. під домоволодінням на пров.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Олекси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Гірника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2</w:t>
      </w:r>
    </w:p>
    <w:p w14:paraId="2FA306A2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розірвання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договору оренди землі з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Зайвенко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З.О.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Станіславського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18</w:t>
      </w:r>
    </w:p>
    <w:p w14:paraId="1C42427B" w14:textId="77777777" w:rsidR="00F941B2" w:rsidRPr="00F941B2" w:rsidRDefault="00F941B2" w:rsidP="00F941B2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розірвання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договору оренди землі з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Діхтярем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В.М. під домоволодінням на вул.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Трипільській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>, 92</w:t>
      </w:r>
    </w:p>
    <w:p w14:paraId="34FD230E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погодження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проєкту землеустрою щодо встановлення меж території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Степанківської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сільської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Черкаського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Черкаської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</w:p>
    <w:p w14:paraId="6E3696AA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від 30.07.2025 № 101-99/VIIІ «Про припинення права оренди на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земельну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ділянку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Шепелєвої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Ю.С. та надання </w:t>
      </w:r>
      <w:proofErr w:type="spellStart"/>
      <w:r w:rsidRPr="00F941B2">
        <w:rPr>
          <w:rFonts w:ascii="Times New Roman" w:hAnsi="Times New Roman" w:cs="Times New Roman"/>
          <w:bCs/>
          <w:sz w:val="28"/>
          <w:szCs w:val="28"/>
        </w:rPr>
        <w:t>Котовій</w:t>
      </w:r>
      <w:proofErr w:type="spellEnd"/>
      <w:r w:rsidRPr="00F941B2">
        <w:rPr>
          <w:rFonts w:ascii="Times New Roman" w:hAnsi="Times New Roman" w:cs="Times New Roman"/>
          <w:bCs/>
          <w:sz w:val="28"/>
          <w:szCs w:val="28"/>
        </w:rPr>
        <w:t xml:space="preserve"> С.В. земельної ділянки під домоволодінням на вул. Олександра Довженка, 12 у власність»</w:t>
      </w:r>
    </w:p>
    <w:p w14:paraId="3F3EFC02" w14:textId="77777777" w:rsidR="00F941B2" w:rsidRPr="00F941B2" w:rsidRDefault="00F941B2" w:rsidP="00DE295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1B2">
        <w:rPr>
          <w:rFonts w:ascii="Times New Roman" w:hAnsi="Times New Roman" w:cs="Times New Roman"/>
          <w:bCs/>
          <w:sz w:val="28"/>
          <w:szCs w:val="28"/>
          <w:lang w:val="uk-UA"/>
        </w:rPr>
        <w:t>Звіт комісії за 2025 рік</w:t>
      </w:r>
    </w:p>
    <w:bookmarkEnd w:id="4"/>
    <w:p w14:paraId="6EEEA514" w14:textId="6E56A321" w:rsidR="005C3C14" w:rsidRPr="009D5ED5" w:rsidRDefault="005C3C14" w:rsidP="00F941B2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BC6978" w14:textId="77777777" w:rsidR="009D5ED5" w:rsidRDefault="009D5ED5" w:rsidP="00067E6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510925E6" w14:textId="07793BEE" w:rsidR="00EC13B5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1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proofErr w:type="spellStart"/>
      <w:r w:rsidR="00DE295B">
        <w:rPr>
          <w:rFonts w:ascii="Times New Roman" w:eastAsia="Calibri" w:hAnsi="Times New Roman" w:cs="Times New Roman"/>
          <w:sz w:val="27"/>
          <w:szCs w:val="27"/>
          <w:lang w:val="uk-UA"/>
        </w:rPr>
        <w:t>Бобошко</w:t>
      </w:r>
      <w:proofErr w:type="spellEnd"/>
      <w:r w:rsidR="001C665E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DE295B">
        <w:rPr>
          <w:rFonts w:ascii="Times New Roman" w:eastAsia="Calibri" w:hAnsi="Times New Roman" w:cs="Times New Roman"/>
          <w:sz w:val="27"/>
          <w:szCs w:val="27"/>
          <w:lang w:val="uk-UA"/>
        </w:rPr>
        <w:t>І</w:t>
      </w:r>
      <w:r w:rsidR="001C665E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  <w:r w:rsidR="00DE295B">
        <w:rPr>
          <w:rFonts w:ascii="Times New Roman" w:eastAsia="Calibri" w:hAnsi="Times New Roman" w:cs="Times New Roman"/>
          <w:sz w:val="27"/>
          <w:szCs w:val="27"/>
          <w:lang w:val="uk-UA"/>
        </w:rPr>
        <w:t>І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DE295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Про </w:t>
      </w:r>
      <w:r w:rsidR="00DE295B" w:rsidRPr="00DE295B">
        <w:rPr>
          <w:rFonts w:ascii="Times New Roman" w:hAnsi="Times New Roman" w:cs="Times New Roman"/>
          <w:sz w:val="27"/>
          <w:szCs w:val="27"/>
          <w:lang w:val="uk-UA"/>
        </w:rPr>
        <w:t>надання дозволу на використання природних ресурсів у межах територій та об’єктів природно-заповідного фонду місцевого значення Черкаської області на 2025 рік</w:t>
      </w:r>
      <w:r w:rsidR="005C3C1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D51C4BC" w14:textId="2B1AFB9E" w:rsidR="00DE295B" w:rsidRDefault="00DE295B" w:rsidP="00067E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ВИСТУПИЛИ:</w:t>
      </w:r>
      <w:r w:rsidR="008E5B2D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D04F8">
        <w:rPr>
          <w:rFonts w:ascii="Times New Roman" w:hAnsi="Times New Roman" w:cs="Times New Roman"/>
          <w:sz w:val="27"/>
          <w:szCs w:val="27"/>
          <w:lang w:val="uk-UA"/>
        </w:rPr>
        <w:t xml:space="preserve">Віктор ОВЧАРЕНКО щодо необхідності </w:t>
      </w:r>
      <w:r w:rsidR="00130444">
        <w:rPr>
          <w:rFonts w:ascii="Times New Roman" w:hAnsi="Times New Roman" w:cs="Times New Roman"/>
          <w:sz w:val="27"/>
          <w:szCs w:val="27"/>
          <w:lang w:val="uk-UA"/>
        </w:rPr>
        <w:t xml:space="preserve">попереднього </w:t>
      </w:r>
      <w:r w:rsidR="009D04F8">
        <w:rPr>
          <w:rFonts w:ascii="Times New Roman" w:hAnsi="Times New Roman" w:cs="Times New Roman"/>
          <w:sz w:val="27"/>
          <w:szCs w:val="27"/>
          <w:lang w:val="uk-UA"/>
        </w:rPr>
        <w:t>огляду території для проведення благоустрою в урочищі «Паланка»</w:t>
      </w:r>
      <w:r w:rsidR="00130444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9D04F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358B9315" w14:textId="64F2BBCF" w:rsidR="00130444" w:rsidRPr="009D04F8" w:rsidRDefault="00130444" w:rsidP="00067E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Ірина БОБОШКО зазначила, що пропозицію взято до відома.</w:t>
      </w:r>
    </w:p>
    <w:p w14:paraId="231D0953" w14:textId="77777777" w:rsidR="00E04209" w:rsidRPr="00092C8B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62ABC01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5" w:name="_Hlk206594988"/>
      <w:r w:rsidRPr="00184261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7D359DB" w14:textId="77777777" w:rsid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A06E21B" w14:textId="3482629D" w:rsidR="009D5ED5" w:rsidRPr="00184261" w:rsidRDefault="009D5ED5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z w:val="27"/>
          <w:szCs w:val="27"/>
          <w:lang w:val="uk-UA"/>
        </w:rPr>
        <w:t>зірський О</w:t>
      </w:r>
      <w:r w:rsidRPr="00184261">
        <w:rPr>
          <w:rFonts w:ascii="Times New Roman" w:hAnsi="Times New Roman" w:cs="Times New Roman"/>
          <w:sz w:val="27"/>
          <w:szCs w:val="27"/>
          <w:lang w:val="uk-UA"/>
        </w:rPr>
        <w:t>.</w:t>
      </w:r>
      <w:r>
        <w:rPr>
          <w:rFonts w:ascii="Times New Roman" w:hAnsi="Times New Roman" w:cs="Times New Roman"/>
          <w:sz w:val="27"/>
          <w:szCs w:val="27"/>
          <w:lang w:val="uk-UA"/>
        </w:rPr>
        <w:t>М</w:t>
      </w:r>
      <w:r w:rsidRPr="00184261">
        <w:rPr>
          <w:rFonts w:ascii="Times New Roman" w:hAnsi="Times New Roman" w:cs="Times New Roman"/>
          <w:sz w:val="27"/>
          <w:szCs w:val="27"/>
          <w:lang w:val="uk-UA"/>
        </w:rPr>
        <w:t>. – «за»</w:t>
      </w:r>
    </w:p>
    <w:p w14:paraId="022B178E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B79F055" w14:textId="7B8265CB" w:rsidR="00FA1FA6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5C3C1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,  «проти» – </w:t>
      </w:r>
      <w:r w:rsidR="009666D8" w:rsidRPr="00092C8B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«утримались» – 0 (</w:t>
      </w:r>
      <w:r w:rsidR="00B805EC" w:rsidRPr="00092C8B">
        <w:rPr>
          <w:rFonts w:ascii="Times New Roman" w:hAnsi="Times New Roman" w:cs="Times New Roman"/>
          <w:sz w:val="27"/>
          <w:szCs w:val="27"/>
          <w:lang w:val="uk-UA"/>
        </w:rPr>
        <w:t>прийнято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).</w:t>
      </w:r>
    </w:p>
    <w:bookmarkEnd w:id="5"/>
    <w:p w14:paraId="0A0C02A2" w14:textId="77777777" w:rsidR="0003586F" w:rsidRPr="00092C8B" w:rsidRDefault="0003586F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20E9825F" w14:textId="0417DAE4" w:rsidR="00A37D2E" w:rsidRPr="00092C8B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6" w:name="_Hlk190770826"/>
      <w:bookmarkStart w:id="7" w:name="_Hlk216851762"/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</w:t>
      </w:r>
      <w:bookmarkStart w:id="8" w:name="_Hlk188362255"/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СЛУХАЛИ: </w:t>
      </w:r>
      <w:r w:rsidR="009D5ED5"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E295B" w:rsidRPr="00DE295B">
        <w:rPr>
          <w:rFonts w:ascii="Times New Roman" w:hAnsi="Times New Roman" w:cs="Times New Roman"/>
          <w:sz w:val="27"/>
          <w:szCs w:val="27"/>
          <w:lang w:val="uk-UA"/>
        </w:rPr>
        <w:t>підготовку лоту на території водосховища до земельних торгів</w:t>
      </w:r>
      <w:r w:rsidR="00294CE6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A37D2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D062E">
        <w:rPr>
          <w:rFonts w:ascii="Times New Roman" w:hAnsi="Times New Roman" w:cs="Times New Roman"/>
          <w:sz w:val="27"/>
          <w:szCs w:val="27"/>
          <w:lang w:val="uk-UA"/>
        </w:rPr>
        <w:t>також зазначила, що до управління архітектури, регулювання забудови та земельних відносин міста надійшла заява від зацікавленої особи, яка має намір взяти участь у цих земельних торгах.</w:t>
      </w:r>
    </w:p>
    <w:bookmarkEnd w:id="6"/>
    <w:bookmarkEnd w:id="8"/>
    <w:p w14:paraId="359DBBD3" w14:textId="77777777" w:rsidR="006D062A" w:rsidRPr="00092C8B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0A9F9F5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bookmarkStart w:id="9" w:name="_Hlk212121535"/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6264AF4B" w14:textId="77777777" w:rsid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79026CA0" w14:textId="35A7FD45" w:rsidR="009D5ED5" w:rsidRPr="00184261" w:rsidRDefault="009D5ED5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4BA5B061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00C34D88" w14:textId="2C6C0290" w:rsidR="00970669" w:rsidRPr="00092C8B" w:rsidRDefault="00970669" w:rsidP="0097066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 w:rsidR="005A6F53"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,  «проти» – 0, «утримались» – 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(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прийнят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о).</w:t>
      </w:r>
    </w:p>
    <w:bookmarkEnd w:id="7"/>
    <w:bookmarkEnd w:id="9"/>
    <w:p w14:paraId="28A176A0" w14:textId="77777777" w:rsidR="006C793F" w:rsidRPr="00092C8B" w:rsidRDefault="006C793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D581BA2" w14:textId="3B8CB32B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DE295B" w:rsidRPr="00DE295B">
        <w:rPr>
          <w:rFonts w:ascii="Times New Roman" w:hAnsi="Times New Roman" w:cs="Times New Roman"/>
          <w:sz w:val="27"/>
          <w:szCs w:val="27"/>
          <w:lang w:val="uk-UA"/>
        </w:rPr>
        <w:t>розроблення проєкту землеустрою щодо відведення земельної ділянки в урочищі «Паланка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828D266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11C3D8B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5371B099" w14:textId="77777777" w:rsid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4B90B2C6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092743EE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4265A773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1CE159D9" w14:textId="77777777" w:rsidR="00992488" w:rsidRPr="00092C8B" w:rsidRDefault="00992488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7ACDFCB" w14:textId="11F0A305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lastRenderedPageBreak/>
        <w:t>4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E122838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99DAC09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00DD97E3" w14:textId="77777777" w:rsid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50187EEF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56CA7BC1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30FA73C1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492293F0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837E85C" w14:textId="57D15B5F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затвердження технічної документації із землеустрою щодо інвентаризації земельної ділянки комунальної власності під домоволодінням по вул. Свічній, 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3D9D157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640A7C2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09709D50" w14:textId="77777777" w:rsid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404FC5C0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4F623FB9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07338868" w14:textId="77777777" w:rsid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3693ED71" w14:textId="77777777" w:rsidR="005B047F" w:rsidRPr="00092C8B" w:rsidRDefault="005B047F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</w:p>
    <w:p w14:paraId="3254AB83" w14:textId="29C856D3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9D5ED5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9D5ED5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затвердження проєкту землеустрою щодо відведення земельної ділянки та надання Таран Г.В. земельної ділянки для сінокосіння по вул. Набережній (біля домоволодіння № 1) в оренду</w:t>
      </w:r>
      <w:r w:rsidRPr="009D5ED5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5449FE5" w14:textId="77777777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5ED5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9D5ED5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9D5ED5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4B71631" w14:textId="77777777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5ED5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EDB3555" w14:textId="77777777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5ED5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A99EE6C" w14:textId="77777777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5ED5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E5C7855" w14:textId="77777777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5ED5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C811936" w14:textId="77777777" w:rsidR="009D5ED5" w:rsidRP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D5ED5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74C6B1C0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61E8140" w14:textId="7D97327F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7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затвердження Кучер М.М. технічної документації із землеустрою щодо поділу земельної ділянки комунальної власності під домоволодінням на вул. Героїв Небесної Сотні, 56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B513223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4FD6A43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38E28ECA" w14:textId="77777777" w:rsidR="009D5ED5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668CBE5C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406FCD9A" w14:textId="77777777" w:rsidR="009D5ED5" w:rsidRPr="00184261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1C2F624B" w14:textId="77777777" w:rsidR="009D5ED5" w:rsidRPr="00092C8B" w:rsidRDefault="009D5ED5" w:rsidP="009D5ED5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19CEA90C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8187ECE" w14:textId="509B4A1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EC59130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C5F8493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076DE6B4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1E383F11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6ED82113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7479D50E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3A64D440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831690D" w14:textId="378F55AB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9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A97F635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2CD2AF8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33F62C29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0608DFFD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1D859E24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2A108B85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3D4F9DA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CFAD774" w14:textId="45287610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10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ТОВ «ЮКРЕЙНІАН НЕТВОРК СОЛЮШНС» дозволу на розроблення проєкту землеустрою щодо відведення земельної ділянки в районі вул. Леваневського під телекомунікаційне обладнання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E284D76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B309D47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430E9EE9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22F31CB3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63A0C083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2906585A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130628AB" w14:textId="77777777" w:rsidR="005B047F" w:rsidRPr="00092C8B" w:rsidRDefault="005B047F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</w:p>
    <w:p w14:paraId="139BB1CF" w14:textId="02F05010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11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енергетики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7010D9E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E7441CF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2D0D931E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7CD1B578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142BB90D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6C66F652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2987589C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9CF53EA" w14:textId="16E57D84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2.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ТОВ «АГРОБІОТЕХНОЛОГІЇ» дозволу на розроблення проєкту землеустрою щодо відведення земельних ділянок на вул. Ольги Олійник, 6 зі зміною цільового призначення на землі транспорту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1D2F35B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4CE9823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64AF6BC0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38C59A50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0FBDC8AE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7EC877F9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03AF24F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A56AFA7" w14:textId="219AA55E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13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r w:rsidR="00C15238">
        <w:rPr>
          <w:rFonts w:ascii="Times New Roman" w:hAnsi="Times New Roman" w:cs="Times New Roman"/>
          <w:sz w:val="27"/>
          <w:szCs w:val="27"/>
          <w:lang w:val="uk-UA"/>
        </w:rPr>
        <w:t>та зазначила, що метою прийняття рішення є</w:t>
      </w:r>
      <w:r w:rsidR="00C15238" w:rsidRPr="00C15238">
        <w:rPr>
          <w:rFonts w:ascii="Times New Roman" w:hAnsi="Times New Roman" w:cs="Times New Roman"/>
          <w:sz w:val="27"/>
          <w:szCs w:val="27"/>
          <w:lang w:val="uk-UA"/>
        </w:rPr>
        <w:t xml:space="preserve"> отримання плати за площу зем</w:t>
      </w:r>
      <w:r w:rsidR="00C15238">
        <w:rPr>
          <w:rFonts w:ascii="Times New Roman" w:hAnsi="Times New Roman" w:cs="Times New Roman"/>
          <w:sz w:val="27"/>
          <w:szCs w:val="27"/>
          <w:lang w:val="uk-UA"/>
        </w:rPr>
        <w:t xml:space="preserve">ельної </w:t>
      </w:r>
      <w:r w:rsidR="00C15238" w:rsidRPr="00C15238">
        <w:rPr>
          <w:rFonts w:ascii="Times New Roman" w:hAnsi="Times New Roman" w:cs="Times New Roman"/>
          <w:sz w:val="27"/>
          <w:szCs w:val="27"/>
          <w:lang w:val="uk-UA"/>
        </w:rPr>
        <w:t>ділянки, що фактично використовується ТОВ (в межі відводу зем</w:t>
      </w:r>
      <w:r w:rsidR="00C15238">
        <w:rPr>
          <w:rFonts w:ascii="Times New Roman" w:hAnsi="Times New Roman" w:cs="Times New Roman"/>
          <w:sz w:val="27"/>
          <w:szCs w:val="27"/>
          <w:lang w:val="uk-UA"/>
        </w:rPr>
        <w:t xml:space="preserve">ельної </w:t>
      </w:r>
      <w:r w:rsidR="00C15238" w:rsidRPr="00C15238">
        <w:rPr>
          <w:rFonts w:ascii="Times New Roman" w:hAnsi="Times New Roman" w:cs="Times New Roman"/>
          <w:sz w:val="27"/>
          <w:szCs w:val="27"/>
          <w:lang w:val="uk-UA"/>
        </w:rPr>
        <w:t>ділянки не ввійшли пожежні проходи, комунікації водозабезпечення та каналізація)</w:t>
      </w:r>
      <w:r w:rsidR="00C15238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CF5C38C" w14:textId="041BE7FE" w:rsidR="00A7459C" w:rsidRDefault="00A7459C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AE7EE3">
        <w:rPr>
          <w:rFonts w:ascii="Times New Roman" w:hAnsi="Times New Roman" w:cs="Times New Roman"/>
          <w:sz w:val="27"/>
          <w:szCs w:val="27"/>
          <w:lang w:val="uk-UA"/>
        </w:rPr>
        <w:t>ВИСТУПИЛИ:</w:t>
      </w:r>
      <w:r w:rsidR="00AE7EE3" w:rsidRPr="00AE7EE3">
        <w:rPr>
          <w:rFonts w:ascii="Times New Roman" w:hAnsi="Times New Roman" w:cs="Times New Roman"/>
          <w:sz w:val="27"/>
          <w:szCs w:val="27"/>
          <w:lang w:val="uk-UA"/>
        </w:rPr>
        <w:t xml:space="preserve"> Браунер С.М. про детальний план території в межах якої знаходиться ця ділянка.</w:t>
      </w:r>
    </w:p>
    <w:p w14:paraId="53539599" w14:textId="6E471B4C" w:rsidR="007844AE" w:rsidRPr="007844AE" w:rsidRDefault="007844AE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Ананко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С.В. про неналежний зовнішній вигляд будівлі та прибудови, які розміщені навколо неї </w:t>
      </w:r>
      <w:r w:rsidRPr="007844AE">
        <w:rPr>
          <w:rFonts w:ascii="Times New Roman" w:hAnsi="Times New Roman" w:cs="Times New Roman"/>
          <w:i/>
          <w:iCs/>
          <w:sz w:val="27"/>
          <w:szCs w:val="27"/>
          <w:lang w:val="uk-UA"/>
        </w:rPr>
        <w:t>(обговорення в залі).</w:t>
      </w:r>
    </w:p>
    <w:p w14:paraId="30CC3B43" w14:textId="3ADBE29A" w:rsidR="00AE7EE3" w:rsidRPr="00AE7EE3" w:rsidRDefault="00AE7EE3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Ткач С.М. про затверджені межі цієї ділянки та ті, що використовуються товариством фактично.</w:t>
      </w:r>
    </w:p>
    <w:p w14:paraId="7A9D7DFE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6F781CC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603B20C9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5765A944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721B8545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24D493AA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70F461E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5FE178E" w14:textId="4D40B413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14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ТОВ «ВИРОБНИЧЕ ПІДПРИЄМСТВО «ПРОМОДЯГ» земельної ділянки в оренду на вул. Соборній, 96-А та укладення договору оренди землі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4A09E4">
        <w:rPr>
          <w:rFonts w:ascii="Times New Roman" w:hAnsi="Times New Roman" w:cs="Times New Roman"/>
          <w:sz w:val="27"/>
          <w:szCs w:val="27"/>
          <w:lang w:val="uk-UA"/>
        </w:rPr>
        <w:t>. З</w:t>
      </w:r>
      <w:r w:rsidR="00DA02F4">
        <w:rPr>
          <w:rFonts w:ascii="Times New Roman" w:hAnsi="Times New Roman" w:cs="Times New Roman"/>
          <w:sz w:val="27"/>
          <w:szCs w:val="27"/>
          <w:lang w:val="uk-UA"/>
        </w:rPr>
        <w:t xml:space="preserve">азначила, що </w:t>
      </w:r>
      <w:r w:rsidR="001F723C">
        <w:rPr>
          <w:rFonts w:ascii="Times New Roman" w:hAnsi="Times New Roman" w:cs="Times New Roman"/>
          <w:sz w:val="27"/>
          <w:szCs w:val="27"/>
          <w:lang w:val="uk-UA"/>
        </w:rPr>
        <w:t>за результатами торгів ТОВ придбало у власність об’єкт нерухомості комунальної власності</w:t>
      </w:r>
      <w:r w:rsidR="004A09E4">
        <w:rPr>
          <w:rFonts w:ascii="Times New Roman" w:hAnsi="Times New Roman" w:cs="Times New Roman"/>
          <w:sz w:val="27"/>
          <w:szCs w:val="27"/>
          <w:lang w:val="uk-UA"/>
        </w:rPr>
        <w:t>. П</w:t>
      </w:r>
      <w:r w:rsidR="001F723C">
        <w:rPr>
          <w:rFonts w:ascii="Times New Roman" w:hAnsi="Times New Roman" w:cs="Times New Roman"/>
          <w:sz w:val="27"/>
          <w:szCs w:val="27"/>
          <w:lang w:val="uk-UA"/>
        </w:rPr>
        <w:t>ід цю будівлю була сформована шляхом інвентаризації земельна ділянка</w:t>
      </w:r>
      <w:r w:rsidR="000316BB">
        <w:rPr>
          <w:rFonts w:ascii="Times New Roman" w:hAnsi="Times New Roman" w:cs="Times New Roman"/>
          <w:sz w:val="27"/>
          <w:szCs w:val="27"/>
          <w:lang w:val="uk-UA"/>
        </w:rPr>
        <w:t>, де в технічній документації і в подальшому в рішенні, було передбачено встановлення сервітутів для суміжних користувачів</w:t>
      </w:r>
      <w:r w:rsidR="004A09E4">
        <w:rPr>
          <w:rFonts w:ascii="Times New Roman" w:hAnsi="Times New Roman" w:cs="Times New Roman"/>
          <w:sz w:val="27"/>
          <w:szCs w:val="27"/>
          <w:lang w:val="uk-UA"/>
        </w:rPr>
        <w:t>, о</w:t>
      </w:r>
      <w:r w:rsidR="00D771C5">
        <w:rPr>
          <w:rFonts w:ascii="Times New Roman" w:hAnsi="Times New Roman" w:cs="Times New Roman"/>
          <w:sz w:val="27"/>
          <w:szCs w:val="27"/>
          <w:lang w:val="uk-UA"/>
        </w:rPr>
        <w:t xml:space="preserve">скільки ця ділянка межує з користувачами, проїзд до об’єктів яких здійснюється через цю територію.  </w:t>
      </w:r>
      <w:r w:rsidR="00626A43">
        <w:rPr>
          <w:rFonts w:ascii="Times New Roman" w:hAnsi="Times New Roman" w:cs="Times New Roman"/>
          <w:sz w:val="27"/>
          <w:szCs w:val="27"/>
          <w:lang w:val="uk-UA"/>
        </w:rPr>
        <w:t xml:space="preserve">В умовах аукціону це не було прописано. Два суміжних користувачі звернулись до міської ради з клопотанням </w:t>
      </w:r>
      <w:r w:rsidR="0092691B">
        <w:rPr>
          <w:rFonts w:ascii="Times New Roman" w:hAnsi="Times New Roman" w:cs="Times New Roman"/>
          <w:sz w:val="27"/>
          <w:szCs w:val="27"/>
          <w:lang w:val="uk-UA"/>
        </w:rPr>
        <w:t>про укладення договорів сервітуту з міською радою</w:t>
      </w:r>
      <w:r w:rsidR="00C96CD3">
        <w:rPr>
          <w:rFonts w:ascii="Times New Roman" w:hAnsi="Times New Roman" w:cs="Times New Roman"/>
          <w:sz w:val="27"/>
          <w:szCs w:val="27"/>
          <w:lang w:val="uk-UA"/>
        </w:rPr>
        <w:t>, як з власником цієї ділянки. Міська рада звернулась до товариства з відповідним клопотанням</w:t>
      </w:r>
      <w:r w:rsidR="00CF44B3">
        <w:rPr>
          <w:rFonts w:ascii="Times New Roman" w:hAnsi="Times New Roman" w:cs="Times New Roman"/>
          <w:sz w:val="27"/>
          <w:szCs w:val="27"/>
          <w:lang w:val="uk-UA"/>
        </w:rPr>
        <w:t xml:space="preserve"> і вони відповіли відмовою, хоча при усному спілкуванні не були проти встановлення сервітутів. </w:t>
      </w:r>
      <w:r w:rsidR="000316B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63372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DA02F4">
        <w:rPr>
          <w:rFonts w:ascii="Times New Roman" w:hAnsi="Times New Roman" w:cs="Times New Roman"/>
          <w:sz w:val="27"/>
          <w:szCs w:val="27"/>
          <w:lang w:val="uk-UA"/>
        </w:rPr>
        <w:t>роєкт договору оренди землі для погодження та підписання був направлений товариству. За результатами розгляду проєкту договору товариством був направлений міській раді лист з власними пропозиціями щодо деяких умов, які не в повній мірі відповідають законодавству. Проєктом рішення пропонується надати ТОВ земельну ділянку в оренду на 10 років та затвердити спірні умови договору в редакції Орендодавця.</w:t>
      </w:r>
      <w:r w:rsidR="001F723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03B90ECA" w14:textId="2E379120" w:rsidR="00A7459C" w:rsidRPr="007844AE" w:rsidRDefault="00A7459C" w:rsidP="007844A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63372">
        <w:rPr>
          <w:rFonts w:ascii="Times New Roman" w:hAnsi="Times New Roman" w:cs="Times New Roman"/>
          <w:sz w:val="27"/>
          <w:szCs w:val="27"/>
          <w:lang w:val="uk-UA"/>
        </w:rPr>
        <w:t>ВИСТУПИЛИ:</w:t>
      </w:r>
      <w:r w:rsidR="00563372" w:rsidRPr="0056337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563372" w:rsidRPr="00563372">
        <w:rPr>
          <w:rFonts w:ascii="Times New Roman" w:hAnsi="Times New Roman" w:cs="Times New Roman"/>
          <w:sz w:val="27"/>
          <w:szCs w:val="27"/>
          <w:lang w:val="uk-UA"/>
        </w:rPr>
        <w:t>Ананко</w:t>
      </w:r>
      <w:proofErr w:type="spellEnd"/>
      <w:r w:rsidR="00563372" w:rsidRPr="00563372">
        <w:rPr>
          <w:rFonts w:ascii="Times New Roman" w:hAnsi="Times New Roman" w:cs="Times New Roman"/>
          <w:sz w:val="27"/>
          <w:szCs w:val="27"/>
          <w:lang w:val="uk-UA"/>
        </w:rPr>
        <w:t xml:space="preserve"> С.В. зазначив, що інших проїздів для суміжних користувачів не існує</w:t>
      </w:r>
      <w:r w:rsidR="007844A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63372" w:rsidRPr="00563372">
        <w:rPr>
          <w:rFonts w:ascii="Times New Roman" w:hAnsi="Times New Roman" w:cs="Times New Roman"/>
          <w:i/>
          <w:iCs/>
          <w:sz w:val="27"/>
          <w:szCs w:val="27"/>
          <w:lang w:val="uk-UA"/>
        </w:rPr>
        <w:t>(обговорення в залі).</w:t>
      </w:r>
    </w:p>
    <w:p w14:paraId="60DBCDD7" w14:textId="30465E6B" w:rsidR="00563372" w:rsidRPr="00563372" w:rsidRDefault="00563372" w:rsidP="005633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>Ткач С.М. зачитала основні умови договору оренди землі, які викладені в проєкті рішення.</w:t>
      </w:r>
    </w:p>
    <w:p w14:paraId="3FDA899D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DDE1C82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0CF88437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34F4F56B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3477CFA1" w14:textId="77777777" w:rsidR="00A441F7" w:rsidRPr="00184261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73653172" w14:textId="77777777" w:rsidR="00A441F7" w:rsidRPr="00092C8B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0C008FF4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C81333F" w14:textId="17188864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15</w:t>
      </w:r>
      <w:r w:rsidRPr="00A441F7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A441F7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С</w:t>
      </w:r>
      <w:r w:rsidR="0051761E">
        <w:rPr>
          <w:rFonts w:ascii="Times New Roman" w:hAnsi="Times New Roman" w:cs="Times New Roman"/>
          <w:sz w:val="27"/>
          <w:szCs w:val="27"/>
          <w:lang w:val="uk-UA"/>
        </w:rPr>
        <w:t xml:space="preserve">мілянському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міському центру соціальних служб земельної ділянки під комплексом будівель та споруд на вул. Кам’янській, 8 в постійне користування</w:t>
      </w:r>
      <w:r w:rsidRPr="00A441F7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397BB53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A441F7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A441F7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EFA24EA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D66DC9B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E29F79B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B0CD239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5E9912E" w14:textId="77777777" w:rsid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53DC5BC" w14:textId="77777777" w:rsidR="005B047F" w:rsidRPr="00A441F7" w:rsidRDefault="005B047F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1BDF2F6" w14:textId="3450E6BB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16</w:t>
      </w:r>
      <w:r w:rsidRPr="00A441F7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A441F7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Кравченко О.Н. земельної ділянки на пров. Сенатора, 16 під домоволодінням в оренду</w:t>
      </w:r>
      <w:r w:rsidRPr="00A441F7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F1E90F3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A441F7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A441F7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2AB7BFE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7C07E37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EB6CDA3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5FBAEE5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3716861" w14:textId="77777777" w:rsidR="00A441F7" w:rsidRPr="00A441F7" w:rsidRDefault="00A441F7" w:rsidP="00A441F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441F7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11E9AAF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8248367" w14:textId="006DE2AD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17</w:t>
      </w:r>
      <w:r w:rsidRPr="001A296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A296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Кадошникову</w:t>
      </w:r>
      <w:proofErr w:type="spellEnd"/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 xml:space="preserve"> С.В., Кучеренко С.В. земельної ділянки на вул. Кольцова, 18 під домоволодінням в оренду</w:t>
      </w:r>
      <w:r w:rsidRPr="001A296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BD1E546" w14:textId="77777777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A296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A296B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A296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E55ACFB" w14:textId="77777777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A296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7DA1171" w14:textId="77777777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A296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3DC0A6C" w14:textId="77777777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A296B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B889A11" w14:textId="77777777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A296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28B46EE" w14:textId="77777777" w:rsidR="001A296B" w:rsidRPr="001A296B" w:rsidRDefault="001A296B" w:rsidP="001A29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A296B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4C59D1F6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32C7A22" w14:textId="34F9D508" w:rsidR="001725ED" w:rsidRPr="00092C8B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18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Грозній Л.М., Грозному В.В. земельної ділянки на вул. Леся Курбаса, 9 під домоволодінням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C5643F7" w14:textId="77777777" w:rsidR="001725ED" w:rsidRPr="00092C8B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47A3DDD" w14:textId="77777777" w:rsidR="001725ED" w:rsidRPr="00184261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00A406AE" w14:textId="77777777" w:rsid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2FA0E7F3" w14:textId="77777777" w:rsidR="001725ED" w:rsidRPr="00184261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lastRenderedPageBreak/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4AEF2B98" w14:textId="77777777" w:rsidR="001725ED" w:rsidRPr="00184261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54685526" w14:textId="77777777" w:rsidR="001725ED" w:rsidRPr="00092C8B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0D657F56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8199E6A" w14:textId="1B2C9F54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19</w:t>
      </w:r>
      <w:r w:rsidRPr="001725ED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5ED">
        <w:rPr>
          <w:rFonts w:ascii="Times New Roman" w:hAnsi="Times New Roman" w:cs="Times New Roman"/>
          <w:sz w:val="27"/>
          <w:szCs w:val="27"/>
        </w:rPr>
        <w:t xml:space="preserve">Про </w:t>
      </w:r>
      <w:r w:rsidR="005B047F" w:rsidRPr="005B047F">
        <w:rPr>
          <w:rFonts w:ascii="Times New Roman" w:hAnsi="Times New Roman" w:cs="Times New Roman"/>
          <w:sz w:val="27"/>
          <w:szCs w:val="27"/>
          <w:lang w:val="uk-UA"/>
        </w:rPr>
        <w:t>надання Соколовій І.О. земельної ділянки на вул. Івана Мазепи, 120 під домоволодінням в оренду</w:t>
      </w:r>
      <w:r w:rsidRPr="001725ED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9DF44BE" w14:textId="77777777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5ED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5ED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5ED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55CE6CB" w14:textId="77777777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5ED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80ED54E" w14:textId="77777777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5ED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C1A1031" w14:textId="77777777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5ED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EEBEF22" w14:textId="77777777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5ED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C41C232" w14:textId="77777777" w:rsidR="001725ED" w:rsidRPr="001725ED" w:rsidRDefault="001725ED" w:rsidP="001725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5ED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74007B74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0686A57" w14:textId="5750BBAA" w:rsidR="00A3355F" w:rsidRPr="00092C8B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0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>Жерновому</w:t>
      </w:r>
      <w:proofErr w:type="spellEnd"/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 xml:space="preserve"> С.В. земельної ділянки під домоволодінням на вул. Ромейка, 78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0C44BAC" w14:textId="77777777" w:rsidR="00A3355F" w:rsidRPr="00092C8B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597C492" w14:textId="77777777" w:rsidR="00A3355F" w:rsidRPr="00184261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5A5D12FE" w14:textId="77777777" w:rsid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3FAE8126" w14:textId="77777777" w:rsidR="00A3355F" w:rsidRPr="00184261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249D77B5" w14:textId="77777777" w:rsidR="00A3355F" w:rsidRPr="00184261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4806199E" w14:textId="77777777" w:rsid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3A8E042D" w14:textId="77777777" w:rsidR="0099670B" w:rsidRPr="00092C8B" w:rsidRDefault="0099670B" w:rsidP="00A3355F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</w:p>
    <w:p w14:paraId="19EB2795" w14:textId="069FB4F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A3355F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A3355F">
        <w:rPr>
          <w:rFonts w:ascii="Times New Roman" w:hAnsi="Times New Roman" w:cs="Times New Roman"/>
          <w:sz w:val="27"/>
          <w:szCs w:val="27"/>
        </w:rPr>
        <w:t xml:space="preserve">Про </w:t>
      </w:r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>надання Ребровій М.М., Половинці Н.О., Сищик С.О. земельної ділянки під домоволодінням на вул. Святопокровській, 34 в оренду</w:t>
      </w:r>
      <w:r w:rsidRPr="00A3355F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D5A3992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A3355F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A3355F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95F89F4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13C2F7B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CF6535C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0E8A373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7D34100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2991E94E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7678AFB" w14:textId="49A908F5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A3355F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A3355F">
        <w:rPr>
          <w:rFonts w:ascii="Times New Roman" w:hAnsi="Times New Roman" w:cs="Times New Roman"/>
          <w:sz w:val="27"/>
          <w:szCs w:val="27"/>
        </w:rPr>
        <w:t xml:space="preserve">Про </w:t>
      </w:r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>надання Королевському К.В. земельної ділянки на вул. Василя Стефаника, 9 під домоволодінням у власність</w:t>
      </w:r>
      <w:r w:rsidRPr="00A3355F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A4BB92C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A3355F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A3355F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60B7560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0A293AE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8084FB5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1E68FE5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52B266C" w14:textId="77777777" w:rsidR="00A3355F" w:rsidRPr="00A3355F" w:rsidRDefault="00A3355F" w:rsidP="00A3355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3355F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4773EC8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D557FA6" w14:textId="7AD0CEC4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>надання Топчію П.П. земельної ділянки на вул. Вавілова, 25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40EAA45" w14:textId="77777777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1A6DDEC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lastRenderedPageBreak/>
        <w:t>Стригун А.М. – «за»</w:t>
      </w:r>
    </w:p>
    <w:p w14:paraId="599CA42A" w14:textId="77777777" w:rsid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6952BBA4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25F5815C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567066C9" w14:textId="77777777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2ADFBE65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E5315A7" w14:textId="65DE99AC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>Грибінику</w:t>
      </w:r>
      <w:proofErr w:type="spellEnd"/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 xml:space="preserve"> В.В. земельної ділянки на пров. Графському, 4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4728FF7" w14:textId="77777777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A09F0F1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0A6D0AD9" w14:textId="77777777" w:rsid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1445CA47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546DB60C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0FEDC34D" w14:textId="77777777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3178C8B3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71D493B" w14:textId="1706B0DE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>Криворот</w:t>
      </w:r>
      <w:proofErr w:type="spellEnd"/>
      <w:r w:rsidR="0099670B" w:rsidRPr="0099670B">
        <w:rPr>
          <w:rFonts w:ascii="Times New Roman" w:hAnsi="Times New Roman" w:cs="Times New Roman"/>
          <w:sz w:val="27"/>
          <w:szCs w:val="27"/>
          <w:lang w:val="uk-UA"/>
        </w:rPr>
        <w:t xml:space="preserve"> І.С. земельної ділянки на вул. Миколи Леонтовича, 19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98F2629" w14:textId="77777777" w:rsidR="00172336" w:rsidRPr="00092C8B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3B7E8E8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216EE958" w14:textId="77777777" w:rsid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36FA9F60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47C0E783" w14:textId="77777777" w:rsidR="00172336" w:rsidRPr="00184261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4E7E6AED" w14:textId="77777777" w:rsid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7800CF61" w14:textId="77777777" w:rsidR="0099670B" w:rsidRPr="00092C8B" w:rsidRDefault="0099670B" w:rsidP="0017233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</w:p>
    <w:p w14:paraId="334500AF" w14:textId="560003DE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Мацак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А.В. земельної ділянки на вул. Волошковій, 77 під домоволодінням у власність та внесення змін до договору оренди землі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937F7E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32EAAA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0553F4D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16A523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6E0579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78C9592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14CB1AC9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85922A8" w14:textId="693616C4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Валерку В.В. земельних ділянок на вул. Софіївській, 11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E933C1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174BC2E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66426A6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B2B846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F830B9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160146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03BC80D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EE64DFD" w14:textId="4C1E814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lastRenderedPageBreak/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Кабаненко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М.К. земельних ділянок на пров. Героїв Чорнобиля, 4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44AC78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3D5D0E0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CBAEFC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A8C7270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90F1CC8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3D02CA6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2266F173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2093D0F" w14:textId="3D74A950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Поліщук О.О. земельних ділянок на пров. Західному, 3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778349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985DA3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F1188F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EC101F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D743E9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F91D7A2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9EA8F6C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F001D61" w14:textId="60B3FB2A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30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Волошуну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Д.М. земельних ділянок на вул. Євгена Саражі, 49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273C91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EF6295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49C81A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326297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A10F57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7A4F9FE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16E93685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DC1E60A" w14:textId="6CB9BE58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31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Куделі І.М. земельних ділянок на вул. Кам’янській, 45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2A2DD22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D0A307A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AF28AF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5CA0CF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360DEB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64CCAAD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44E77DC2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87D8BFA" w14:textId="34F69A10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2.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Хоменко З.Л. земельних ділянок на вул. Курчатова, 2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36FCF82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378985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lastRenderedPageBreak/>
        <w:t>Стригун А.М. – «за»</w:t>
      </w:r>
    </w:p>
    <w:p w14:paraId="647889C8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F4AB17E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F8827EE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570CAB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778B08E7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433D6E5" w14:textId="4C302B4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33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Прядку В.О. земельних ділянок на вул. 9 Березня, 36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3C7ED4D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7E78236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77AFFE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4B8E45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41BBA4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6C5771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61122F1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BA2734E" w14:textId="2B531EA6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34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Федяй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О.І. земельних ділянок на  вул. родини Бобринських, 55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22E746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B34004F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4FCCAB0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0F8A2A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D85671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1CFD510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4F57F5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C082452" w14:textId="60FB14D0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35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Лісовій А.І., Чабану С.В. земельних ділянок на вул. Чумацькій, 32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F66645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624FFF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47C080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54C22F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4E57F2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34C8BF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0BAE994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F4E4057" w14:textId="1FCF4F7D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36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Синьогубу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С.О. земельних ділянок на вул.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Молодогвардійській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, 12 під домоволодінням 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807329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72C43F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838194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B2F45C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F950D4F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42C48A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E634DE0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BAE60DF" w14:textId="475BEEBC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37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Харитоновій Л.Ф., Харитонову Є.В. земельної ділянки на вул. Михайла Вербицького, 97 під домоволодінням у спільну часткову власність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BC7454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6B980FF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596860F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AA1DBF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E808FD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51BD1CD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1A8DE73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08D81B9" w14:textId="261CE328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38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Євсеєвій Т.В.,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Кисленко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К.Д. земельної ділянки на вул. Остапа Вишні, 22 під домоволодінням у спільну часткову власність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FB67DD5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706363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45B7E2E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504713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678484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F7900C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C4017EC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F3C399C" w14:textId="0ED480A1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39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Карпенку О.М.,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Хижняк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О.О. земельних ділянок на вул. Олеся Гончара, 83 під домоволодінням у спільну часткову власність та оренду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47B0132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DE9A7D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7D7CFC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D4B9AE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88268EF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E006A92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44D3D16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8E1557A" w14:textId="52D8E42B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40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Грибінику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Графському, 4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798D30E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CE5A098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04EBF43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80C313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6C94746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2C03408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DCBE358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64F472B" w14:textId="7DE2CA9E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41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Кулаковському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А.П. дозволу на розроблення технічної документації із землеустрою щодо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lastRenderedPageBreak/>
        <w:t>встановлення (відновлення) меж земельної ділянки в натурі (на місцевості) під домоволодінням на пров. Кольцова, 22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A6A35C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79E087C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4B833D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9A8D0A9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C59C76D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B4466E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CA5B449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4F31CF3" w14:textId="24B009B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>2. СЛУХАЛИ: Ткач С.М. з проєктом рішення «</w:t>
      </w:r>
      <w:r w:rsidRPr="00172336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Кучер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167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DAA5571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172336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172336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A9CAE9D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7E3795B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CB35400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46AA69D4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2AABE17" w14:textId="77777777" w:rsidR="00172336" w:rsidRPr="00172336" w:rsidRDefault="00172336" w:rsidP="001723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72336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CE9D806" w14:textId="77777777" w:rsidR="009D5ED5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5599A6C" w14:textId="6C8B109E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Каштальяну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В.П.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63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986211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9AF380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2046C5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EBDD1C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325764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F37F23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2F725FEC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F4F37B0" w14:textId="192C7786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44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</w:rPr>
        <w:t>Ангельській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</w:rPr>
        <w:t xml:space="preserve"> В.З., Костенко Г.Г. дозволу на розроблення технічної документації із землеустрою щодо встановлення (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</w:rPr>
        <w:t>відновлення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</w:rPr>
        <w:t xml:space="preserve">) меж земельної ділянки в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</w:rPr>
        <w:t>натурі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</w:rPr>
        <w:t xml:space="preserve"> (на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</w:rPr>
        <w:t>місцевості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</w:rPr>
        <w:t xml:space="preserve">) під домоволодінням на пров. Данила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</w:rPr>
        <w:t>Виговського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</w:rPr>
        <w:t>, 6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D1829C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306FAF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DD71A3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014ADB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457E1E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A83024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24B12E8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4D19EC4" w14:textId="55A00848" w:rsidR="005F09E0" w:rsidRPr="00B837D5" w:rsidRDefault="005F09E0" w:rsidP="00B837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45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Куліченко</w:t>
      </w:r>
      <w:proofErr w:type="spellEnd"/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 Р.І. дозволу на розроблення технічної документації із землеустрою щодо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lastRenderedPageBreak/>
        <w:t>встановлення (відновлення) меж земельної ділянки в натурі (на місцевості) під домоволодінням на вул. Кременчуцькій, 36</w:t>
      </w:r>
      <w:r w:rsidRPr="00B837D5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8C4BAE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E438AA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02A4AB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180E42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8BCD92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FE356C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47A3A04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4FEE7C8" w14:textId="3AD1F9FD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46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B837D5" w:rsidRPr="00B837D5">
        <w:rPr>
          <w:rFonts w:ascii="Times New Roman" w:hAnsi="Times New Roman" w:cs="Times New Roman"/>
          <w:sz w:val="27"/>
          <w:szCs w:val="27"/>
          <w:lang w:val="uk-UA"/>
        </w:rPr>
        <w:t>надання Філю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93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20EDEC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F84C96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42EC00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08A411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2F0A43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4D8B20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5A0C23E9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A6DFB7A" w14:textId="06F695D8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47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 xml:space="preserve">надання Жилі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Сріблянській</w:t>
      </w:r>
      <w:proofErr w:type="spellEnd"/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, 27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85570A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0CEAD4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3D9452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13E6E9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7324672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695F8A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59C4CC26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6416BFC" w14:textId="3C7EB81C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48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6D899D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E9260C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098DCB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358012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2319A4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3F94C7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2BDDB407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7250BA7" w14:textId="6145F41D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49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Курдибас</w:t>
      </w:r>
      <w:proofErr w:type="spellEnd"/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 xml:space="preserve"> В.М. земельної ділянки для сінокосіння та випасання худоби на вул. Трипільській в оренду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33CCB6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E54F28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BEA293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13D32C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3D29EF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2284D6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95C6D9E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93EFDCD" w14:textId="7448735C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50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припинення договору оренди землі з ТОВ «ТВП «УКРАЇНА» та надання  Сегеді Т.Б. земельної ділянки під комплексом нежитлових будівель кафе «Експрес» на вул. Незалежності, 109-А в оренду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09B971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C00EDE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AB3A3D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8A23EB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34C9578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C0F1622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2FCDEF09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AB75635" w14:textId="4E01A5BB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51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припинення Дошкільному навчальному закладу № 1 «ДРУЖБА» (ясла-садок комбінованого типу) право постійного користування земельною ділянкою по вул. Юрія Кондратюка, 11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6730412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570180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857B21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7590B5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3E156F7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761CDB2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C90819E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62DDF79" w14:textId="35B47895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2.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 xml:space="preserve">припинення права оренди </w:t>
      </w:r>
      <w:proofErr w:type="spellStart"/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Бердецького</w:t>
      </w:r>
      <w:proofErr w:type="spellEnd"/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 xml:space="preserve"> С.П., Попова М.В., на земельні ділянки під домоволодіннями по вул. Івана Сірка, 29, вул. Свічній, 13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8E3061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86C7D3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50D567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BB9F94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89C020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40701C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1561017D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4ABEF62" w14:textId="7DA83DA9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A042EE" w:rsidRPr="00A042EE">
        <w:rPr>
          <w:rFonts w:ascii="Times New Roman" w:hAnsi="Times New Roman" w:cs="Times New Roman"/>
          <w:sz w:val="27"/>
          <w:szCs w:val="27"/>
          <w:lang w:val="uk-UA"/>
        </w:rPr>
        <w:t>припинення договору оренди землі та надання Компанійцю В.В. земельної ділянки під домоволодінням на вул. Корольова, 72 в оренду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30B549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4B85A4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F6D201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8746C8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lastRenderedPageBreak/>
        <w:t>Озірський О.М. – «за»</w:t>
      </w:r>
    </w:p>
    <w:p w14:paraId="6573E83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AA0147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45EB941A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0426089" w14:textId="63A2A1D8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54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припинення договору оренди землі з Коваленком В.Є. та надання Коваленку Є.В. земельної ділянки під домоволодінням на вул. </w:t>
      </w:r>
      <w:proofErr w:type="spellStart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Сріблянській</w:t>
      </w:r>
      <w:proofErr w:type="spellEnd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, 37 в оренду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D7E2E0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CB9911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60046E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3AC9EB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0520FC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7330BD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2B8010A8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752565A" w14:textId="0CEC36D2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55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282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CC7BFE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61A72B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FAF8FE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D2F637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2E076C9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DDE156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FA98169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01BABC3" w14:textId="68DDD68A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56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Черняховського, 10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0990D7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AA7505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FC249B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B91B93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07BF38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E3AA63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F991B28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9266769" w14:textId="1BAE65D2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57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вул. полковника Болбочана, 6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159E02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FF98DD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3C432A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8D6E7B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78404D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EB97548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75069BC8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5597255" w14:textId="1B1CDF4E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>58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пров. Короткому, 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383E37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5BB56F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F03A3F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9B6D01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55AD32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863919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42441427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0684507" w14:textId="60CAAAFA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59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пров. Посадочному, 5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B2CE26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3F6607B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DE0516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1A0E7D1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4EA044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0B22ED2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BFD2D99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F6444E1" w14:textId="05B2486A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60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 вул. Федора Матушевського, 29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4B3535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E91F8A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0FC8DF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3DEDCC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57C9746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68425C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0F3CEEAD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3447CDA" w14:textId="6857637B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61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пров. </w:t>
      </w:r>
      <w:proofErr w:type="spellStart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Загреблянському</w:t>
      </w:r>
      <w:proofErr w:type="spellEnd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, 9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576574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7FE9BA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DA63F3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DD504B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0023B0FD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44983B8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37884A2C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A8CD9A4" w14:textId="06CFF916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2.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укладення з ФОП Яблонським Ю.В. договору оренди землі на новий строк під магазином на вул. Соборній, 49-Б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8862F4F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ED1D58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lastRenderedPageBreak/>
        <w:t>Стригун А.М. – «за»</w:t>
      </w:r>
    </w:p>
    <w:p w14:paraId="62F937D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DE01BD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99977D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F97B120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403F7300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57438D4" w14:textId="4A8E6308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63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розірвання з ФОП Кириловою Н.В. договору оренди земельної ділянки сільськогосподарського призначення по вул. Трипільській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6B4EE8A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62FEF9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80723F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4FB5F5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A869289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7B04F2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DA3C254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94D7A1D" w14:textId="53913A4D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64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розірвання договору оренди землі з </w:t>
      </w:r>
      <w:proofErr w:type="spellStart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Барматовою</w:t>
      </w:r>
      <w:proofErr w:type="spellEnd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 М.С. під домоволодінням на пров. Олекси Гірника, 2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C52996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7D4E435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D439786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518DA7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158167C3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0767297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79C191CC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F858369" w14:textId="19D9B513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65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5F09E0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розірвання договору оренди землі з </w:t>
      </w:r>
      <w:proofErr w:type="spellStart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Зайвенко</w:t>
      </w:r>
      <w:proofErr w:type="spellEnd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 З.О. під домоволодінням на вул. Станіславського, 18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00F19E2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5F09E0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погодити</w:t>
      </w:r>
      <w:r w:rsidRPr="005F09E0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E609232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9D5709E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C4E2674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Озірський О.М. – «за»</w:t>
      </w:r>
    </w:p>
    <w:p w14:paraId="6D260DCC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7EC4D42" w14:textId="77777777" w:rsid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F09E0">
        <w:rPr>
          <w:rFonts w:ascii="Times New Roman" w:hAnsi="Times New Roman" w:cs="Times New Roman"/>
          <w:sz w:val="27"/>
          <w:szCs w:val="27"/>
          <w:lang w:val="uk-UA"/>
        </w:rPr>
        <w:t>«за»  – 4,  «проти» – 0, «утримались» – 0 (прийнято).</w:t>
      </w:r>
    </w:p>
    <w:p w14:paraId="6D6990A5" w14:textId="77777777" w:rsid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933D312" w14:textId="06659D2F" w:rsidR="005F09E0" w:rsidRPr="00092C8B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66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розірвання договору оренди землі з </w:t>
      </w:r>
      <w:proofErr w:type="spellStart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>Діхтярем</w:t>
      </w:r>
      <w:proofErr w:type="spellEnd"/>
      <w:r w:rsidR="00303608" w:rsidRPr="00303608">
        <w:rPr>
          <w:rFonts w:ascii="Times New Roman" w:hAnsi="Times New Roman" w:cs="Times New Roman"/>
          <w:sz w:val="27"/>
          <w:szCs w:val="27"/>
          <w:lang w:val="uk-UA"/>
        </w:rPr>
        <w:t xml:space="preserve"> В.М. під домоволодінням на вул. Трипільській, 92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4354D28" w14:textId="77777777" w:rsidR="005F09E0" w:rsidRPr="00092C8B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BDDB56D" w14:textId="77777777" w:rsidR="005F09E0" w:rsidRPr="00184261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5385CB6C" w14:textId="77777777" w:rsid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4ED9CA3F" w14:textId="77777777" w:rsidR="005F09E0" w:rsidRPr="00184261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1430AED4" w14:textId="77777777" w:rsidR="005F09E0" w:rsidRPr="00184261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2AAFA99F" w14:textId="77777777" w:rsidR="005F09E0" w:rsidRPr="00092C8B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5786CB58" w14:textId="77777777" w:rsidR="005F09E0" w:rsidRPr="005F09E0" w:rsidRDefault="005F09E0" w:rsidP="005F09E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66A72D7" w14:textId="596C8F74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lastRenderedPageBreak/>
        <w:t>67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Pr="003E1DAC">
        <w:rPr>
          <w:rFonts w:ascii="Times New Roman" w:hAnsi="Times New Roman" w:cs="Times New Roman"/>
          <w:sz w:val="27"/>
          <w:szCs w:val="27"/>
          <w:lang w:val="uk-UA"/>
        </w:rPr>
        <w:t xml:space="preserve">погодження проєкту землеустрою щодо встановлення меж території </w:t>
      </w:r>
      <w:proofErr w:type="spellStart"/>
      <w:r w:rsidRPr="003E1DAC">
        <w:rPr>
          <w:rFonts w:ascii="Times New Roman" w:hAnsi="Times New Roman" w:cs="Times New Roman"/>
          <w:sz w:val="27"/>
          <w:szCs w:val="27"/>
          <w:lang w:val="uk-UA"/>
        </w:rPr>
        <w:t>Степанківської</w:t>
      </w:r>
      <w:proofErr w:type="spellEnd"/>
      <w:r w:rsidRPr="003E1DAC">
        <w:rPr>
          <w:rFonts w:ascii="Times New Roman" w:hAnsi="Times New Roman" w:cs="Times New Roman"/>
          <w:sz w:val="27"/>
          <w:szCs w:val="27"/>
          <w:lang w:val="uk-UA"/>
        </w:rPr>
        <w:t xml:space="preserve"> сільської територіальної громади Черкаського району Черкаської області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CC45ECC" w14:textId="77777777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47596E4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5E2AA06A" w14:textId="77777777" w:rsidR="003E1DAC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2458D874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7F749ABA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3760C170" w14:textId="77777777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2016E39B" w14:textId="77777777" w:rsidR="005F09E0" w:rsidRDefault="005F09E0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C702227" w14:textId="52E65115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68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Ткач С.М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Pr="003E1DAC">
        <w:rPr>
          <w:rFonts w:ascii="Times New Roman" w:hAnsi="Times New Roman" w:cs="Times New Roman"/>
          <w:sz w:val="27"/>
          <w:szCs w:val="27"/>
          <w:lang w:val="uk-UA"/>
        </w:rPr>
        <w:t xml:space="preserve">внесення змін до рішення міської ради від 30.07.2025 № 101-99/VIIІ «Про припинення права оренди на земельну ділянку </w:t>
      </w:r>
      <w:proofErr w:type="spellStart"/>
      <w:r w:rsidRPr="003E1DAC">
        <w:rPr>
          <w:rFonts w:ascii="Times New Roman" w:hAnsi="Times New Roman" w:cs="Times New Roman"/>
          <w:sz w:val="27"/>
          <w:szCs w:val="27"/>
          <w:lang w:val="uk-UA"/>
        </w:rPr>
        <w:t>Шепелєвої</w:t>
      </w:r>
      <w:proofErr w:type="spellEnd"/>
      <w:r w:rsidRPr="003E1DAC">
        <w:rPr>
          <w:rFonts w:ascii="Times New Roman" w:hAnsi="Times New Roman" w:cs="Times New Roman"/>
          <w:sz w:val="27"/>
          <w:szCs w:val="27"/>
          <w:lang w:val="uk-UA"/>
        </w:rPr>
        <w:t xml:space="preserve"> Ю.С. та надання Котовій С.В. земельної ділянки під домоволодінням на вул. Олександра Довженка, 12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4DB251B" w14:textId="77777777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62B6F12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7B5105D0" w14:textId="77777777" w:rsidR="003E1DAC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6E58FB90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66B7BF04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3227F876" w14:textId="77777777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447F230A" w14:textId="77777777" w:rsidR="003E1DAC" w:rsidRDefault="003E1DAC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A0B3D55" w14:textId="0DA62D9C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sz w:val="27"/>
          <w:szCs w:val="27"/>
          <w:lang w:val="uk-UA"/>
        </w:rPr>
        <w:t>69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Стригуна А.М. зі 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звітом комісії за 2025 рік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6C3CA617" w14:textId="3D4C811C" w:rsidR="003E1DAC" w:rsidRPr="00092C8B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звіт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та рекомендувати міській раді затвердити: </w:t>
      </w:r>
    </w:p>
    <w:p w14:paraId="6DBCB3BE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7B4875BC" w14:textId="77777777" w:rsidR="003E1DAC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25D994ED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зірський О.М</w:t>
      </w: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. – «за»</w:t>
      </w:r>
    </w:p>
    <w:p w14:paraId="273303AB" w14:textId="77777777" w:rsidR="003E1DAC" w:rsidRPr="00184261" w:rsidRDefault="003E1DAC" w:rsidP="003E1DA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6356A6D7" w14:textId="769F0E1B" w:rsidR="003E1DAC" w:rsidRDefault="003E1DAC" w:rsidP="004651B4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,  «проти» – 0, «утримались» – 0 (прийнято).</w:t>
      </w:r>
    </w:p>
    <w:p w14:paraId="03AF9A2E" w14:textId="77777777" w:rsidR="00C26B1F" w:rsidRPr="00AA3925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</w:p>
    <w:p w14:paraId="7CC0C324" w14:textId="77777777" w:rsidR="003E1DAC" w:rsidRDefault="003E1DAC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08B7680" w14:textId="0E4B6079" w:rsidR="004651B4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Голов</w:t>
      </w:r>
      <w:r w:rsidR="001C665E">
        <w:rPr>
          <w:rFonts w:ascii="Times New Roman" w:hAnsi="Times New Roman" w:cs="Times New Roman"/>
          <w:sz w:val="27"/>
          <w:szCs w:val="27"/>
          <w:lang w:val="uk-UA"/>
        </w:rPr>
        <w:t>уючий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</w:t>
      </w:r>
      <w:r w:rsidR="001850E0"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</w:t>
      </w:r>
      <w:r w:rsidR="00F970B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05705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D72E07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01FA5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="001C665E">
        <w:rPr>
          <w:rFonts w:ascii="Times New Roman" w:hAnsi="Times New Roman" w:cs="Times New Roman"/>
          <w:sz w:val="27"/>
          <w:szCs w:val="27"/>
          <w:lang w:val="uk-UA"/>
        </w:rPr>
        <w:t>Анатолій СТРИГУН</w:t>
      </w:r>
    </w:p>
    <w:p w14:paraId="4B314FA4" w14:textId="77777777" w:rsidR="00C26B1F" w:rsidRPr="00092C8B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68FD201" w14:textId="77777777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8E3708F" w14:textId="4471A31E" w:rsidR="00092C8B" w:rsidRDefault="009D5ED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Протоколював</w:t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99248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D72E07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01FA5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Віктор ОВЧАРЕНКО</w:t>
      </w:r>
    </w:p>
    <w:p w14:paraId="40C88447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0225C6A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55B8FE0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C9ADD8A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146EE4F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936A0A2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78EE8C1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93B5B9F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BFA5F23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733B796" w14:textId="77777777" w:rsidR="00C26B1F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672A6A6" w14:textId="77777777" w:rsidR="00C26B1F" w:rsidRPr="0028617D" w:rsidRDefault="00C26B1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485B1BC" w14:textId="03C60F5D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B68A4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5B1DFA66" w14:textId="4A9622A2" w:rsidR="00D2144D" w:rsidRPr="00A43783" w:rsidRDefault="009D1C5A" w:rsidP="009D1C5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1137457E" w14:textId="23419CD4" w:rsidR="00D2144D" w:rsidRPr="00A43783" w:rsidRDefault="00D2144D" w:rsidP="00CE1055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C17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68A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046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68A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BB05478" w14:textId="77777777" w:rsidR="009D1C5A" w:rsidRPr="00A43783" w:rsidRDefault="009D1C5A" w:rsidP="00457E35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FF6C837" w14:textId="15151F71" w:rsidR="0028617D" w:rsidRPr="0028617D" w:rsidRDefault="001C665E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1C665E">
        <w:rPr>
          <w:rFonts w:ascii="Times New Roman" w:eastAsia="MS Mincho" w:hAnsi="Times New Roman" w:cs="Times New Roman"/>
          <w:bCs/>
          <w:sz w:val="28"/>
          <w:szCs w:val="28"/>
        </w:rPr>
        <w:t>Про</w:t>
      </w:r>
      <w:r w:rsidR="0028617D" w:rsidRPr="0028617D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 надання дозволу на використання природних ресурсів у межах територій та об’єктів природно-заповідного фонду місцевого значення Черкаської області на 2025 рік</w:t>
      </w:r>
    </w:p>
    <w:p w14:paraId="196BC4EB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підготовку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лоту на території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водосховища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до земельних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торгів</w:t>
      </w:r>
      <w:proofErr w:type="spellEnd"/>
    </w:p>
    <w:p w14:paraId="566E242A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розроблення проєкту землеустрою щодо відведення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урочищі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«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Паланка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»</w:t>
      </w:r>
    </w:p>
    <w:p w14:paraId="5A6E5352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557F587D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комунальної власності під домоволодінням по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Свічній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8</w:t>
      </w:r>
    </w:p>
    <w:p w14:paraId="11729C3D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затвердження проєкту землеустрою щодо відведення земельної ділянки та надання Таран Г.В. земельної ділянки для сінокосіння по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Набережній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(біля домоволодіння № 1) в оренду</w:t>
      </w:r>
    </w:p>
    <w:p w14:paraId="74E0880E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затвердження Кучер М.М. технічної документації із землеустрою щодо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поділу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земельної ділянки комунальної власності під домоволодінням на вул. Героїв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Небесної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Сотні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56</w:t>
      </w:r>
    </w:p>
    <w:p w14:paraId="64D06E41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ОК «АВТОГАРАЖНИЙ КООПЕРАТИВ «АВТОЛЮБИ» дозволу 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розробку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проєкту землеустрою щодо відведення земельної ділянки під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гаражний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кооператив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Рєпіна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(біля буд. 45)</w:t>
      </w:r>
    </w:p>
    <w:p w14:paraId="2B22A67B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Про 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 </w:t>
      </w:r>
    </w:p>
    <w:p w14:paraId="6B59819E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ТОВ «ЮКРЕЙНІАН НЕТВОРК СОЛЮШНС» дозволу на розроблення проєкту землеустрою щодо відведення земельної ділянки в районі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Леваневського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під телекомунікаційне обладнання в оренду</w:t>
      </w:r>
    </w:p>
    <w:p w14:paraId="63CE686E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ТОВ «АГРОБІОТЕХНОЛОГІЇ» дозволу на розроблення проєкту землеустрою щодо відведення земельних ділянок на вул. Ольги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Олійник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6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зміною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цільового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призначення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на землі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енергетики</w:t>
      </w:r>
      <w:proofErr w:type="spellEnd"/>
    </w:p>
    <w:p w14:paraId="008942AB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ТОВ «АГРОБІОТЕХНОЛОГІЇ» дозволу на розроблення проєкту землеустрою щодо відведення земельних ділянок на вул. Ольги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Олійник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6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зміною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цільового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призначення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на землі транспорту</w:t>
      </w:r>
    </w:p>
    <w:p w14:paraId="2CCF5385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Про надання ТОВ «Смілапобут» дозволу на розроблення технічної документації із землеустрою щодо інвентаризації земельної ділянки під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нежитловою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будівлею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на бульварі графа О.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Бобринського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2</w:t>
      </w:r>
    </w:p>
    <w:p w14:paraId="28C3CE0A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ТОВ «ВИРОБНИЧЕ ПІДПРИЄМСТВО «ПРОМОДЯГ» земельної ділянки в оренду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Соборній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96-А та укладення договору оренди землі</w:t>
      </w:r>
    </w:p>
    <w:p w14:paraId="7AC427DD" w14:textId="69819A22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Про надання С</w:t>
      </w:r>
      <w:r w:rsidR="004E1CFE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 xml:space="preserve">мілянському </w:t>
      </w: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міському центру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соціальних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служб земельної ділянки під комплексом будівель та споруд на вул. Кам’янській, 8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постійне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користування</w:t>
      </w:r>
      <w:proofErr w:type="spellEnd"/>
    </w:p>
    <w:p w14:paraId="523A43C1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Кравченко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О.Н.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земельної ділянки на пров. Сенатора, 16 під домоволодінням в оренду</w:t>
      </w:r>
    </w:p>
    <w:p w14:paraId="20462C17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Кадошникову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С.В.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Кучеренко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С.В.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земельної ділянки на вул. Кольцова, 18 під домоволодінням в оренду </w:t>
      </w:r>
    </w:p>
    <w:p w14:paraId="3F163430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Грозній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Л.М., Грозному В.В. земельної ділянки на вул. Леся Курбаса, 9 під домоволодінням в оренду</w:t>
      </w:r>
    </w:p>
    <w:p w14:paraId="51DCFA5D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Соколовій І.О. земельної ділянки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Івана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Мазепи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120 під домоволодінням в оренду</w:t>
      </w:r>
    </w:p>
    <w:p w14:paraId="257DB554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Про надання Жерновому С.В. земельної ділянки під домоволодінням на вул. Ромейка, 78 в оренду</w:t>
      </w:r>
    </w:p>
    <w:p w14:paraId="62A20E70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Ребровій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М.М.,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Половинці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Н.О.,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Сищик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С.О. земельної ділянки під домоволодінням на вул. Святопокровській, 34 в оренду</w:t>
      </w:r>
    </w:p>
    <w:p w14:paraId="7E10BDFE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Королевському К.В. земельної ділянки на вул. Василя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Стефаника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9 під домоволодінням у власність </w:t>
      </w:r>
    </w:p>
    <w:p w14:paraId="6355BB46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Топчію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П.П. земельної ділянки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Вавілова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25 під домоволодінням у власність</w:t>
      </w:r>
    </w:p>
    <w:p w14:paraId="6AFE4BF6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Грибінику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В.В. земельної ділянки на пров.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Графському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4 під домоволодінням у власність</w:t>
      </w:r>
    </w:p>
    <w:p w14:paraId="38B50CE9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Криворот І.С. земельної ділянки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Миколи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Леонтовича, 19 під домоволодінням у власність</w:t>
      </w:r>
    </w:p>
    <w:p w14:paraId="14BD19E5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Про надання Мацак А.В. земельної ділянки на вул. Волошковій, 77 під домоволодінням у власність та внесення змін до договору оренди землі</w:t>
      </w:r>
    </w:p>
    <w:p w14:paraId="3597121A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Валерку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В.В.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земельних ділянок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Софіївській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11 під домоволодінням у власність та оренду</w:t>
      </w:r>
    </w:p>
    <w:p w14:paraId="7F9E33DA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Кабаненко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М.К. земельних ділянок на пров. Героїв Чорнобиля, 4 під домоволодінням у власність та оренду</w:t>
      </w:r>
    </w:p>
    <w:p w14:paraId="73382C2D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Поліщук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О.О. земельних ділянок на пров. Західному, 3 під домоволодінням у власність та оренду</w:t>
      </w:r>
    </w:p>
    <w:p w14:paraId="4D03AF76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Волошуну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Д.М. земельних ділянок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Євгена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Саражі, 49 під домоволодінням у власність та оренду</w:t>
      </w:r>
    </w:p>
    <w:p w14:paraId="216F181D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Куделі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І.М. земельних ділянок на вул. Кам’янській, 45 під домоволодінням у власність та оренду</w:t>
      </w:r>
    </w:p>
    <w:p w14:paraId="3DFCC6A2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Хоменко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З.Л.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земельних ділянок на вул. Курчатова, 2 під домоволодінням у власність та оренду</w:t>
      </w:r>
    </w:p>
    <w:p w14:paraId="255D143D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Про надання Прядку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В.О.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земельних ділянок на вул. 9 Березня, 36 під домоволодінням у власність та оренду</w:t>
      </w:r>
    </w:p>
    <w:p w14:paraId="7EDE2466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Федяй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О.І. земельних ділянок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  вул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родини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Бобринських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55 під домоволодінням у власність та оренду</w:t>
      </w:r>
    </w:p>
    <w:p w14:paraId="2B275EC2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Лісовій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А.І., Чабану С.В. земельних ділянок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Чумацькій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32 під домоволодінням у власність та оренду</w:t>
      </w:r>
    </w:p>
    <w:p w14:paraId="206AFC24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Синьогубу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С.О. земельних ділянок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Молодогвардійській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12 під домоволодінням у власність та оренду</w:t>
      </w:r>
    </w:p>
    <w:p w14:paraId="4357A561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Харитоновій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Л.Ф., Харитонову Є.В. земельної ділянки на вул. Михайла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Вербицького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97 під домоволодінням у спільну часткову власність</w:t>
      </w:r>
    </w:p>
    <w:p w14:paraId="14704BD7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Євсеєвій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Т.В., Кисленко К.Д. земельної ділянки на вул. Остапа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Вишні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22 під домоволодінням у спільну часткову власність</w:t>
      </w:r>
    </w:p>
    <w:p w14:paraId="331A232A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Карпенку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О.М.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Хижняк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О.О.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земельних ділянок на вул. Олеся Гончара, 83 під домоволодінням у спільну часткову власність та оренду</w:t>
      </w:r>
    </w:p>
    <w:p w14:paraId="0CC3D49C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Грибінику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В.В.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пров.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Графському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4</w:t>
      </w:r>
    </w:p>
    <w:p w14:paraId="4FC009B0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Кулаковському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А.П.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) під домоволодінням на пров. Кольцова, 22</w:t>
      </w:r>
    </w:p>
    <w:p w14:paraId="15407470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Про надання Кучер В.І.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родини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Бобринських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167</w:t>
      </w:r>
    </w:p>
    <w:p w14:paraId="64BFBBCF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Каштальяну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В.П.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Івана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Мазепи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63 </w:t>
      </w:r>
    </w:p>
    <w:p w14:paraId="2A94ED36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Ангельській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В.З., Костенко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Г.Г.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пров. Данила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Виговського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6</w:t>
      </w:r>
    </w:p>
    <w:p w14:paraId="2E5CF182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Куліченко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Р.І.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Кременчуцькій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36 </w:t>
      </w:r>
    </w:p>
    <w:p w14:paraId="3EA9C73E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Філю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О.О.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Івана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Мазепи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93</w:t>
      </w:r>
    </w:p>
    <w:p w14:paraId="124D6626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Жилі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О.М. дозволу на розроблення технічної документації із землеустрою щодо встановлення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відновлення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меж земельної ділянки в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натурі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(на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місцевості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)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Сріблянській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27</w:t>
      </w:r>
    </w:p>
    <w:p w14:paraId="3E54845D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надання Коржу С.П. дозволу на розроблення проєкту землеустрою щодо відведення земельної ділянки під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нежитловою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будівлею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на вул. Богдана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Хмельницького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29 в оренду</w:t>
      </w:r>
    </w:p>
    <w:p w14:paraId="4B66C557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Про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Курдибас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В.М. земельної ділянки для сінокосіння та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випасання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худоби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Трипільській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 оренду</w:t>
      </w:r>
    </w:p>
    <w:p w14:paraId="40AD877A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припинення договору оренди землі з ТОВ «ТВП «УКРАЇНА» та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надання  Сегеді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Т.Б. земельної ділянки під комплексом нежитлових будівель кафе «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Експрес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»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Незалежності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109-А в оренду</w:t>
      </w:r>
    </w:p>
    <w:p w14:paraId="5C332A3C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припинення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Дошкільному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навчальному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закладу № 1 «ДРУЖБА» (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ясла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-садок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комбінованого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типу) право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постійного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користування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земельною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ділянкою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по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Юрія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Кондратюка, 11</w:t>
      </w:r>
    </w:p>
    <w:p w14:paraId="31E8349C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припинення права оренди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Бердецького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С.П., Попова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М.В.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на земельні ділянки під домоволодіннями по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Івана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Сірка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29,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Свічній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13</w:t>
      </w:r>
    </w:p>
    <w:p w14:paraId="34372555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Про припинення договору оренди землі та надання Компанійцю В.В. земельної ділянки під домоволодінням на вул. Корольова, 72 в оренду</w:t>
      </w:r>
    </w:p>
    <w:p w14:paraId="429FED7E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припинення договору оренди землі з Коваленком В.Є. та надання Коваленку Є.В. земельної ділянки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Сріблянській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37 в оренду</w:t>
      </w:r>
    </w:p>
    <w:p w14:paraId="0C66DCC8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на вул. Петра Сагайдачного, 282</w:t>
      </w:r>
    </w:p>
    <w:p w14:paraId="6130AE9C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Черняховського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10 </w:t>
      </w:r>
    </w:p>
    <w:p w14:paraId="23A77B3A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  вул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. полковника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Болбочана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6</w:t>
      </w:r>
    </w:p>
    <w:p w14:paraId="6B2F30C4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  пров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. Короткому, 3</w:t>
      </w:r>
    </w:p>
    <w:p w14:paraId="0C6EC119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  пров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. Посадочному, 5</w:t>
      </w:r>
    </w:p>
    <w:p w14:paraId="0FF29328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</w:t>
      </w:r>
      <w:proofErr w:type="gram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на  вул</w:t>
      </w:r>
      <w:proofErr w:type="gram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. Федора Матушевського, 29</w:t>
      </w:r>
    </w:p>
    <w:p w14:paraId="68042C69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господарських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будівель і споруд на пров.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Загреблянському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9</w:t>
      </w:r>
    </w:p>
    <w:p w14:paraId="0328B1E8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укладення з ФОП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Яблонським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Ю.В. договору оренди землі на новий строк під магазином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Соборній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, 49-Б </w:t>
      </w:r>
    </w:p>
    <w:p w14:paraId="4B3DCB20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розірвання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 ФОП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Кириловою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Н.В. договору оренди земельної ділянки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сільськогосподарського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призначення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по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Трипільській</w:t>
      </w:r>
      <w:proofErr w:type="spellEnd"/>
    </w:p>
    <w:p w14:paraId="1CA66D29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розірвання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договору оренди землі з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Барматовою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М.С. під домоволодінням на пров.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Олекси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Гірника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2</w:t>
      </w:r>
    </w:p>
    <w:p w14:paraId="37B682E8" w14:textId="77777777" w:rsidR="0028617D" w:rsidRPr="0028617D" w:rsidRDefault="0028617D" w:rsidP="00C26B1F">
      <w:pPr>
        <w:pStyle w:val="a3"/>
        <w:numPr>
          <w:ilvl w:val="0"/>
          <w:numId w:val="50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розірвання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договору оренди землі з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Зайвенко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З.О.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Станіславського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18</w:t>
      </w:r>
    </w:p>
    <w:p w14:paraId="6FC8BCEB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 xml:space="preserve">Про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розірвання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договору оренди землі з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Діхтярем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В.М. під домоволодінням на вул.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Трипільській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, 92</w:t>
      </w:r>
    </w:p>
    <w:p w14:paraId="03047DE2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погодження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проєкту землеустрою щодо встановлення меж території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Степанківської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сільської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територіальної громади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Черкаського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Черкаської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області</w:t>
      </w:r>
      <w:proofErr w:type="spellEnd"/>
    </w:p>
    <w:p w14:paraId="5E5DF9FA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Про внесення змін до рішення міської ради від 30.07.2025 № 101-99/VIIІ «Про припинення права оренди на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земельну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ділянку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Шепелєвої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Ю.С. та надання </w:t>
      </w:r>
      <w:proofErr w:type="spellStart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>Котовій</w:t>
      </w:r>
      <w:proofErr w:type="spellEnd"/>
      <w:r w:rsidRPr="0028617D">
        <w:rPr>
          <w:rFonts w:ascii="Times New Roman" w:eastAsia="MS Mincho" w:hAnsi="Times New Roman" w:cs="Times New Roman"/>
          <w:bCs/>
          <w:sz w:val="28"/>
          <w:szCs w:val="28"/>
        </w:rPr>
        <w:t xml:space="preserve"> С.В. земельної ділянки під домоволодінням на вул. Олександра Довженка, 12 у власність»</w:t>
      </w:r>
    </w:p>
    <w:p w14:paraId="564BD279" w14:textId="77777777" w:rsidR="0028617D" w:rsidRPr="0028617D" w:rsidRDefault="0028617D" w:rsidP="0028617D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28617D"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Звіт комісії за 2025 рік</w:t>
      </w:r>
    </w:p>
    <w:p w14:paraId="4123D5FE" w14:textId="35D656F5" w:rsidR="001C665E" w:rsidRPr="001C665E" w:rsidRDefault="001C665E" w:rsidP="0028617D">
      <w:pPr>
        <w:pStyle w:val="a3"/>
        <w:tabs>
          <w:tab w:val="left" w:pos="142"/>
        </w:tabs>
        <w:ind w:left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14:paraId="05B183B4" w14:textId="102045D6" w:rsidR="009C1744" w:rsidRPr="009C1744" w:rsidRDefault="009C1744" w:rsidP="001C665E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C1744" w:rsidRPr="009C1744" w:rsidSect="00EE5A8A">
      <w:pgSz w:w="11906" w:h="16838"/>
      <w:pgMar w:top="851" w:right="707" w:bottom="709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EE36" w14:textId="77777777" w:rsidR="00A366E5" w:rsidRDefault="00A366E5" w:rsidP="00767521">
      <w:pPr>
        <w:spacing w:after="0" w:line="240" w:lineRule="auto"/>
      </w:pPr>
      <w:r>
        <w:separator/>
      </w:r>
    </w:p>
  </w:endnote>
  <w:endnote w:type="continuationSeparator" w:id="0">
    <w:p w14:paraId="13662056" w14:textId="77777777" w:rsidR="00A366E5" w:rsidRDefault="00A366E5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519C" w14:textId="77777777" w:rsidR="00A366E5" w:rsidRDefault="00A366E5" w:rsidP="00767521">
      <w:pPr>
        <w:spacing w:after="0" w:line="240" w:lineRule="auto"/>
      </w:pPr>
      <w:r>
        <w:separator/>
      </w:r>
    </w:p>
  </w:footnote>
  <w:footnote w:type="continuationSeparator" w:id="0">
    <w:p w14:paraId="560EE53F" w14:textId="77777777" w:rsidR="00A366E5" w:rsidRDefault="00A366E5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5"/>
  </w:num>
  <w:num w:numId="2" w16cid:durableId="165295207">
    <w:abstractNumId w:val="16"/>
  </w:num>
  <w:num w:numId="3" w16cid:durableId="729426224">
    <w:abstractNumId w:val="47"/>
  </w:num>
  <w:num w:numId="4" w16cid:durableId="1159463940">
    <w:abstractNumId w:val="33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48"/>
  </w:num>
  <w:num w:numId="7" w16cid:durableId="29109154">
    <w:abstractNumId w:val="15"/>
  </w:num>
  <w:num w:numId="8" w16cid:durableId="1180461102">
    <w:abstractNumId w:val="36"/>
  </w:num>
  <w:num w:numId="9" w16cid:durableId="610011995">
    <w:abstractNumId w:val="39"/>
  </w:num>
  <w:num w:numId="10" w16cid:durableId="2063670755">
    <w:abstractNumId w:val="24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2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0"/>
  </w:num>
  <w:num w:numId="19" w16cid:durableId="880820368">
    <w:abstractNumId w:val="38"/>
  </w:num>
  <w:num w:numId="20" w16cid:durableId="166363131">
    <w:abstractNumId w:val="19"/>
  </w:num>
  <w:num w:numId="21" w16cid:durableId="390274316">
    <w:abstractNumId w:val="35"/>
  </w:num>
  <w:num w:numId="22" w16cid:durableId="1523744564">
    <w:abstractNumId w:val="10"/>
  </w:num>
  <w:num w:numId="23" w16cid:durableId="1166557173">
    <w:abstractNumId w:val="21"/>
  </w:num>
  <w:num w:numId="24" w16cid:durableId="1968050851">
    <w:abstractNumId w:val="31"/>
  </w:num>
  <w:num w:numId="25" w16cid:durableId="1442066384">
    <w:abstractNumId w:val="23"/>
  </w:num>
  <w:num w:numId="26" w16cid:durableId="365061078">
    <w:abstractNumId w:val="11"/>
  </w:num>
  <w:num w:numId="27" w16cid:durableId="269551351">
    <w:abstractNumId w:val="44"/>
  </w:num>
  <w:num w:numId="28" w16cid:durableId="213781332">
    <w:abstractNumId w:val="42"/>
  </w:num>
  <w:num w:numId="29" w16cid:durableId="651175450">
    <w:abstractNumId w:val="43"/>
  </w:num>
  <w:num w:numId="30" w16cid:durableId="1738938641">
    <w:abstractNumId w:val="40"/>
  </w:num>
  <w:num w:numId="31" w16cid:durableId="846864962">
    <w:abstractNumId w:val="29"/>
  </w:num>
  <w:num w:numId="32" w16cid:durableId="1363937445">
    <w:abstractNumId w:val="37"/>
  </w:num>
  <w:num w:numId="33" w16cid:durableId="1147473145">
    <w:abstractNumId w:val="30"/>
  </w:num>
  <w:num w:numId="34" w16cid:durableId="553809100">
    <w:abstractNumId w:val="41"/>
  </w:num>
  <w:num w:numId="35" w16cid:durableId="1566836574">
    <w:abstractNumId w:val="45"/>
  </w:num>
  <w:num w:numId="36" w16cid:durableId="1336223681">
    <w:abstractNumId w:val="2"/>
  </w:num>
  <w:num w:numId="37" w16cid:durableId="2114857675">
    <w:abstractNumId w:val="28"/>
  </w:num>
  <w:num w:numId="38" w16cid:durableId="649872036">
    <w:abstractNumId w:val="27"/>
  </w:num>
  <w:num w:numId="39" w16cid:durableId="1069887645">
    <w:abstractNumId w:val="22"/>
  </w:num>
  <w:num w:numId="40" w16cid:durableId="411052547">
    <w:abstractNumId w:val="17"/>
  </w:num>
  <w:num w:numId="41" w16cid:durableId="1140850876">
    <w:abstractNumId w:val="34"/>
  </w:num>
  <w:num w:numId="42" w16cid:durableId="451365460">
    <w:abstractNumId w:val="26"/>
  </w:num>
  <w:num w:numId="43" w16cid:durableId="848102879">
    <w:abstractNumId w:val="14"/>
  </w:num>
  <w:num w:numId="44" w16cid:durableId="1709716474">
    <w:abstractNumId w:val="12"/>
  </w:num>
  <w:num w:numId="45" w16cid:durableId="93867114">
    <w:abstractNumId w:val="18"/>
  </w:num>
  <w:num w:numId="46" w16cid:durableId="1270159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3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16A32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7241"/>
    <w:rsid w:val="0002743A"/>
    <w:rsid w:val="000278F2"/>
    <w:rsid w:val="00030841"/>
    <w:rsid w:val="000316BB"/>
    <w:rsid w:val="00032105"/>
    <w:rsid w:val="00032915"/>
    <w:rsid w:val="000339CD"/>
    <w:rsid w:val="00034221"/>
    <w:rsid w:val="0003586F"/>
    <w:rsid w:val="00035D6D"/>
    <w:rsid w:val="00035F44"/>
    <w:rsid w:val="00037C44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33A4"/>
    <w:rsid w:val="0008387F"/>
    <w:rsid w:val="00083D89"/>
    <w:rsid w:val="000845AF"/>
    <w:rsid w:val="000845CA"/>
    <w:rsid w:val="00085834"/>
    <w:rsid w:val="0008658F"/>
    <w:rsid w:val="00087C42"/>
    <w:rsid w:val="00092C8B"/>
    <w:rsid w:val="00093098"/>
    <w:rsid w:val="000942AB"/>
    <w:rsid w:val="00094A5E"/>
    <w:rsid w:val="00095692"/>
    <w:rsid w:val="00095842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C7432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324C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371B"/>
    <w:rsid w:val="00117DF8"/>
    <w:rsid w:val="00117E9C"/>
    <w:rsid w:val="00120149"/>
    <w:rsid w:val="00120691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444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336"/>
    <w:rsid w:val="001725ED"/>
    <w:rsid w:val="00172FC1"/>
    <w:rsid w:val="00174845"/>
    <w:rsid w:val="001750E1"/>
    <w:rsid w:val="00177229"/>
    <w:rsid w:val="001773DD"/>
    <w:rsid w:val="0017777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296B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2C1D"/>
    <w:rsid w:val="001B3365"/>
    <w:rsid w:val="001B3DBC"/>
    <w:rsid w:val="001B3F62"/>
    <w:rsid w:val="001B4B32"/>
    <w:rsid w:val="001B51A2"/>
    <w:rsid w:val="001B531E"/>
    <w:rsid w:val="001B56D4"/>
    <w:rsid w:val="001B63AA"/>
    <w:rsid w:val="001B6F2A"/>
    <w:rsid w:val="001C04E4"/>
    <w:rsid w:val="001C1DE4"/>
    <w:rsid w:val="001C40DA"/>
    <w:rsid w:val="001C4495"/>
    <w:rsid w:val="001C4743"/>
    <w:rsid w:val="001C5417"/>
    <w:rsid w:val="001C54C7"/>
    <w:rsid w:val="001C665E"/>
    <w:rsid w:val="001C7624"/>
    <w:rsid w:val="001C76B6"/>
    <w:rsid w:val="001C7BFE"/>
    <w:rsid w:val="001D062E"/>
    <w:rsid w:val="001D0C3B"/>
    <w:rsid w:val="001D10AA"/>
    <w:rsid w:val="001D4555"/>
    <w:rsid w:val="001D52D2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004"/>
    <w:rsid w:val="001F673B"/>
    <w:rsid w:val="001F6DB7"/>
    <w:rsid w:val="001F723C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17D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3608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72E67"/>
    <w:rsid w:val="00372E93"/>
    <w:rsid w:val="00374F59"/>
    <w:rsid w:val="00375A7A"/>
    <w:rsid w:val="00376A9A"/>
    <w:rsid w:val="00376D18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FEE"/>
    <w:rsid w:val="003A6E75"/>
    <w:rsid w:val="003A6EFC"/>
    <w:rsid w:val="003A76A6"/>
    <w:rsid w:val="003A7BDA"/>
    <w:rsid w:val="003A7E39"/>
    <w:rsid w:val="003B0740"/>
    <w:rsid w:val="003B25DA"/>
    <w:rsid w:val="003B3BB9"/>
    <w:rsid w:val="003B464F"/>
    <w:rsid w:val="003B4784"/>
    <w:rsid w:val="003B4E95"/>
    <w:rsid w:val="003B5A68"/>
    <w:rsid w:val="003B693B"/>
    <w:rsid w:val="003B73BB"/>
    <w:rsid w:val="003C0304"/>
    <w:rsid w:val="003C69EC"/>
    <w:rsid w:val="003D1966"/>
    <w:rsid w:val="003D2AAE"/>
    <w:rsid w:val="003D31F3"/>
    <w:rsid w:val="003D3744"/>
    <w:rsid w:val="003D40B9"/>
    <w:rsid w:val="003D5B79"/>
    <w:rsid w:val="003D6133"/>
    <w:rsid w:val="003D6C64"/>
    <w:rsid w:val="003E0121"/>
    <w:rsid w:val="003E0817"/>
    <w:rsid w:val="003E0E6C"/>
    <w:rsid w:val="003E1624"/>
    <w:rsid w:val="003E1DAC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5B42"/>
    <w:rsid w:val="003F63D9"/>
    <w:rsid w:val="00401D0C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F41"/>
    <w:rsid w:val="0043028E"/>
    <w:rsid w:val="00431A37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7082"/>
    <w:rsid w:val="0045788B"/>
    <w:rsid w:val="00457E35"/>
    <w:rsid w:val="0046017A"/>
    <w:rsid w:val="004611BF"/>
    <w:rsid w:val="00461DB3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9E4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1CF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BD"/>
    <w:rsid w:val="00505664"/>
    <w:rsid w:val="005059E3"/>
    <w:rsid w:val="00506D7D"/>
    <w:rsid w:val="00507429"/>
    <w:rsid w:val="005106D4"/>
    <w:rsid w:val="00510F95"/>
    <w:rsid w:val="005139D8"/>
    <w:rsid w:val="005144D7"/>
    <w:rsid w:val="00514F54"/>
    <w:rsid w:val="005172DF"/>
    <w:rsid w:val="005172F0"/>
    <w:rsid w:val="0051761E"/>
    <w:rsid w:val="005213A4"/>
    <w:rsid w:val="0052224F"/>
    <w:rsid w:val="00523161"/>
    <w:rsid w:val="00524B9C"/>
    <w:rsid w:val="00525CC0"/>
    <w:rsid w:val="005272AC"/>
    <w:rsid w:val="00530B5E"/>
    <w:rsid w:val="00530E03"/>
    <w:rsid w:val="00532964"/>
    <w:rsid w:val="00534202"/>
    <w:rsid w:val="00534375"/>
    <w:rsid w:val="00534E29"/>
    <w:rsid w:val="005357BD"/>
    <w:rsid w:val="00536BC2"/>
    <w:rsid w:val="00537C8A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3372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047F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2D49"/>
    <w:rsid w:val="005E4CEF"/>
    <w:rsid w:val="005E5142"/>
    <w:rsid w:val="005E6793"/>
    <w:rsid w:val="005E7415"/>
    <w:rsid w:val="005F09E0"/>
    <w:rsid w:val="005F3726"/>
    <w:rsid w:val="005F6D13"/>
    <w:rsid w:val="005F7ED3"/>
    <w:rsid w:val="006001F6"/>
    <w:rsid w:val="0060168B"/>
    <w:rsid w:val="00601900"/>
    <w:rsid w:val="00602105"/>
    <w:rsid w:val="0060286C"/>
    <w:rsid w:val="006044EB"/>
    <w:rsid w:val="006046F9"/>
    <w:rsid w:val="00605E2F"/>
    <w:rsid w:val="00605F74"/>
    <w:rsid w:val="00607153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6A43"/>
    <w:rsid w:val="006275FA"/>
    <w:rsid w:val="0062787B"/>
    <w:rsid w:val="00632BF0"/>
    <w:rsid w:val="00632ED1"/>
    <w:rsid w:val="00633048"/>
    <w:rsid w:val="00633B11"/>
    <w:rsid w:val="006342BC"/>
    <w:rsid w:val="006357CC"/>
    <w:rsid w:val="006364D0"/>
    <w:rsid w:val="0063727C"/>
    <w:rsid w:val="0064091B"/>
    <w:rsid w:val="00640D6F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90CA9"/>
    <w:rsid w:val="00691254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28E9"/>
    <w:rsid w:val="006B2F8A"/>
    <w:rsid w:val="006B4519"/>
    <w:rsid w:val="006B4D9B"/>
    <w:rsid w:val="006B57F0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488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138A"/>
    <w:rsid w:val="00704488"/>
    <w:rsid w:val="00705A51"/>
    <w:rsid w:val="007060F8"/>
    <w:rsid w:val="00707471"/>
    <w:rsid w:val="007109D6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4C9"/>
    <w:rsid w:val="0073763E"/>
    <w:rsid w:val="00740C87"/>
    <w:rsid w:val="0074152B"/>
    <w:rsid w:val="007417AE"/>
    <w:rsid w:val="00741AA2"/>
    <w:rsid w:val="00744D35"/>
    <w:rsid w:val="00744E22"/>
    <w:rsid w:val="00744E4A"/>
    <w:rsid w:val="0074543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44AE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BF9"/>
    <w:rsid w:val="00796E03"/>
    <w:rsid w:val="00796F0F"/>
    <w:rsid w:val="00797501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6824"/>
    <w:rsid w:val="007C0261"/>
    <w:rsid w:val="007C30D2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02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10EE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39C5"/>
    <w:rsid w:val="008D6B60"/>
    <w:rsid w:val="008D6C1D"/>
    <w:rsid w:val="008D6FFB"/>
    <w:rsid w:val="008E12B7"/>
    <w:rsid w:val="008E2481"/>
    <w:rsid w:val="008E2C92"/>
    <w:rsid w:val="008E3FCE"/>
    <w:rsid w:val="008E4DED"/>
    <w:rsid w:val="008E5B2D"/>
    <w:rsid w:val="008E65FE"/>
    <w:rsid w:val="008E75E8"/>
    <w:rsid w:val="008F141C"/>
    <w:rsid w:val="008F1A4C"/>
    <w:rsid w:val="008F1AAC"/>
    <w:rsid w:val="008F34B4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6654"/>
    <w:rsid w:val="0092691B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09F9"/>
    <w:rsid w:val="009411B2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B07"/>
    <w:rsid w:val="00990EF3"/>
    <w:rsid w:val="0099217D"/>
    <w:rsid w:val="00992276"/>
    <w:rsid w:val="00992488"/>
    <w:rsid w:val="00992D0C"/>
    <w:rsid w:val="00994E73"/>
    <w:rsid w:val="0099670B"/>
    <w:rsid w:val="009A1911"/>
    <w:rsid w:val="009A1F66"/>
    <w:rsid w:val="009A3BA1"/>
    <w:rsid w:val="009A524C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04F8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5ED5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2EE"/>
    <w:rsid w:val="00A04A33"/>
    <w:rsid w:val="00A0686E"/>
    <w:rsid w:val="00A06883"/>
    <w:rsid w:val="00A06BFB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529A"/>
    <w:rsid w:val="00A25A7C"/>
    <w:rsid w:val="00A269B9"/>
    <w:rsid w:val="00A269D5"/>
    <w:rsid w:val="00A26E15"/>
    <w:rsid w:val="00A26FCD"/>
    <w:rsid w:val="00A332EF"/>
    <w:rsid w:val="00A3355F"/>
    <w:rsid w:val="00A33D51"/>
    <w:rsid w:val="00A35177"/>
    <w:rsid w:val="00A366E5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1F7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459C"/>
    <w:rsid w:val="00A75896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3A31"/>
    <w:rsid w:val="00A94BE2"/>
    <w:rsid w:val="00A94EE1"/>
    <w:rsid w:val="00A953C9"/>
    <w:rsid w:val="00A9567C"/>
    <w:rsid w:val="00A969B6"/>
    <w:rsid w:val="00AA12ED"/>
    <w:rsid w:val="00AA2DC7"/>
    <w:rsid w:val="00AA3613"/>
    <w:rsid w:val="00AA3925"/>
    <w:rsid w:val="00AA5181"/>
    <w:rsid w:val="00AB0BB7"/>
    <w:rsid w:val="00AB0C63"/>
    <w:rsid w:val="00AB1703"/>
    <w:rsid w:val="00AB1C71"/>
    <w:rsid w:val="00AB2956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E7EE3"/>
    <w:rsid w:val="00AF0398"/>
    <w:rsid w:val="00AF15A6"/>
    <w:rsid w:val="00AF19B0"/>
    <w:rsid w:val="00AF27F9"/>
    <w:rsid w:val="00AF2AE4"/>
    <w:rsid w:val="00AF3BE4"/>
    <w:rsid w:val="00AF55DC"/>
    <w:rsid w:val="00AF5C5D"/>
    <w:rsid w:val="00AF5F3A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5EC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64EA"/>
    <w:rsid w:val="00B765F0"/>
    <w:rsid w:val="00B8045D"/>
    <w:rsid w:val="00B805EC"/>
    <w:rsid w:val="00B8290E"/>
    <w:rsid w:val="00B82F3D"/>
    <w:rsid w:val="00B82F45"/>
    <w:rsid w:val="00B837D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A65"/>
    <w:rsid w:val="00BB3BBA"/>
    <w:rsid w:val="00BB47DB"/>
    <w:rsid w:val="00BB4C9B"/>
    <w:rsid w:val="00BB68A4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1D1F"/>
    <w:rsid w:val="00C02F72"/>
    <w:rsid w:val="00C05DB1"/>
    <w:rsid w:val="00C07693"/>
    <w:rsid w:val="00C14097"/>
    <w:rsid w:val="00C15238"/>
    <w:rsid w:val="00C15695"/>
    <w:rsid w:val="00C157C6"/>
    <w:rsid w:val="00C1613C"/>
    <w:rsid w:val="00C16E97"/>
    <w:rsid w:val="00C16FC9"/>
    <w:rsid w:val="00C1796C"/>
    <w:rsid w:val="00C21008"/>
    <w:rsid w:val="00C21F40"/>
    <w:rsid w:val="00C2238C"/>
    <w:rsid w:val="00C225D6"/>
    <w:rsid w:val="00C2275A"/>
    <w:rsid w:val="00C23299"/>
    <w:rsid w:val="00C23BBB"/>
    <w:rsid w:val="00C26B1F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4382"/>
    <w:rsid w:val="00C45A25"/>
    <w:rsid w:val="00C45AB0"/>
    <w:rsid w:val="00C47DD7"/>
    <w:rsid w:val="00C529EB"/>
    <w:rsid w:val="00C52C6D"/>
    <w:rsid w:val="00C54ECF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437"/>
    <w:rsid w:val="00C94BDE"/>
    <w:rsid w:val="00C95F47"/>
    <w:rsid w:val="00C95FAD"/>
    <w:rsid w:val="00C96CD3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5A50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44B3"/>
    <w:rsid w:val="00CF6935"/>
    <w:rsid w:val="00CF7E0B"/>
    <w:rsid w:val="00D025F5"/>
    <w:rsid w:val="00D029EF"/>
    <w:rsid w:val="00D03F3E"/>
    <w:rsid w:val="00D0409B"/>
    <w:rsid w:val="00D05343"/>
    <w:rsid w:val="00D107F2"/>
    <w:rsid w:val="00D10F9E"/>
    <w:rsid w:val="00D11026"/>
    <w:rsid w:val="00D11271"/>
    <w:rsid w:val="00D121DC"/>
    <w:rsid w:val="00D12268"/>
    <w:rsid w:val="00D1368A"/>
    <w:rsid w:val="00D13DBA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1C5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229"/>
    <w:rsid w:val="00D97FD4"/>
    <w:rsid w:val="00DA02F4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B55"/>
    <w:rsid w:val="00DD0C30"/>
    <w:rsid w:val="00DD18E2"/>
    <w:rsid w:val="00DD1D10"/>
    <w:rsid w:val="00DD2631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295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1008C"/>
    <w:rsid w:val="00E1475A"/>
    <w:rsid w:val="00E14D8C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282"/>
    <w:rsid w:val="00E73087"/>
    <w:rsid w:val="00E73623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1CF"/>
    <w:rsid w:val="00EA5C5D"/>
    <w:rsid w:val="00EA5D11"/>
    <w:rsid w:val="00EA670E"/>
    <w:rsid w:val="00EA6831"/>
    <w:rsid w:val="00EA7BFE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B38"/>
    <w:rsid w:val="00EE32A4"/>
    <w:rsid w:val="00EE4A54"/>
    <w:rsid w:val="00EE5466"/>
    <w:rsid w:val="00EE5A8A"/>
    <w:rsid w:val="00EE737A"/>
    <w:rsid w:val="00EE7765"/>
    <w:rsid w:val="00EE7F0C"/>
    <w:rsid w:val="00EF07D3"/>
    <w:rsid w:val="00EF0809"/>
    <w:rsid w:val="00EF1277"/>
    <w:rsid w:val="00EF1524"/>
    <w:rsid w:val="00EF19AB"/>
    <w:rsid w:val="00EF1F27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AA2"/>
    <w:rsid w:val="00F05B03"/>
    <w:rsid w:val="00F05B0F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1B2"/>
    <w:rsid w:val="00F9444B"/>
    <w:rsid w:val="00F945A4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F7C"/>
    <w:rsid w:val="00FE15D6"/>
    <w:rsid w:val="00FE2A2E"/>
    <w:rsid w:val="00FE2B4A"/>
    <w:rsid w:val="00FE398E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7873</TotalTime>
  <Pages>27</Pages>
  <Words>7285</Words>
  <Characters>45174</Characters>
  <Application>Microsoft Office Word</Application>
  <DocSecurity>0</DocSecurity>
  <Lines>1254</Lines>
  <Paragraphs>782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108</cp:revision>
  <cp:lastPrinted>2025-12-22T06:27:00Z</cp:lastPrinted>
  <dcterms:created xsi:type="dcterms:W3CDTF">2022-08-25T09:08:00Z</dcterms:created>
  <dcterms:modified xsi:type="dcterms:W3CDTF">2025-12-25T10:56:00Z</dcterms:modified>
</cp:coreProperties>
</file>