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1B" w:rsidRPr="0075106C" w:rsidRDefault="00E1091B" w:rsidP="00EF595D">
      <w:pPr>
        <w:keepNext/>
        <w:keepLines/>
        <w:spacing w:after="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r w:rsidR="00E9261C" w:rsidRPr="0075106C">
        <w:rPr>
          <w:rFonts w:ascii="Times New Roman" w:hAnsi="Times New Roman"/>
          <w:sz w:val="26"/>
          <w:szCs w:val="26"/>
          <w:lang w:val="uk-UA"/>
        </w:rPr>
        <w:t xml:space="preserve">                      </w:t>
      </w:r>
      <w:r w:rsidRPr="0075106C">
        <w:rPr>
          <w:rFonts w:ascii="Times New Roman" w:hAnsi="Times New Roman"/>
          <w:sz w:val="26"/>
          <w:szCs w:val="26"/>
          <w:lang w:val="uk-UA"/>
        </w:rPr>
        <w:t>Додаток 3</w:t>
      </w:r>
    </w:p>
    <w:p w:rsidR="00E1091B" w:rsidRPr="0075106C" w:rsidRDefault="00E1091B" w:rsidP="00EF595D">
      <w:pPr>
        <w:keepNext/>
        <w:keepLines/>
        <w:spacing w:after="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r w:rsidR="00E9261C" w:rsidRPr="0075106C">
        <w:rPr>
          <w:rFonts w:ascii="Times New Roman" w:hAnsi="Times New Roman"/>
          <w:sz w:val="26"/>
          <w:szCs w:val="26"/>
          <w:lang w:val="uk-UA"/>
        </w:rPr>
        <w:t xml:space="preserve">                   </w:t>
      </w:r>
      <w:r w:rsidR="0075106C">
        <w:rPr>
          <w:rFonts w:ascii="Times New Roman" w:hAnsi="Times New Roman"/>
          <w:sz w:val="26"/>
          <w:szCs w:val="26"/>
          <w:lang w:val="uk-UA"/>
        </w:rPr>
        <w:t xml:space="preserve"> </w:t>
      </w:r>
      <w:r w:rsidR="00E9261C" w:rsidRPr="0075106C">
        <w:rPr>
          <w:rFonts w:ascii="Times New Roman" w:hAnsi="Times New Roman"/>
          <w:sz w:val="26"/>
          <w:szCs w:val="26"/>
          <w:lang w:val="uk-UA"/>
        </w:rPr>
        <w:t xml:space="preserve">     </w:t>
      </w:r>
      <w:r w:rsidR="007B1E01" w:rsidRPr="0075106C">
        <w:rPr>
          <w:rFonts w:ascii="Times New Roman" w:hAnsi="Times New Roman"/>
          <w:sz w:val="26"/>
          <w:szCs w:val="26"/>
          <w:lang w:val="uk-UA"/>
        </w:rPr>
        <w:t xml:space="preserve"> </w:t>
      </w:r>
      <w:r w:rsidRPr="0075106C">
        <w:rPr>
          <w:rFonts w:ascii="Times New Roman" w:hAnsi="Times New Roman"/>
          <w:sz w:val="26"/>
          <w:szCs w:val="26"/>
          <w:lang w:val="uk-UA"/>
        </w:rPr>
        <w:t>до конкурсної документації</w:t>
      </w:r>
    </w:p>
    <w:p w:rsidR="00EF595D" w:rsidRPr="0075106C" w:rsidRDefault="00EF595D" w:rsidP="00EF595D">
      <w:pPr>
        <w:keepNext/>
        <w:keepLines/>
        <w:spacing w:after="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r w:rsidR="0075106C">
        <w:rPr>
          <w:rFonts w:ascii="Times New Roman" w:hAnsi="Times New Roman"/>
          <w:sz w:val="26"/>
          <w:szCs w:val="26"/>
          <w:lang w:val="uk-UA"/>
        </w:rPr>
        <w:t xml:space="preserve">  </w:t>
      </w:r>
      <w:r w:rsidRPr="0075106C">
        <w:rPr>
          <w:rFonts w:ascii="Times New Roman" w:hAnsi="Times New Roman"/>
          <w:sz w:val="26"/>
          <w:szCs w:val="26"/>
          <w:lang w:val="uk-UA"/>
        </w:rPr>
        <w:t xml:space="preserve">  </w:t>
      </w:r>
      <w:r w:rsidR="007B1E01" w:rsidRPr="0075106C">
        <w:rPr>
          <w:rFonts w:ascii="Times New Roman" w:hAnsi="Times New Roman"/>
          <w:sz w:val="26"/>
          <w:szCs w:val="26"/>
          <w:lang w:val="uk-UA"/>
        </w:rPr>
        <w:t xml:space="preserve"> </w:t>
      </w:r>
      <w:r w:rsidRPr="0075106C">
        <w:rPr>
          <w:rFonts w:ascii="Times New Roman" w:hAnsi="Times New Roman"/>
          <w:sz w:val="26"/>
          <w:szCs w:val="26"/>
          <w:lang w:val="uk-UA"/>
        </w:rPr>
        <w:t xml:space="preserve"> </w:t>
      </w:r>
      <w:r w:rsidR="007B1E01" w:rsidRPr="0075106C">
        <w:rPr>
          <w:rFonts w:ascii="Times New Roman" w:hAnsi="Times New Roman"/>
          <w:sz w:val="26"/>
          <w:szCs w:val="26"/>
          <w:lang w:val="uk-UA"/>
        </w:rPr>
        <w:t xml:space="preserve"> </w:t>
      </w:r>
      <w:r w:rsidRPr="0075106C">
        <w:rPr>
          <w:rFonts w:ascii="Times New Roman" w:hAnsi="Times New Roman"/>
          <w:sz w:val="26"/>
          <w:szCs w:val="26"/>
          <w:lang w:val="uk-UA"/>
        </w:rPr>
        <w:t xml:space="preserve">з призначення управителя </w:t>
      </w:r>
    </w:p>
    <w:p w:rsidR="00EF595D" w:rsidRPr="0075106C" w:rsidRDefault="00EF595D" w:rsidP="00EF595D">
      <w:pPr>
        <w:keepNext/>
        <w:keepLines/>
        <w:spacing w:after="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r w:rsidR="0075106C">
        <w:rPr>
          <w:rFonts w:ascii="Times New Roman" w:hAnsi="Times New Roman"/>
          <w:sz w:val="26"/>
          <w:szCs w:val="26"/>
          <w:lang w:val="uk-UA"/>
        </w:rPr>
        <w:t xml:space="preserve"> </w:t>
      </w:r>
      <w:r w:rsidRPr="0075106C">
        <w:rPr>
          <w:rFonts w:ascii="Times New Roman" w:hAnsi="Times New Roman"/>
          <w:sz w:val="26"/>
          <w:szCs w:val="26"/>
          <w:lang w:val="uk-UA"/>
        </w:rPr>
        <w:t xml:space="preserve">    </w:t>
      </w:r>
      <w:r w:rsidR="007B1E01" w:rsidRPr="0075106C">
        <w:rPr>
          <w:rFonts w:ascii="Times New Roman" w:hAnsi="Times New Roman"/>
          <w:sz w:val="26"/>
          <w:szCs w:val="26"/>
          <w:lang w:val="uk-UA"/>
        </w:rPr>
        <w:t xml:space="preserve">  </w:t>
      </w:r>
      <w:r w:rsidRPr="0075106C">
        <w:rPr>
          <w:rFonts w:ascii="Times New Roman" w:hAnsi="Times New Roman"/>
          <w:sz w:val="26"/>
          <w:szCs w:val="26"/>
          <w:lang w:val="uk-UA"/>
        </w:rPr>
        <w:t xml:space="preserve"> багатоквартирних будинків</w:t>
      </w:r>
    </w:p>
    <w:p w:rsidR="00EF595D" w:rsidRPr="0075106C" w:rsidRDefault="00EF595D" w:rsidP="00EF595D">
      <w:pPr>
        <w:keepNext/>
        <w:keepLines/>
        <w:spacing w:after="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r w:rsidR="007B1E01" w:rsidRPr="0075106C">
        <w:rPr>
          <w:rFonts w:ascii="Times New Roman" w:hAnsi="Times New Roman"/>
          <w:sz w:val="26"/>
          <w:szCs w:val="26"/>
          <w:lang w:val="uk-UA"/>
        </w:rPr>
        <w:t xml:space="preserve">  </w:t>
      </w:r>
      <w:r w:rsidRPr="0075106C">
        <w:rPr>
          <w:rFonts w:ascii="Times New Roman" w:hAnsi="Times New Roman"/>
          <w:sz w:val="26"/>
          <w:szCs w:val="26"/>
          <w:lang w:val="uk-UA"/>
        </w:rPr>
        <w:t xml:space="preserve"> на територіїм. Сміла</w:t>
      </w:r>
    </w:p>
    <w:p w:rsidR="00EF595D" w:rsidRPr="0075106C" w:rsidRDefault="00E1091B" w:rsidP="00EF595D">
      <w:pPr>
        <w:keepNext/>
        <w:keepLines/>
        <w:spacing w:before="240" w:after="240" w:line="240" w:lineRule="auto"/>
        <w:jc w:val="center"/>
        <w:rPr>
          <w:rFonts w:ascii="Times New Roman" w:hAnsi="Times New Roman"/>
          <w:sz w:val="26"/>
          <w:szCs w:val="26"/>
          <w:lang w:val="uk-UA"/>
        </w:rPr>
      </w:pPr>
      <w:r w:rsidRPr="0075106C">
        <w:rPr>
          <w:rFonts w:ascii="Times New Roman" w:hAnsi="Times New Roman"/>
          <w:sz w:val="26"/>
          <w:szCs w:val="26"/>
          <w:lang w:val="uk-UA"/>
        </w:rPr>
        <w:t xml:space="preserve">         </w:t>
      </w:r>
    </w:p>
    <w:p w:rsidR="00E1091B" w:rsidRPr="0075106C" w:rsidRDefault="00E1091B" w:rsidP="0075106C">
      <w:pPr>
        <w:keepNext/>
        <w:keepLines/>
        <w:tabs>
          <w:tab w:val="left" w:pos="709"/>
          <w:tab w:val="left" w:pos="1134"/>
        </w:tabs>
        <w:spacing w:before="240" w:after="240" w:line="240" w:lineRule="auto"/>
        <w:jc w:val="center"/>
        <w:rPr>
          <w:rFonts w:ascii="Times New Roman" w:hAnsi="Times New Roman"/>
          <w:b/>
          <w:sz w:val="26"/>
          <w:szCs w:val="26"/>
        </w:rPr>
      </w:pPr>
      <w:r w:rsidRPr="0075106C">
        <w:rPr>
          <w:rFonts w:ascii="Times New Roman" w:hAnsi="Times New Roman"/>
          <w:b/>
          <w:sz w:val="26"/>
          <w:szCs w:val="26"/>
        </w:rPr>
        <w:t>ДОГОВІ</w:t>
      </w:r>
      <w:proofErr w:type="gramStart"/>
      <w:r w:rsidRPr="0075106C">
        <w:rPr>
          <w:rFonts w:ascii="Times New Roman" w:hAnsi="Times New Roman"/>
          <w:b/>
          <w:sz w:val="26"/>
          <w:szCs w:val="26"/>
        </w:rPr>
        <w:t>Р</w:t>
      </w:r>
      <w:proofErr w:type="gramEnd"/>
      <w:r w:rsidRPr="0075106C">
        <w:rPr>
          <w:rFonts w:ascii="Times New Roman" w:hAnsi="Times New Roman"/>
          <w:b/>
          <w:sz w:val="26"/>
          <w:szCs w:val="26"/>
        </w:rPr>
        <w:br/>
        <w:t xml:space="preserve">про надання послуги з управління </w:t>
      </w:r>
      <w:r w:rsidRPr="0075106C">
        <w:rPr>
          <w:rFonts w:ascii="Times New Roman" w:hAnsi="Times New Roman"/>
          <w:b/>
          <w:sz w:val="26"/>
          <w:szCs w:val="26"/>
        </w:rPr>
        <w:br/>
        <w:t>багатоквартирним будинком</w:t>
      </w:r>
    </w:p>
    <w:p w:rsidR="00E1091B" w:rsidRPr="0075106C" w:rsidRDefault="00E1091B" w:rsidP="0075106C">
      <w:pPr>
        <w:tabs>
          <w:tab w:val="left" w:pos="709"/>
          <w:tab w:val="left" w:pos="1134"/>
        </w:tabs>
        <w:rPr>
          <w:rFonts w:ascii="Times New Roman" w:hAnsi="Times New Roman"/>
          <w:sz w:val="26"/>
          <w:szCs w:val="26"/>
        </w:rPr>
      </w:pPr>
      <w:r w:rsidRPr="0075106C">
        <w:rPr>
          <w:rFonts w:ascii="Times New Roman" w:hAnsi="Times New Roman"/>
          <w:sz w:val="26"/>
          <w:szCs w:val="26"/>
        </w:rPr>
        <w:t xml:space="preserve">_____________________________ </w:t>
      </w:r>
      <w:r w:rsidRPr="0075106C">
        <w:rPr>
          <w:rFonts w:ascii="Times New Roman" w:hAnsi="Times New Roman"/>
          <w:sz w:val="26"/>
          <w:szCs w:val="26"/>
        </w:rPr>
        <w:tab/>
      </w:r>
      <w:r w:rsidRPr="0075106C">
        <w:rPr>
          <w:rFonts w:ascii="Times New Roman" w:hAnsi="Times New Roman"/>
          <w:sz w:val="26"/>
          <w:szCs w:val="26"/>
        </w:rPr>
        <w:tab/>
        <w:t>___ ___________ 20__ р.</w:t>
      </w:r>
    </w:p>
    <w:p w:rsidR="00E1091B" w:rsidRPr="0075106C" w:rsidRDefault="00E1091B" w:rsidP="0075106C">
      <w:pPr>
        <w:tabs>
          <w:tab w:val="left" w:pos="709"/>
          <w:tab w:val="left" w:pos="1134"/>
        </w:tabs>
        <w:rPr>
          <w:rFonts w:ascii="Times New Roman" w:hAnsi="Times New Roman"/>
          <w:sz w:val="24"/>
          <w:szCs w:val="24"/>
        </w:rPr>
      </w:pPr>
      <w:r w:rsidRPr="0075106C">
        <w:rPr>
          <w:rFonts w:ascii="Times New Roman" w:hAnsi="Times New Roman"/>
          <w:sz w:val="24"/>
          <w:szCs w:val="24"/>
        </w:rPr>
        <w:t xml:space="preserve">  (найменування населеного пункту)</w:t>
      </w:r>
    </w:p>
    <w:p w:rsidR="00E1091B" w:rsidRPr="00E72395" w:rsidRDefault="00E1091B" w:rsidP="0075106C">
      <w:pPr>
        <w:tabs>
          <w:tab w:val="left" w:pos="709"/>
          <w:tab w:val="left" w:pos="1134"/>
        </w:tabs>
        <w:rPr>
          <w:rFonts w:ascii="Times New Roman" w:hAnsi="Times New Roman"/>
          <w:sz w:val="28"/>
          <w:szCs w:val="28"/>
        </w:rPr>
      </w:pPr>
    </w:p>
    <w:p w:rsidR="00E1091B" w:rsidRPr="00744577" w:rsidRDefault="00E1091B" w:rsidP="0075106C">
      <w:pPr>
        <w:tabs>
          <w:tab w:val="left" w:pos="709"/>
          <w:tab w:val="left" w:pos="1134"/>
        </w:tabs>
        <w:spacing w:line="240" w:lineRule="auto"/>
        <w:rPr>
          <w:rFonts w:ascii="Times New Roman" w:hAnsi="Times New Roman"/>
          <w:sz w:val="28"/>
          <w:szCs w:val="28"/>
          <w:lang w:val="uk-UA"/>
        </w:rPr>
      </w:pPr>
      <w:r w:rsidRPr="00E72395">
        <w:rPr>
          <w:rFonts w:ascii="Times New Roman" w:hAnsi="Times New Roman"/>
          <w:sz w:val="28"/>
          <w:szCs w:val="28"/>
        </w:rPr>
        <w:t>___________________________________________</w:t>
      </w:r>
      <w:r w:rsidR="00744577">
        <w:rPr>
          <w:rFonts w:ascii="Times New Roman" w:hAnsi="Times New Roman"/>
          <w:sz w:val="28"/>
          <w:szCs w:val="28"/>
        </w:rPr>
        <w:t>_________________</w:t>
      </w:r>
    </w:p>
    <w:p w:rsidR="00E1091B" w:rsidRPr="002A3335" w:rsidRDefault="00E1091B" w:rsidP="0075106C">
      <w:pPr>
        <w:tabs>
          <w:tab w:val="left" w:pos="709"/>
          <w:tab w:val="left" w:pos="1134"/>
        </w:tabs>
        <w:spacing w:line="240" w:lineRule="auto"/>
        <w:jc w:val="center"/>
        <w:rPr>
          <w:rFonts w:ascii="Times New Roman" w:hAnsi="Times New Roman"/>
          <w:lang w:val="uk-UA"/>
        </w:rPr>
      </w:pPr>
      <w:r w:rsidRPr="002A3335">
        <w:rPr>
          <w:rFonts w:ascii="Times New Roman" w:hAnsi="Times New Roman"/>
          <w:lang w:val="uk-UA"/>
        </w:rPr>
        <w:t>(найменування юридичної особи або прізвище, ім’я та по батькові фізичної особи - підприємця)</w:t>
      </w:r>
    </w:p>
    <w:p w:rsidR="00E1091B" w:rsidRPr="0075106C" w:rsidRDefault="00E1091B" w:rsidP="0075106C">
      <w:pPr>
        <w:tabs>
          <w:tab w:val="left" w:pos="709"/>
          <w:tab w:val="left" w:pos="1134"/>
        </w:tabs>
        <w:spacing w:before="120"/>
        <w:rPr>
          <w:rFonts w:ascii="Times New Roman" w:hAnsi="Times New Roman"/>
          <w:sz w:val="26"/>
          <w:szCs w:val="26"/>
        </w:rPr>
      </w:pPr>
      <w:r w:rsidRPr="0075106C">
        <w:rPr>
          <w:rFonts w:ascii="Times New Roman" w:hAnsi="Times New Roman"/>
          <w:sz w:val="26"/>
          <w:szCs w:val="26"/>
        </w:rPr>
        <w:t>(далі - управитель) в особі ____________________________________________________,</w:t>
      </w:r>
    </w:p>
    <w:p w:rsidR="00E1091B" w:rsidRPr="002A3335" w:rsidRDefault="0075106C" w:rsidP="0075106C">
      <w:pPr>
        <w:tabs>
          <w:tab w:val="left" w:pos="709"/>
          <w:tab w:val="left" w:pos="1134"/>
        </w:tabs>
        <w:rPr>
          <w:rFonts w:ascii="Times New Roman" w:hAnsi="Times New Roman"/>
          <w:lang w:val="uk-UA"/>
        </w:rPr>
      </w:pPr>
      <w:r w:rsidRPr="002A3335">
        <w:rPr>
          <w:rFonts w:ascii="Times New Roman" w:hAnsi="Times New Roman"/>
          <w:lang w:val="uk-UA"/>
        </w:rPr>
        <w:t xml:space="preserve">                </w:t>
      </w:r>
      <w:r w:rsidR="00E1091B" w:rsidRPr="002A3335">
        <w:rPr>
          <w:rFonts w:ascii="Times New Roman" w:hAnsi="Times New Roman"/>
        </w:rPr>
        <w:t>(</w:t>
      </w:r>
      <w:proofErr w:type="gramStart"/>
      <w:r w:rsidR="00E1091B" w:rsidRPr="002A3335">
        <w:rPr>
          <w:rFonts w:ascii="Times New Roman" w:hAnsi="Times New Roman"/>
        </w:rPr>
        <w:t>пр</w:t>
      </w:r>
      <w:proofErr w:type="gramEnd"/>
      <w:r w:rsidR="00E1091B" w:rsidRPr="002A3335">
        <w:rPr>
          <w:rFonts w:ascii="Times New Roman" w:hAnsi="Times New Roman"/>
        </w:rPr>
        <w:t xml:space="preserve">ізвище, ім’я та по батькові представника </w:t>
      </w:r>
      <w:r w:rsidRPr="002A3335">
        <w:rPr>
          <w:rFonts w:ascii="Times New Roman" w:hAnsi="Times New Roman"/>
          <w:lang w:val="uk-UA"/>
        </w:rPr>
        <w:t xml:space="preserve">  </w:t>
      </w:r>
      <w:r w:rsidR="00E1091B" w:rsidRPr="002A3335">
        <w:rPr>
          <w:rFonts w:ascii="Times New Roman" w:hAnsi="Times New Roman"/>
        </w:rPr>
        <w:t>(для юридичної особи)</w:t>
      </w:r>
      <w:r w:rsidRPr="002A3335">
        <w:rPr>
          <w:rFonts w:ascii="Times New Roman" w:hAnsi="Times New Roman"/>
          <w:lang w:val="uk-UA"/>
        </w:rPr>
        <w:t>,</w:t>
      </w:r>
    </w:p>
    <w:p w:rsidR="00E1091B" w:rsidRPr="0075106C" w:rsidRDefault="00E1091B" w:rsidP="002A3335">
      <w:pPr>
        <w:tabs>
          <w:tab w:val="left" w:pos="709"/>
          <w:tab w:val="left" w:pos="1134"/>
        </w:tabs>
        <w:spacing w:before="120"/>
        <w:ind w:right="-284"/>
        <w:rPr>
          <w:rFonts w:ascii="Times New Roman" w:hAnsi="Times New Roman"/>
          <w:sz w:val="26"/>
          <w:szCs w:val="26"/>
        </w:rPr>
      </w:pPr>
      <w:r w:rsidRPr="0075106C">
        <w:rPr>
          <w:rFonts w:ascii="Times New Roman" w:hAnsi="Times New Roman"/>
          <w:sz w:val="26"/>
          <w:szCs w:val="26"/>
        </w:rPr>
        <w:t xml:space="preserve">що діє на </w:t>
      </w:r>
      <w:proofErr w:type="gramStart"/>
      <w:r w:rsidRPr="0075106C">
        <w:rPr>
          <w:rFonts w:ascii="Times New Roman" w:hAnsi="Times New Roman"/>
          <w:sz w:val="26"/>
          <w:szCs w:val="26"/>
        </w:rPr>
        <w:t>п</w:t>
      </w:r>
      <w:proofErr w:type="gramEnd"/>
      <w:r w:rsidRPr="0075106C">
        <w:rPr>
          <w:rFonts w:ascii="Times New Roman" w:hAnsi="Times New Roman"/>
          <w:sz w:val="26"/>
          <w:szCs w:val="26"/>
        </w:rPr>
        <w:t xml:space="preserve">ідставі __________________________________________, </w:t>
      </w:r>
      <w:r w:rsidR="007B1E01" w:rsidRPr="0075106C">
        <w:rPr>
          <w:rFonts w:ascii="Times New Roman" w:hAnsi="Times New Roman"/>
          <w:sz w:val="26"/>
          <w:szCs w:val="26"/>
          <w:lang w:val="uk-UA"/>
        </w:rPr>
        <w:t xml:space="preserve"> </w:t>
      </w:r>
      <w:r w:rsidRPr="0075106C">
        <w:rPr>
          <w:rFonts w:ascii="Times New Roman" w:hAnsi="Times New Roman"/>
          <w:sz w:val="26"/>
          <w:szCs w:val="26"/>
        </w:rPr>
        <w:t>з однієї сторони, та</w:t>
      </w:r>
    </w:p>
    <w:p w:rsidR="00E1091B" w:rsidRPr="002A3335" w:rsidRDefault="00E1091B" w:rsidP="0075106C">
      <w:pPr>
        <w:tabs>
          <w:tab w:val="left" w:pos="709"/>
          <w:tab w:val="left" w:pos="1134"/>
        </w:tabs>
        <w:ind w:firstLine="3261"/>
        <w:rPr>
          <w:rFonts w:ascii="Times New Roman" w:hAnsi="Times New Roman"/>
        </w:rPr>
      </w:pPr>
      <w:r w:rsidRPr="002A3335">
        <w:rPr>
          <w:rFonts w:ascii="Times New Roman" w:hAnsi="Times New Roman"/>
        </w:rPr>
        <w:t>(найменування документа)</w:t>
      </w:r>
    </w:p>
    <w:p w:rsidR="00E1091B" w:rsidRPr="0075106C" w:rsidRDefault="00E1091B" w:rsidP="0075106C">
      <w:pPr>
        <w:tabs>
          <w:tab w:val="left" w:pos="709"/>
          <w:tab w:val="left" w:pos="1134"/>
        </w:tabs>
        <w:spacing w:before="120"/>
        <w:rPr>
          <w:rFonts w:ascii="Times New Roman" w:hAnsi="Times New Roman"/>
          <w:sz w:val="26"/>
          <w:szCs w:val="26"/>
        </w:rPr>
      </w:pPr>
      <w:r w:rsidRPr="0075106C">
        <w:rPr>
          <w:rFonts w:ascii="Times New Roman" w:hAnsi="Times New Roman"/>
          <w:sz w:val="26"/>
          <w:szCs w:val="26"/>
        </w:rPr>
        <w:t>співвласники багатоквартирного будинку за адресою _____________________________</w:t>
      </w:r>
    </w:p>
    <w:p w:rsidR="00E1091B" w:rsidRPr="002A3335" w:rsidRDefault="00E1091B" w:rsidP="0075106C">
      <w:pPr>
        <w:tabs>
          <w:tab w:val="left" w:pos="709"/>
          <w:tab w:val="left" w:pos="1134"/>
        </w:tabs>
        <w:rPr>
          <w:rFonts w:ascii="Times New Roman" w:hAnsi="Times New Roman"/>
          <w:sz w:val="26"/>
          <w:szCs w:val="26"/>
          <w:lang w:val="uk-UA"/>
        </w:rPr>
      </w:pPr>
      <w:r w:rsidRPr="0075106C">
        <w:rPr>
          <w:rFonts w:ascii="Times New Roman" w:hAnsi="Times New Roman"/>
          <w:sz w:val="26"/>
          <w:szCs w:val="26"/>
        </w:rPr>
        <w:t>___________________________________________</w:t>
      </w:r>
      <w:r w:rsidR="002A3335">
        <w:rPr>
          <w:rFonts w:ascii="Times New Roman" w:hAnsi="Times New Roman"/>
          <w:sz w:val="26"/>
          <w:szCs w:val="26"/>
        </w:rPr>
        <w:t>_______________________________</w:t>
      </w:r>
    </w:p>
    <w:p w:rsidR="00E1091B" w:rsidRPr="002A3335" w:rsidRDefault="00E1091B" w:rsidP="0075106C">
      <w:pPr>
        <w:tabs>
          <w:tab w:val="left" w:pos="709"/>
          <w:tab w:val="left" w:pos="1134"/>
        </w:tabs>
        <w:ind w:firstLine="3261"/>
        <w:rPr>
          <w:rFonts w:ascii="Times New Roman" w:hAnsi="Times New Roman"/>
        </w:rPr>
      </w:pPr>
      <w:r w:rsidRPr="002A3335">
        <w:rPr>
          <w:rFonts w:ascii="Times New Roman" w:hAnsi="Times New Roman"/>
        </w:rPr>
        <w:t>(повна адреса багатоквартирного будинку)</w:t>
      </w:r>
    </w:p>
    <w:p w:rsidR="00E1091B" w:rsidRPr="00E72395" w:rsidRDefault="00E1091B" w:rsidP="0075106C">
      <w:pPr>
        <w:tabs>
          <w:tab w:val="left" w:pos="709"/>
          <w:tab w:val="left" w:pos="1134"/>
        </w:tabs>
        <w:spacing w:before="120"/>
        <w:rPr>
          <w:rFonts w:ascii="Times New Roman" w:hAnsi="Times New Roman"/>
          <w:sz w:val="28"/>
          <w:szCs w:val="28"/>
        </w:rPr>
      </w:pPr>
      <w:r w:rsidRPr="0075106C">
        <w:rPr>
          <w:rFonts w:ascii="Times New Roman" w:hAnsi="Times New Roman"/>
          <w:sz w:val="26"/>
          <w:szCs w:val="26"/>
        </w:rPr>
        <w:t>(далі - співвласник) в особі ___________________________________________________</w:t>
      </w:r>
    </w:p>
    <w:p w:rsidR="00E1091B" w:rsidRPr="00744577" w:rsidRDefault="00E1091B" w:rsidP="0075106C">
      <w:pPr>
        <w:tabs>
          <w:tab w:val="left" w:pos="709"/>
          <w:tab w:val="left" w:pos="1134"/>
        </w:tabs>
        <w:spacing w:after="0" w:line="240" w:lineRule="auto"/>
        <w:jc w:val="center"/>
        <w:rPr>
          <w:rFonts w:ascii="Times New Roman" w:hAnsi="Times New Roman"/>
        </w:rPr>
      </w:pPr>
      <w:r w:rsidRPr="00744577">
        <w:rPr>
          <w:rFonts w:ascii="Times New Roman" w:hAnsi="Times New Roman"/>
        </w:rPr>
        <w:t>(</w:t>
      </w:r>
      <w:proofErr w:type="gramStart"/>
      <w:r w:rsidRPr="00744577">
        <w:rPr>
          <w:rFonts w:ascii="Times New Roman" w:hAnsi="Times New Roman"/>
        </w:rPr>
        <w:t>пр</w:t>
      </w:r>
      <w:proofErr w:type="gramEnd"/>
      <w:r w:rsidRPr="00744577">
        <w:rPr>
          <w:rFonts w:ascii="Times New Roman" w:hAnsi="Times New Roman"/>
        </w:rPr>
        <w:t>ізвище, ім’я та по батькові співвласника</w:t>
      </w:r>
      <w:r w:rsidR="00E9261C" w:rsidRPr="00744577">
        <w:rPr>
          <w:rFonts w:ascii="Times New Roman" w:hAnsi="Times New Roman"/>
          <w:lang w:val="uk-UA"/>
        </w:rPr>
        <w:t xml:space="preserve"> </w:t>
      </w:r>
      <w:r w:rsidRPr="00744577">
        <w:rPr>
          <w:rFonts w:ascii="Times New Roman" w:hAnsi="Times New Roman"/>
        </w:rPr>
        <w:t>або співвласників,</w:t>
      </w:r>
    </w:p>
    <w:p w:rsidR="00E1091B" w:rsidRPr="00EF595D" w:rsidRDefault="00E1091B" w:rsidP="0075106C">
      <w:pPr>
        <w:tabs>
          <w:tab w:val="left" w:pos="709"/>
          <w:tab w:val="left" w:pos="1134"/>
        </w:tabs>
        <w:spacing w:after="0" w:line="240" w:lineRule="auto"/>
        <w:jc w:val="center"/>
        <w:rPr>
          <w:rFonts w:ascii="Times New Roman" w:hAnsi="Times New Roman"/>
        </w:rPr>
      </w:pPr>
      <w:r w:rsidRPr="00EF595D">
        <w:rPr>
          <w:rFonts w:ascii="Times New Roman" w:hAnsi="Times New Roman"/>
        </w:rPr>
        <w:t xml:space="preserve">уповноважених зборами співвласників багатоквартирного будинку, або посада, </w:t>
      </w:r>
      <w:proofErr w:type="gramStart"/>
      <w:r w:rsidRPr="00EF595D">
        <w:rPr>
          <w:rFonts w:ascii="Times New Roman" w:hAnsi="Times New Roman"/>
        </w:rPr>
        <w:t>пр</w:t>
      </w:r>
      <w:proofErr w:type="gramEnd"/>
      <w:r w:rsidRPr="00EF595D">
        <w:rPr>
          <w:rFonts w:ascii="Times New Roman" w:hAnsi="Times New Roman"/>
        </w:rPr>
        <w:t>ізвище, ім’я та по батькові особи, уповноваженої статутом об’єднання співвласників багатоквартирного будинку, уповноважена особа виконавчого органу відповідної місцевої ради, за рішенням якого призначається управитель)</w:t>
      </w:r>
    </w:p>
    <w:p w:rsidR="00E1091B" w:rsidRPr="0075106C" w:rsidRDefault="00E1091B" w:rsidP="002A3335">
      <w:pPr>
        <w:tabs>
          <w:tab w:val="left" w:pos="709"/>
          <w:tab w:val="left" w:pos="1134"/>
        </w:tabs>
        <w:spacing w:before="120"/>
        <w:ind w:right="-142"/>
        <w:rPr>
          <w:rFonts w:ascii="Times New Roman" w:hAnsi="Times New Roman"/>
          <w:sz w:val="26"/>
          <w:szCs w:val="26"/>
        </w:rPr>
      </w:pPr>
      <w:r w:rsidRPr="0075106C">
        <w:rPr>
          <w:rFonts w:ascii="Times New Roman" w:hAnsi="Times New Roman"/>
          <w:sz w:val="26"/>
          <w:szCs w:val="26"/>
        </w:rPr>
        <w:t xml:space="preserve">що діє на </w:t>
      </w:r>
      <w:proofErr w:type="gramStart"/>
      <w:r w:rsidRPr="0075106C">
        <w:rPr>
          <w:rFonts w:ascii="Times New Roman" w:hAnsi="Times New Roman"/>
          <w:sz w:val="26"/>
          <w:szCs w:val="26"/>
        </w:rPr>
        <w:t>п</w:t>
      </w:r>
      <w:proofErr w:type="gramEnd"/>
      <w:r w:rsidRPr="0075106C">
        <w:rPr>
          <w:rFonts w:ascii="Times New Roman" w:hAnsi="Times New Roman"/>
          <w:sz w:val="26"/>
          <w:szCs w:val="26"/>
        </w:rPr>
        <w:t>ідставі _____________________________________________, з іншої сторони</w:t>
      </w:r>
    </w:p>
    <w:p w:rsidR="00E1091B" w:rsidRPr="002A3335" w:rsidRDefault="00E1091B" w:rsidP="0075106C">
      <w:pPr>
        <w:tabs>
          <w:tab w:val="left" w:pos="709"/>
          <w:tab w:val="left" w:pos="1134"/>
        </w:tabs>
        <w:ind w:firstLine="3402"/>
        <w:rPr>
          <w:rFonts w:ascii="Times New Roman" w:hAnsi="Times New Roman"/>
        </w:rPr>
      </w:pPr>
      <w:r w:rsidRPr="002A3335">
        <w:rPr>
          <w:rFonts w:ascii="Times New Roman" w:hAnsi="Times New Roman"/>
        </w:rPr>
        <w:t>(найменування документа)</w:t>
      </w:r>
    </w:p>
    <w:p w:rsidR="00E1091B" w:rsidRPr="0075106C" w:rsidRDefault="00E1091B" w:rsidP="0075106C">
      <w:pPr>
        <w:tabs>
          <w:tab w:val="left" w:pos="709"/>
          <w:tab w:val="left" w:pos="1134"/>
        </w:tabs>
        <w:spacing w:before="120"/>
        <w:rPr>
          <w:rFonts w:ascii="Times New Roman" w:hAnsi="Times New Roman"/>
          <w:sz w:val="26"/>
          <w:szCs w:val="26"/>
        </w:rPr>
      </w:pPr>
      <w:r w:rsidRPr="0075106C">
        <w:rPr>
          <w:rFonts w:ascii="Times New Roman" w:hAnsi="Times New Roman"/>
          <w:sz w:val="26"/>
          <w:szCs w:val="26"/>
        </w:rPr>
        <w:t>(далі - сторони), уклали цей догові</w:t>
      </w:r>
      <w:proofErr w:type="gramStart"/>
      <w:r w:rsidRPr="0075106C">
        <w:rPr>
          <w:rFonts w:ascii="Times New Roman" w:hAnsi="Times New Roman"/>
          <w:sz w:val="26"/>
          <w:szCs w:val="26"/>
        </w:rPr>
        <w:t>р</w:t>
      </w:r>
      <w:proofErr w:type="gramEnd"/>
      <w:r w:rsidRPr="0075106C">
        <w:rPr>
          <w:rFonts w:ascii="Times New Roman" w:hAnsi="Times New Roman"/>
          <w:sz w:val="26"/>
          <w:szCs w:val="26"/>
        </w:rPr>
        <w:t xml:space="preserve"> про таке.</w:t>
      </w:r>
    </w:p>
    <w:p w:rsidR="002A3335" w:rsidRDefault="002A3335" w:rsidP="0075106C">
      <w:pPr>
        <w:tabs>
          <w:tab w:val="left" w:pos="709"/>
          <w:tab w:val="left" w:pos="1134"/>
        </w:tabs>
        <w:spacing w:before="360" w:after="240"/>
        <w:jc w:val="center"/>
        <w:rPr>
          <w:rFonts w:ascii="Times New Roman" w:hAnsi="Times New Roman"/>
          <w:sz w:val="26"/>
          <w:szCs w:val="26"/>
          <w:lang w:val="uk-UA"/>
        </w:rPr>
      </w:pPr>
    </w:p>
    <w:p w:rsidR="00BC607B" w:rsidRDefault="00BC607B" w:rsidP="0075106C">
      <w:pPr>
        <w:tabs>
          <w:tab w:val="left" w:pos="709"/>
          <w:tab w:val="left" w:pos="1134"/>
        </w:tabs>
        <w:spacing w:before="360" w:after="240"/>
        <w:jc w:val="center"/>
        <w:rPr>
          <w:rFonts w:ascii="Times New Roman" w:hAnsi="Times New Roman"/>
          <w:sz w:val="26"/>
          <w:szCs w:val="26"/>
          <w:lang w:val="uk-UA"/>
        </w:rPr>
      </w:pPr>
    </w:p>
    <w:p w:rsidR="00E1091B" w:rsidRPr="0075106C" w:rsidRDefault="00E1091B" w:rsidP="0075106C">
      <w:pPr>
        <w:tabs>
          <w:tab w:val="left" w:pos="709"/>
          <w:tab w:val="left" w:pos="1134"/>
        </w:tabs>
        <w:spacing w:before="360" w:after="240"/>
        <w:jc w:val="center"/>
        <w:rPr>
          <w:rFonts w:ascii="Times New Roman" w:hAnsi="Times New Roman"/>
          <w:sz w:val="26"/>
          <w:szCs w:val="26"/>
        </w:rPr>
      </w:pPr>
      <w:r w:rsidRPr="0075106C">
        <w:rPr>
          <w:rFonts w:ascii="Times New Roman" w:hAnsi="Times New Roman"/>
          <w:sz w:val="26"/>
          <w:szCs w:val="26"/>
        </w:rPr>
        <w:lastRenderedPageBreak/>
        <w:t>Предмет договору</w:t>
      </w:r>
    </w:p>
    <w:p w:rsidR="00E1091B" w:rsidRPr="0075106C" w:rsidRDefault="00E1091B" w:rsidP="0075106C">
      <w:pPr>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 xml:space="preserve">1. Управитель зобов’язується надавати співвласникам послугу з управління багатоквартирним будинком (далі - послуга </w:t>
      </w:r>
      <w:r w:rsidR="00E9261C" w:rsidRPr="0075106C">
        <w:rPr>
          <w:rFonts w:ascii="Times New Roman" w:hAnsi="Times New Roman"/>
          <w:sz w:val="26"/>
          <w:szCs w:val="26"/>
          <w:lang w:val="uk-UA"/>
        </w:rPr>
        <w:t xml:space="preserve"> </w:t>
      </w:r>
      <w:r w:rsidRPr="0075106C">
        <w:rPr>
          <w:rFonts w:ascii="Times New Roman" w:hAnsi="Times New Roman"/>
          <w:sz w:val="26"/>
          <w:szCs w:val="26"/>
        </w:rPr>
        <w:t>з управління), що розташований</w:t>
      </w:r>
      <w:r w:rsidR="002A3335">
        <w:rPr>
          <w:rFonts w:ascii="Times New Roman" w:hAnsi="Times New Roman"/>
          <w:sz w:val="26"/>
          <w:szCs w:val="26"/>
          <w:lang w:val="uk-UA"/>
        </w:rPr>
        <w:t xml:space="preserve">                    </w:t>
      </w:r>
      <w:r w:rsidRPr="0075106C">
        <w:rPr>
          <w:rFonts w:ascii="Times New Roman" w:hAnsi="Times New Roman"/>
          <w:sz w:val="26"/>
          <w:szCs w:val="26"/>
        </w:rPr>
        <w:t xml:space="preserve"> за адресою __________________________ (далі - будинок), </w:t>
      </w:r>
      <w:r w:rsidRPr="0075106C">
        <w:rPr>
          <w:rFonts w:ascii="Times New Roman" w:hAnsi="Times New Roman"/>
          <w:sz w:val="26"/>
          <w:szCs w:val="26"/>
          <w:lang w:val="uk-UA"/>
        </w:rPr>
        <w:t xml:space="preserve"> </w:t>
      </w:r>
      <w:r w:rsidRPr="0075106C">
        <w:rPr>
          <w:rFonts w:ascii="Times New Roman" w:hAnsi="Times New Roman"/>
          <w:sz w:val="26"/>
          <w:szCs w:val="26"/>
        </w:rPr>
        <w:t xml:space="preserve">а співвласники зобов’язуються оплачувати управителю послугу з управління згідно </w:t>
      </w:r>
      <w:r w:rsidR="00E9261C" w:rsidRPr="0075106C">
        <w:rPr>
          <w:rFonts w:ascii="Times New Roman" w:hAnsi="Times New Roman"/>
          <w:sz w:val="26"/>
          <w:szCs w:val="26"/>
          <w:lang w:val="uk-UA"/>
        </w:rPr>
        <w:t xml:space="preserve"> </w:t>
      </w:r>
      <w:r w:rsidRPr="0075106C">
        <w:rPr>
          <w:rFonts w:ascii="Times New Roman" w:hAnsi="Times New Roman"/>
          <w:sz w:val="26"/>
          <w:szCs w:val="26"/>
        </w:rPr>
        <w:t>з вимогами законодавства та умовами цього договору.</w:t>
      </w:r>
    </w:p>
    <w:p w:rsidR="00E1091B" w:rsidRPr="0075106C" w:rsidRDefault="00E1091B" w:rsidP="0075106C">
      <w:pPr>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2. Список співвласників і площа квартир та приміщень, що перебувають</w:t>
      </w:r>
      <w:r w:rsidRPr="0075106C">
        <w:rPr>
          <w:rFonts w:ascii="Times New Roman" w:hAnsi="Times New Roman"/>
          <w:sz w:val="26"/>
          <w:szCs w:val="26"/>
          <w:lang w:val="uk-UA"/>
        </w:rPr>
        <w:t xml:space="preserve"> </w:t>
      </w:r>
      <w:r w:rsidRPr="0075106C">
        <w:rPr>
          <w:rFonts w:ascii="Times New Roman" w:hAnsi="Times New Roman"/>
          <w:sz w:val="26"/>
          <w:szCs w:val="26"/>
        </w:rPr>
        <w:t xml:space="preserve"> </w:t>
      </w:r>
      <w:r w:rsidR="002A3335">
        <w:rPr>
          <w:rFonts w:ascii="Times New Roman" w:hAnsi="Times New Roman"/>
          <w:sz w:val="26"/>
          <w:szCs w:val="26"/>
          <w:lang w:val="uk-UA"/>
        </w:rPr>
        <w:t xml:space="preserve">               </w:t>
      </w:r>
      <w:r w:rsidRPr="0075106C">
        <w:rPr>
          <w:rFonts w:ascii="Times New Roman" w:hAnsi="Times New Roman"/>
          <w:sz w:val="26"/>
          <w:szCs w:val="26"/>
        </w:rPr>
        <w:t>у їх власності, станом на дату укладення договору, зазначаються у додатку 1</w:t>
      </w:r>
      <w:r w:rsidR="002A3335">
        <w:rPr>
          <w:rFonts w:ascii="Times New Roman" w:hAnsi="Times New Roman"/>
          <w:sz w:val="26"/>
          <w:szCs w:val="26"/>
          <w:lang w:val="uk-UA"/>
        </w:rPr>
        <w:t xml:space="preserve">                 </w:t>
      </w:r>
      <w:r w:rsidRPr="0075106C">
        <w:rPr>
          <w:rFonts w:ascii="Times New Roman" w:hAnsi="Times New Roman"/>
          <w:sz w:val="26"/>
          <w:szCs w:val="26"/>
        </w:rPr>
        <w:t xml:space="preserve"> </w:t>
      </w:r>
      <w:proofErr w:type="gramStart"/>
      <w:r w:rsidRPr="0075106C">
        <w:rPr>
          <w:rFonts w:ascii="Times New Roman" w:hAnsi="Times New Roman"/>
          <w:sz w:val="26"/>
          <w:szCs w:val="26"/>
        </w:rPr>
        <w:t>до</w:t>
      </w:r>
      <w:proofErr w:type="gramEnd"/>
      <w:r w:rsidRPr="0075106C">
        <w:rPr>
          <w:rFonts w:ascii="Times New Roman" w:hAnsi="Times New Roman"/>
          <w:sz w:val="26"/>
          <w:szCs w:val="26"/>
        </w:rPr>
        <w:t xml:space="preserve"> договору, що є невід’ємною його частиною.</w:t>
      </w:r>
    </w:p>
    <w:p w:rsidR="00E1091B" w:rsidRPr="0075106C" w:rsidRDefault="00E1091B" w:rsidP="0075106C">
      <w:pPr>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 xml:space="preserve">Загальні відомості про будинок зазначаються у додатку 2 </w:t>
      </w:r>
      <w:proofErr w:type="gramStart"/>
      <w:r w:rsidRPr="0075106C">
        <w:rPr>
          <w:rFonts w:ascii="Times New Roman" w:hAnsi="Times New Roman"/>
          <w:sz w:val="26"/>
          <w:szCs w:val="26"/>
        </w:rPr>
        <w:t>до</w:t>
      </w:r>
      <w:proofErr w:type="gramEnd"/>
      <w:r w:rsidRPr="0075106C">
        <w:rPr>
          <w:rFonts w:ascii="Times New Roman" w:hAnsi="Times New Roman"/>
          <w:sz w:val="26"/>
          <w:szCs w:val="26"/>
        </w:rPr>
        <w:t xml:space="preserve"> договоруі </w:t>
      </w:r>
      <w:r w:rsidR="00DF1466">
        <w:rPr>
          <w:rFonts w:ascii="Times New Roman" w:hAnsi="Times New Roman"/>
          <w:sz w:val="26"/>
          <w:szCs w:val="26"/>
          <w:lang w:val="uk-UA"/>
        </w:rPr>
        <w:t xml:space="preserve">                      </w:t>
      </w:r>
      <w:bookmarkStart w:id="0" w:name="_GoBack"/>
      <w:bookmarkEnd w:id="0"/>
      <w:r w:rsidR="002A3335">
        <w:rPr>
          <w:rFonts w:ascii="Times New Roman" w:hAnsi="Times New Roman"/>
          <w:sz w:val="26"/>
          <w:szCs w:val="26"/>
          <w:lang w:val="uk-UA"/>
        </w:rPr>
        <w:t xml:space="preserve">   </w:t>
      </w:r>
      <w:r w:rsidRPr="0075106C">
        <w:rPr>
          <w:rFonts w:ascii="Times New Roman" w:hAnsi="Times New Roman"/>
          <w:sz w:val="26"/>
          <w:szCs w:val="26"/>
        </w:rPr>
        <w:t>є невід’ємною його частиною.</w:t>
      </w:r>
    </w:p>
    <w:p w:rsidR="00E1091B" w:rsidRPr="0075106C" w:rsidRDefault="00E1091B" w:rsidP="0075106C">
      <w:pPr>
        <w:shd w:val="clear" w:color="auto" w:fill="FFFFFF"/>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3. Послуга з управління полягає у забезпеченні управителем належних умов проживання і задоволення господарсько-побутових потреб мешканців будинку шляхом утримання і ремонту спільного майна будинку та його прибудинкової території.</w:t>
      </w:r>
    </w:p>
    <w:p w:rsidR="00E1091B" w:rsidRPr="0075106C" w:rsidRDefault="00E1091B" w:rsidP="0075106C">
      <w:pPr>
        <w:shd w:val="clear" w:color="auto" w:fill="FFFFFF"/>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Послуга з управління включа</w:t>
      </w:r>
      <w:proofErr w:type="gramStart"/>
      <w:r w:rsidRPr="0075106C">
        <w:rPr>
          <w:rFonts w:ascii="Times New Roman" w:hAnsi="Times New Roman"/>
          <w:sz w:val="26"/>
          <w:szCs w:val="26"/>
        </w:rPr>
        <w:t>є:</w:t>
      </w:r>
      <w:proofErr w:type="gramEnd"/>
    </w:p>
    <w:p w:rsidR="00E1091B" w:rsidRPr="0075106C" w:rsidRDefault="00E1091B" w:rsidP="0075106C">
      <w:pPr>
        <w:shd w:val="clear" w:color="auto" w:fill="FFFFFF"/>
        <w:tabs>
          <w:tab w:val="left" w:pos="709"/>
          <w:tab w:val="left" w:pos="1134"/>
        </w:tabs>
        <w:spacing w:before="120"/>
        <w:ind w:firstLine="1134"/>
        <w:jc w:val="both"/>
        <w:rPr>
          <w:rFonts w:ascii="Times New Roman" w:hAnsi="Times New Roman"/>
          <w:sz w:val="26"/>
          <w:szCs w:val="26"/>
        </w:rPr>
      </w:pPr>
      <w:r w:rsidRPr="0075106C">
        <w:rPr>
          <w:rFonts w:ascii="Times New Roman" w:hAnsi="Times New Roman"/>
          <w:sz w:val="26"/>
          <w:szCs w:val="26"/>
        </w:rPr>
        <w:t>утримання спільного майна багатоквартирного будинку, зокрема прибирання внутрішньобудинкових приміщень та прибудинкової території, виконання санітарно-технічних робіт, обслуговування внутрішньобудинкових систем (</w:t>
      </w:r>
      <w:proofErr w:type="gramStart"/>
      <w:r w:rsidRPr="0075106C">
        <w:rPr>
          <w:rFonts w:ascii="Times New Roman" w:hAnsi="Times New Roman"/>
          <w:sz w:val="26"/>
          <w:szCs w:val="26"/>
        </w:rPr>
        <w:t>кр</w:t>
      </w:r>
      <w:proofErr w:type="gramEnd"/>
      <w:r w:rsidRPr="0075106C">
        <w:rPr>
          <w:rFonts w:ascii="Times New Roman" w:hAnsi="Times New Roman"/>
          <w:sz w:val="26"/>
          <w:szCs w:val="26"/>
        </w:rPr>
        <w:t>ім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w:t>
      </w:r>
      <w:r w:rsidR="002A3335">
        <w:rPr>
          <w:rFonts w:ascii="Times New Roman" w:hAnsi="Times New Roman"/>
          <w:sz w:val="26"/>
          <w:szCs w:val="26"/>
        </w:rPr>
        <w:t>я виконавцем)</w:t>
      </w:r>
      <w:proofErr w:type="gramStart"/>
      <w:r w:rsidR="002A3335">
        <w:rPr>
          <w:rFonts w:ascii="Times New Roman" w:hAnsi="Times New Roman"/>
          <w:sz w:val="26"/>
          <w:szCs w:val="26"/>
        </w:rPr>
        <w:t>,</w:t>
      </w:r>
      <w:r w:rsidRPr="0075106C">
        <w:rPr>
          <w:rFonts w:ascii="Times New Roman" w:hAnsi="Times New Roman"/>
          <w:sz w:val="26"/>
          <w:szCs w:val="26"/>
        </w:rPr>
        <w:t>т</w:t>
      </w:r>
      <w:proofErr w:type="gramEnd"/>
      <w:r w:rsidRPr="0075106C">
        <w:rPr>
          <w:rFonts w:ascii="Times New Roman" w:hAnsi="Times New Roman"/>
          <w:sz w:val="26"/>
          <w:szCs w:val="26"/>
        </w:rPr>
        <w:t>ощо;</w:t>
      </w:r>
    </w:p>
    <w:p w:rsidR="00E1091B" w:rsidRPr="0075106C" w:rsidRDefault="00E1091B" w:rsidP="0075106C">
      <w:pPr>
        <w:shd w:val="clear" w:color="auto" w:fill="FFFFFF"/>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купівлю електричної енергії для забезпечення функціонування спільного майна багатоквартирного будинку;</w:t>
      </w:r>
    </w:p>
    <w:p w:rsidR="00E1091B" w:rsidRPr="0075106C" w:rsidRDefault="00E1091B" w:rsidP="0075106C">
      <w:pPr>
        <w:shd w:val="clear" w:color="auto" w:fill="FFFFFF"/>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поточний ремонт спільного майна багатоквартирного будинку.</w:t>
      </w:r>
    </w:p>
    <w:p w:rsidR="00E1091B" w:rsidRPr="0075106C" w:rsidRDefault="00E1091B" w:rsidP="0075106C">
      <w:pPr>
        <w:shd w:val="clear" w:color="auto" w:fill="FFFFFF"/>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Послуга з управління надається відповідно до вимог до якості згідно з додатком 4 до цього договору, що є його невід’ємною частиною.</w:t>
      </w:r>
    </w:p>
    <w:p w:rsidR="00E1091B" w:rsidRPr="0075106C" w:rsidRDefault="00E1091B" w:rsidP="0075106C">
      <w:pPr>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 xml:space="preserve">4. </w:t>
      </w:r>
      <w:proofErr w:type="gramStart"/>
      <w:r w:rsidRPr="0075106C">
        <w:rPr>
          <w:rFonts w:ascii="Times New Roman" w:hAnsi="Times New Roman"/>
          <w:sz w:val="26"/>
          <w:szCs w:val="26"/>
        </w:rPr>
        <w:t>Техн</w:t>
      </w:r>
      <w:proofErr w:type="gramEnd"/>
      <w:r w:rsidRPr="0075106C">
        <w:rPr>
          <w:rFonts w:ascii="Times New Roman" w:hAnsi="Times New Roman"/>
          <w:sz w:val="26"/>
          <w:szCs w:val="26"/>
        </w:rPr>
        <w:t xml:space="preserve">ічна документація на будинок передається управителю згідно </w:t>
      </w:r>
      <w:r w:rsidRPr="0075106C">
        <w:rPr>
          <w:rFonts w:ascii="Times New Roman" w:hAnsi="Times New Roman"/>
          <w:sz w:val="26"/>
          <w:szCs w:val="26"/>
          <w:lang w:val="uk-UA"/>
        </w:rPr>
        <w:t xml:space="preserve"> </w:t>
      </w:r>
      <w:r w:rsidRPr="0075106C">
        <w:rPr>
          <w:rFonts w:ascii="Times New Roman" w:hAnsi="Times New Roman"/>
          <w:sz w:val="26"/>
          <w:szCs w:val="26"/>
        </w:rPr>
        <w:t>з актом приймання-передачі технічної документації відповідно до додатка 3 до цього договору ____________________________________________________ (інформація про особу (попередній управитель будинку чи особа, уповноважена співвласниками або об’єднанням співвласників багатоквартирного будинку), що передає технічну документацію) не пізніше, ніж протягом _____ днів з дня, наступного за днем набрання чинності цим договором.</w:t>
      </w:r>
    </w:p>
    <w:p w:rsidR="00E1091B" w:rsidRPr="0075106C" w:rsidRDefault="00E1091B" w:rsidP="0075106C">
      <w:pPr>
        <w:tabs>
          <w:tab w:val="left" w:pos="709"/>
          <w:tab w:val="left" w:pos="1134"/>
        </w:tabs>
        <w:spacing w:before="360" w:after="240"/>
        <w:jc w:val="center"/>
        <w:rPr>
          <w:rFonts w:ascii="Times New Roman" w:hAnsi="Times New Roman"/>
          <w:sz w:val="26"/>
          <w:szCs w:val="26"/>
        </w:rPr>
      </w:pPr>
      <w:bookmarkStart w:id="1" w:name="n301"/>
      <w:bookmarkEnd w:id="1"/>
      <w:r w:rsidRPr="0075106C">
        <w:rPr>
          <w:rFonts w:ascii="Times New Roman" w:hAnsi="Times New Roman"/>
          <w:sz w:val="26"/>
          <w:szCs w:val="26"/>
        </w:rPr>
        <w:t>Права та обов’язки сторін</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5. Кожен із співвласників має право:</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lastRenderedPageBreak/>
        <w:t>одержувати від управителя своєчасно та належної якості послугу з управління згідно із законодавством та умовами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без додаткової оплати одержувати від управителя інформацію про ціну послуги</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з управління, загальну вартість місячного платежу, структуру ціни, норми споживання та порядок її надання, а також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про її споживчі властивості;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на відшкодування збитків, завданих його майну, шкоди, заподіяної його життю або здоров’ю внаслідок неналежного надання або ненадання послуги з управління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та </w:t>
      </w:r>
      <w:proofErr w:type="gramStart"/>
      <w:r w:rsidRPr="0075106C">
        <w:rPr>
          <w:rFonts w:ascii="Times New Roman" w:hAnsi="Times New Roman"/>
          <w:sz w:val="26"/>
          <w:szCs w:val="26"/>
          <w:lang w:eastAsia="zh-CN"/>
        </w:rPr>
        <w:t>незаконного</w:t>
      </w:r>
      <w:proofErr w:type="gramEnd"/>
      <w:r w:rsidRPr="0075106C">
        <w:rPr>
          <w:rFonts w:ascii="Times New Roman" w:hAnsi="Times New Roman"/>
          <w:sz w:val="26"/>
          <w:szCs w:val="26"/>
          <w:lang w:eastAsia="zh-CN"/>
        </w:rPr>
        <w:t xml:space="preserve"> проникнення управителем в належне йому житло (інший об’єкт нерухомого майна);</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на усунення управителем протягом строку, встановленого договором або законодавством, виявлених недолі</w:t>
      </w:r>
      <w:proofErr w:type="gramStart"/>
      <w:r w:rsidRPr="0075106C">
        <w:rPr>
          <w:rFonts w:ascii="Times New Roman" w:hAnsi="Times New Roman"/>
          <w:sz w:val="26"/>
          <w:szCs w:val="26"/>
          <w:lang w:eastAsia="zh-CN"/>
        </w:rPr>
        <w:t>к</w:t>
      </w:r>
      <w:proofErr w:type="gramEnd"/>
      <w:r w:rsidRPr="0075106C">
        <w:rPr>
          <w:rFonts w:ascii="Times New Roman" w:hAnsi="Times New Roman"/>
          <w:sz w:val="26"/>
          <w:szCs w:val="26"/>
          <w:lang w:eastAsia="zh-CN"/>
        </w:rPr>
        <w:t>ів у наданні послуги 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на зменшення у встановленому законодавством порядку розміру плати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за послугу з управління </w:t>
      </w:r>
      <w:proofErr w:type="gramStart"/>
      <w:r w:rsidRPr="0075106C">
        <w:rPr>
          <w:rFonts w:ascii="Times New Roman" w:hAnsi="Times New Roman"/>
          <w:sz w:val="26"/>
          <w:szCs w:val="26"/>
          <w:lang w:eastAsia="zh-CN"/>
        </w:rPr>
        <w:t>у</w:t>
      </w:r>
      <w:proofErr w:type="gramEnd"/>
      <w:r w:rsidRPr="0075106C">
        <w:rPr>
          <w:rFonts w:ascii="Times New Roman" w:hAnsi="Times New Roman"/>
          <w:sz w:val="26"/>
          <w:szCs w:val="26"/>
          <w:lang w:eastAsia="zh-CN"/>
        </w:rPr>
        <w:t xml:space="preserve"> разі їх ненадання, надання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не в повному обсязі або неналежної якості;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отримувати від управителя штраф у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 визначеному цим договором,</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за перевищення нормативних строків проведення аварійно-відновних робіт;</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proofErr w:type="gramStart"/>
      <w:r w:rsidRPr="0075106C">
        <w:rPr>
          <w:rFonts w:ascii="Times New Roman" w:hAnsi="Times New Roman"/>
          <w:sz w:val="26"/>
          <w:szCs w:val="26"/>
          <w:lang w:eastAsia="zh-CN"/>
        </w:rPr>
        <w:t>на</w:t>
      </w:r>
      <w:proofErr w:type="gramEnd"/>
      <w:r w:rsidRPr="0075106C">
        <w:rPr>
          <w:rFonts w:ascii="Times New Roman" w:hAnsi="Times New Roman"/>
          <w:sz w:val="26"/>
          <w:szCs w:val="26"/>
          <w:lang w:eastAsia="zh-CN"/>
        </w:rPr>
        <w:t xml:space="preserve"> перевірку кількості та якості послуги з управління</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у встановленому законодавством порядку;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складати та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ідписувати акти-претензії у зв’язку з порушенням порядку надання послуги з управління, зміною її споживчих властивостей та перевищенням строків проведення аварійно-відновних робіт;</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без додаткової оплати отримувати інформацію про проведені управителем нарахування співвласнику плати за послугу з управління (з розподілом </w:t>
      </w:r>
      <w:proofErr w:type="gramStart"/>
      <w:r w:rsidRPr="0075106C">
        <w:rPr>
          <w:rFonts w:ascii="Times New Roman" w:hAnsi="Times New Roman"/>
          <w:sz w:val="26"/>
          <w:szCs w:val="26"/>
          <w:lang w:eastAsia="zh-CN"/>
        </w:rPr>
        <w:t>за пер</w:t>
      </w:r>
      <w:proofErr w:type="gramEnd"/>
      <w:r w:rsidRPr="0075106C">
        <w:rPr>
          <w:rFonts w:ascii="Times New Roman" w:hAnsi="Times New Roman"/>
          <w:sz w:val="26"/>
          <w:szCs w:val="26"/>
          <w:lang w:eastAsia="zh-CN"/>
        </w:rPr>
        <w:t>іодами та видами нарахувань) та отримані від нього платежі;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одержувати відповідно до законодавства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ільги та субсидії на оплату послуги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інші права, що передбачені законодавством або прямо випливають із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6. Кожен із співвласникі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зобов’язаний:</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своєчасно вживати заході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до усунення виявлених </w:t>
      </w:r>
      <w:proofErr w:type="gramStart"/>
      <w:r w:rsidRPr="0075106C">
        <w:rPr>
          <w:rFonts w:ascii="Times New Roman" w:hAnsi="Times New Roman"/>
          <w:sz w:val="26"/>
          <w:szCs w:val="26"/>
          <w:lang w:eastAsia="zh-CN"/>
        </w:rPr>
        <w:t>неполадок</w:t>
      </w:r>
      <w:proofErr w:type="gramEnd"/>
      <w:r w:rsidRPr="0075106C">
        <w:rPr>
          <w:rFonts w:ascii="Times New Roman" w:hAnsi="Times New Roman"/>
          <w:sz w:val="26"/>
          <w:szCs w:val="26"/>
          <w:lang w:eastAsia="zh-CN"/>
        </w:rPr>
        <w:t xml:space="preserve">, пов’язаних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з отриманням послуги з управління, що виникли з його вини;</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власним коштом проводити ремонт та заміну санітарно-технічних приладів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і пристроїв, обладнання, іншого спільного майна, пошкодженого з його вини,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яка доведена в установленому законом порядку;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оплачувати управителеві надані послуги з управління </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порядку, за ціною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та у строки, встановлені цим договором;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дотримуватися правил безпеки, зокрема пожежної та газової, санітарних норм;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lastRenderedPageBreak/>
        <w:t>допускати у своє житло (інший об’єкт нерухомого майна) управителя або його представників у порядку, визначеному законом</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і цим договором, для ліквідації</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w:t>
      </w:r>
      <w:r w:rsidRPr="0075106C">
        <w:rPr>
          <w:rFonts w:ascii="Times New Roman" w:hAnsi="Times New Roman"/>
          <w:color w:val="000000"/>
          <w:sz w:val="26"/>
          <w:szCs w:val="26"/>
          <w:lang w:eastAsia="uk-UA" w:bidi="uk-UA"/>
        </w:rPr>
        <w:t xml:space="preserve">та відвернення аварій, усунення неполадок, що виникли у санітарно-технічному </w:t>
      </w:r>
      <w:r w:rsidR="002A3335">
        <w:rPr>
          <w:rFonts w:ascii="Times New Roman" w:hAnsi="Times New Roman"/>
          <w:color w:val="000000"/>
          <w:sz w:val="26"/>
          <w:szCs w:val="26"/>
          <w:lang w:val="uk-UA" w:eastAsia="uk-UA" w:bidi="uk-UA"/>
        </w:rPr>
        <w:t xml:space="preserve">             </w:t>
      </w:r>
      <w:r w:rsidRPr="0075106C">
        <w:rPr>
          <w:rFonts w:ascii="Times New Roman" w:hAnsi="Times New Roman"/>
          <w:color w:val="000000"/>
          <w:sz w:val="26"/>
          <w:szCs w:val="26"/>
          <w:lang w:eastAsia="uk-UA" w:bidi="uk-UA"/>
        </w:rPr>
        <w:t xml:space="preserve">та інженерному обладнанні, його встановлення і заміни, проведення </w:t>
      </w:r>
      <w:proofErr w:type="gramStart"/>
      <w:r w:rsidRPr="0075106C">
        <w:rPr>
          <w:rFonts w:ascii="Times New Roman" w:hAnsi="Times New Roman"/>
          <w:color w:val="000000"/>
          <w:sz w:val="26"/>
          <w:szCs w:val="26"/>
          <w:lang w:eastAsia="uk-UA" w:bidi="uk-UA"/>
        </w:rPr>
        <w:t>техн</w:t>
      </w:r>
      <w:proofErr w:type="gramEnd"/>
      <w:r w:rsidRPr="0075106C">
        <w:rPr>
          <w:rFonts w:ascii="Times New Roman" w:hAnsi="Times New Roman"/>
          <w:color w:val="000000"/>
          <w:sz w:val="26"/>
          <w:szCs w:val="26"/>
          <w:lang w:eastAsia="uk-UA" w:bidi="uk-UA"/>
        </w:rPr>
        <w:t xml:space="preserve">ічних </w:t>
      </w:r>
      <w:r w:rsidR="00E9261C" w:rsidRPr="0075106C">
        <w:rPr>
          <w:rFonts w:ascii="Times New Roman" w:hAnsi="Times New Roman"/>
          <w:color w:val="000000"/>
          <w:sz w:val="26"/>
          <w:szCs w:val="26"/>
          <w:lang w:val="uk-UA" w:eastAsia="uk-UA" w:bidi="uk-UA"/>
        </w:rPr>
        <w:t xml:space="preserve">                   </w:t>
      </w:r>
      <w:r w:rsidRPr="0075106C">
        <w:rPr>
          <w:rFonts w:ascii="Times New Roman" w:hAnsi="Times New Roman"/>
          <w:color w:val="000000"/>
          <w:sz w:val="26"/>
          <w:szCs w:val="26"/>
          <w:lang w:eastAsia="uk-UA" w:bidi="uk-UA"/>
        </w:rPr>
        <w:t>і профілактичних оглядів</w:t>
      </w:r>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порушення законних правта інтересів інших співвласників та/або учасників </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ідносин у сфері житлово-комунальних послуг 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забезпечити своєчасну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ідготовку об’єктів, що перебувають</w:t>
      </w:r>
      <w:r w:rsidR="00E9261C" w:rsidRPr="0075106C">
        <w:rPr>
          <w:rFonts w:ascii="Times New Roman" w:hAnsi="Times New Roman"/>
          <w:sz w:val="26"/>
          <w:szCs w:val="26"/>
          <w:lang w:val="uk-UA" w:eastAsia="zh-CN"/>
        </w:rPr>
        <w:t xml:space="preserve">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у його власності, до експлуатації в осінньо-зимовий період;</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у разі несвоєчасного здійснення платежів за послугу з управління сплачувати пеню в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 встановленому цим договором. Пеня вводиться з 1 травня 2019 року;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інформувати управителя про зміну власника житла (іншого об’єкта нерухомого майна) та фактичну кількість </w:t>
      </w:r>
      <w:proofErr w:type="gramStart"/>
      <w:r w:rsidRPr="0075106C">
        <w:rPr>
          <w:rFonts w:ascii="Times New Roman" w:hAnsi="Times New Roman"/>
          <w:sz w:val="26"/>
          <w:szCs w:val="26"/>
          <w:lang w:eastAsia="zh-CN"/>
        </w:rPr>
        <w:t>осіб</w:t>
      </w:r>
      <w:proofErr w:type="gramEnd"/>
      <w:r w:rsidRPr="0075106C">
        <w:rPr>
          <w:rFonts w:ascii="Times New Roman" w:hAnsi="Times New Roman"/>
          <w:sz w:val="26"/>
          <w:szCs w:val="26"/>
          <w:lang w:eastAsia="zh-CN"/>
        </w:rPr>
        <w:t xml:space="preserve">, які постійно проживають у житлі, у випадках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та порядку, передбачених цим договором;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негайно повідомляти управителю про виявлені несправності спільного майна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протягом місяця з дня припинення дії цього договору здійснити остаточні розрахунки за отриману послугу 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7. Управитель має право:</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вимагати від співвласників оплату наданої послуги з управління</w:t>
      </w:r>
      <w:r w:rsidR="00EF595D"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порядку,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за ціною та у строки, встановлені цим договором;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вимагати від співвласника дотримання вимог правил експлуатації жилих приміщень та прибудинкової території, санітарно-гігієнічних правил і </w:t>
      </w:r>
      <w:proofErr w:type="gramStart"/>
      <w:r w:rsidRPr="0075106C">
        <w:rPr>
          <w:rFonts w:ascii="Times New Roman" w:hAnsi="Times New Roman"/>
          <w:sz w:val="26"/>
          <w:szCs w:val="26"/>
          <w:lang w:eastAsia="zh-CN"/>
        </w:rPr>
        <w:t>правил</w:t>
      </w:r>
      <w:proofErr w:type="gramEnd"/>
      <w:r w:rsidRPr="0075106C">
        <w:rPr>
          <w:rFonts w:ascii="Times New Roman" w:hAnsi="Times New Roman"/>
          <w:sz w:val="26"/>
          <w:szCs w:val="26"/>
          <w:lang w:eastAsia="zh-CN"/>
        </w:rPr>
        <w:t xml:space="preserve"> пожежної безпеки, інших нормативно-правових актів у сфері комунальних послуг;</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вимагати від співвласника своєчасного проведення робіт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усунення виявлених неполадок, пов’язаних з експлуатацією спільного майна, що виникли з вини співвласника, або відшкодування вартості таких робі</w:t>
      </w:r>
      <w:proofErr w:type="gramStart"/>
      <w:r w:rsidRPr="0075106C">
        <w:rPr>
          <w:rFonts w:ascii="Times New Roman" w:hAnsi="Times New Roman"/>
          <w:sz w:val="26"/>
          <w:szCs w:val="26"/>
          <w:lang w:eastAsia="zh-CN"/>
        </w:rPr>
        <w:t>т</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отримувати компенсацію за надані відповідно до закону окремим категоріям громадян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ільги та нараховані субсидії з оплати послуг 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отримувати інформацію від співвласникі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про зміну власника житла (іншого об’єкта нерухомого </w:t>
      </w:r>
      <w:proofErr w:type="gramStart"/>
      <w:r w:rsidRPr="0075106C">
        <w:rPr>
          <w:rFonts w:ascii="Times New Roman" w:hAnsi="Times New Roman"/>
          <w:sz w:val="26"/>
          <w:szCs w:val="26"/>
          <w:lang w:eastAsia="zh-CN"/>
        </w:rPr>
        <w:t>майна</w:t>
      </w:r>
      <w:proofErr w:type="gramEnd"/>
      <w:r w:rsidRPr="0075106C">
        <w:rPr>
          <w:rFonts w:ascii="Times New Roman" w:hAnsi="Times New Roman"/>
          <w:sz w:val="26"/>
          <w:szCs w:val="26"/>
          <w:lang w:eastAsia="zh-CN"/>
        </w:rPr>
        <w:t xml:space="preserve">) та фактичну кількість осіб, які постійно проживають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у житлі, у випадках та порядку, передбачених договором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за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ішенням співвласників багатоквартирного будинку надавати в оренду, встановлювати сервітут щодо спільного майна багатоквартирного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доступу до приміщень, будинків і споруд для ліквідації аварій, усунення неполадок, що виникли у санітарно-технічному та інженерному обладнанні, його </w:t>
      </w:r>
      <w:r w:rsidRPr="0075106C">
        <w:rPr>
          <w:rFonts w:ascii="Times New Roman" w:hAnsi="Times New Roman"/>
          <w:sz w:val="26"/>
          <w:szCs w:val="26"/>
          <w:lang w:eastAsia="zh-CN"/>
        </w:rPr>
        <w:lastRenderedPageBreak/>
        <w:t xml:space="preserve">встановлення і заміни, проведення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 xml:space="preserve">ічних і профілактичних оглядів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у порядку, визначеному законодавством та цим договором;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proofErr w:type="gramStart"/>
      <w:r w:rsidRPr="0075106C">
        <w:rPr>
          <w:rFonts w:ascii="Times New Roman" w:hAnsi="Times New Roman"/>
          <w:sz w:val="26"/>
          <w:szCs w:val="26"/>
          <w:lang w:eastAsia="zh-CN"/>
        </w:rPr>
        <w:t>вести претензійно-позовну роботу у разі виникнення заборгованості за надану послугу з управління в порядку</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і строки, встановлені законом та/або договором;</w:t>
      </w:r>
      <w:proofErr w:type="gramEnd"/>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 випадках та порядку, передбачених договором, припинити/зупинити надання послуги з управління або оплати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не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в повному обсязі.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8. Управитель зобов’язаний:</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забезпечувати належне утримання спільного майна багатоквартирного будинку та прибудинкової території відповідно до нормативних вимог і цього договору, від власного імені укладати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ідрядниками необхідні договори про виконання окремих робіт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та послуг;</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надавати співвласникам без додаткової оплати інформацію про ціну послуги з управління, загальну вартість місячного платежу, структуру ціни, норми споживання та порядок надання послуги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управління, а також про її споживчі властивості;</w:t>
      </w:r>
    </w:p>
    <w:p w:rsidR="00E1091B" w:rsidRPr="0075106C" w:rsidRDefault="00E1091B" w:rsidP="002A3335">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proofErr w:type="gramStart"/>
      <w:r w:rsidRPr="0075106C">
        <w:rPr>
          <w:rFonts w:ascii="Times New Roman" w:hAnsi="Times New Roman"/>
          <w:sz w:val="26"/>
          <w:szCs w:val="26"/>
          <w:lang w:eastAsia="zh-CN"/>
        </w:rPr>
        <w:t>від імені та за рахунок співвласників багатоквартирного будинку вживати заходів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в осінньо-зимовий період;</w:t>
      </w:r>
      <w:proofErr w:type="gramEnd"/>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розглядати в порядку та строки, визначені законом та цим договором, претензії та скарги співвласникі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своєчасно та власним коштом проводити роботи з усунення виявлених неполадок, пов’язаних з отриманням співвласниками послуги з управління, що виникли з його вини;</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вести і зберігати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ічну та іншу встановлену законом та цим договором документацію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укласти з виконавцем послуги з постачання електричної енергії догові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 про постачання електричної енергії для освітлення місць загального користування,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та забезпечення функціонування іншого спільного майна багатоквартирного будинку, забезпечувати виконання умов цього договору та контроль якості цієї послуги;</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за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багатоквартирного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вести окремий </w:t>
      </w:r>
      <w:proofErr w:type="gramStart"/>
      <w:r w:rsidRPr="0075106C">
        <w:rPr>
          <w:rFonts w:ascii="Times New Roman" w:hAnsi="Times New Roman"/>
          <w:sz w:val="26"/>
          <w:szCs w:val="26"/>
          <w:lang w:eastAsia="zh-CN"/>
        </w:rPr>
        <w:t>обл</w:t>
      </w:r>
      <w:proofErr w:type="gramEnd"/>
      <w:r w:rsidRPr="0075106C">
        <w:rPr>
          <w:rFonts w:ascii="Times New Roman" w:hAnsi="Times New Roman"/>
          <w:sz w:val="26"/>
          <w:szCs w:val="26"/>
          <w:lang w:eastAsia="zh-CN"/>
        </w:rPr>
        <w:t>ік доходів і витрат за будинком та надавати співвласникам відповідну інформацію у порядку, визначеному пунктами 15</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та 18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lastRenderedPageBreak/>
        <w:t xml:space="preserve">протягом одного місяця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ісля підписання цього договору (змін, доповнень до нього) видати під розписку або надіслати рекомендованим листом кожному співвласникові завірену підписом управителя і печаткою (за наявності) копію цього договору (змін, доповнень до нього);</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звітувати щороку перед співвласниками про виконання кошторису витрат</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та подавати кошторис витрат на поточний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ік споживачам на погодження;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письмово повідомляти протягом десяти днів співвласникам про зміну власної адреси, реквізитів для сплати кошті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за послугу</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bookmarkStart w:id="2" w:name="_Hlk510041152"/>
      <w:r w:rsidRPr="0075106C">
        <w:rPr>
          <w:rFonts w:ascii="Times New Roman" w:hAnsi="Times New Roman"/>
          <w:sz w:val="26"/>
          <w:szCs w:val="26"/>
          <w:lang w:eastAsia="zh-CN"/>
        </w:rPr>
        <w:t xml:space="preserve">не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ізніше дня припинення дії цього договору здійснити остаточні нарахування плати за послугу з управління, перерахунок плати в разі її ненадання, надання не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в повному обсязі або неналежної якості, якщо такий перерахунок не було здійснено раніше  відповідно до вимог, визначених законодавством</w:t>
      </w:r>
      <w:bookmarkEnd w:id="2"/>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9. Управитель має інші права та обов’язки, що передбачені законом або прямо випливають з цього договору.</w:t>
      </w:r>
    </w:p>
    <w:p w:rsidR="00E1091B" w:rsidRPr="0075106C" w:rsidRDefault="00E1091B" w:rsidP="0075106C">
      <w:pPr>
        <w:shd w:val="clear" w:color="auto" w:fill="FFFFFF"/>
        <w:tabs>
          <w:tab w:val="left" w:pos="709"/>
          <w:tab w:val="left" w:pos="1134"/>
        </w:tabs>
        <w:suppressAutoHyphens/>
        <w:spacing w:before="360" w:after="240"/>
        <w:jc w:val="center"/>
        <w:rPr>
          <w:rFonts w:ascii="Times New Roman" w:hAnsi="Times New Roman"/>
          <w:sz w:val="26"/>
          <w:szCs w:val="26"/>
          <w:lang w:eastAsia="zh-CN"/>
        </w:rPr>
      </w:pPr>
      <w:proofErr w:type="gramStart"/>
      <w:r w:rsidRPr="0075106C">
        <w:rPr>
          <w:rFonts w:ascii="Times New Roman" w:hAnsi="Times New Roman"/>
          <w:sz w:val="26"/>
          <w:szCs w:val="26"/>
          <w:lang w:eastAsia="zh-CN"/>
        </w:rPr>
        <w:t>Ц</w:t>
      </w:r>
      <w:proofErr w:type="gramEnd"/>
      <w:r w:rsidRPr="0075106C">
        <w:rPr>
          <w:rFonts w:ascii="Times New Roman" w:hAnsi="Times New Roman"/>
          <w:sz w:val="26"/>
          <w:szCs w:val="26"/>
          <w:lang w:eastAsia="zh-CN"/>
        </w:rPr>
        <w:t>іна та порядок оплати послуги 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10. </w:t>
      </w:r>
      <w:proofErr w:type="gramStart"/>
      <w:r w:rsidRPr="0075106C">
        <w:rPr>
          <w:rFonts w:ascii="Times New Roman" w:hAnsi="Times New Roman"/>
          <w:sz w:val="26"/>
          <w:szCs w:val="26"/>
          <w:lang w:eastAsia="zh-CN"/>
        </w:rPr>
        <w:t>Ц</w:t>
      </w:r>
      <w:proofErr w:type="gramEnd"/>
      <w:r w:rsidRPr="0075106C">
        <w:rPr>
          <w:rFonts w:ascii="Times New Roman" w:hAnsi="Times New Roman"/>
          <w:sz w:val="26"/>
          <w:szCs w:val="26"/>
          <w:lang w:eastAsia="zh-CN"/>
        </w:rPr>
        <w:t>іна послуги з управління становить ______ гривень (в тому числі податок на додану вартість, якщо управитель є його платником) на місяць за 1 кв. метр загальної площі житлового або нежитлового приміщення у будинку та включає:</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витрати на утримання будинку та прибудинкової території</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і поточний ремонт спільного майна будинку в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і ____ гривень відповідно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до кошторису витрат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на утримання будинку та прибудинкової території (далі - кошторис витрат),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що міститься у додатку 5 до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винагороду управителю в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 ______ гривень на місяць.</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11. Плата за послугу з управління нараховується щомісяця управителем </w:t>
      </w:r>
      <w:r w:rsidR="00E6293F" w:rsidRPr="0075106C">
        <w:rPr>
          <w:rFonts w:ascii="Times New Roman" w:hAnsi="Times New Roman"/>
          <w:sz w:val="26"/>
          <w:szCs w:val="26"/>
          <w:lang w:val="uk-UA" w:eastAsia="zh-CN"/>
        </w:rPr>
        <w:t xml:space="preserve">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та вноситься кожним співвласником не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ізніше ______ числа місяця, наступного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за розрахунковим.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За бажанням співвласника оплата послуги з управління може здійснюватися шляхом внесення авансових платежі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12. Управитель щороку не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ізніше ніж за два місяці до закінчення строку дії цього договору звітує перед співвласниками про виконання кошторису витрат відповідно до пункту 15 цього договору та подає співвласникам на погодження новий кошторис витрат.</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bookmarkStart w:id="3" w:name="_Hlk503995029"/>
      <w:r w:rsidRPr="0075106C">
        <w:rPr>
          <w:rFonts w:ascii="Times New Roman" w:hAnsi="Times New Roman"/>
          <w:sz w:val="26"/>
          <w:szCs w:val="26"/>
          <w:lang w:eastAsia="zh-CN"/>
        </w:rPr>
        <w:t xml:space="preserve">Новий кошторис витрат погоджується співвласниками шляхом прийняття відповідного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ішення у порядку, встановленому законом, з подальшим внесенням змін до цього договору. У випадку, якщо новий кошторис витрат співвласниками </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не погоджено, продовжує діяти раніше погоджений кошторис витрат.</w:t>
      </w:r>
    </w:p>
    <w:p w:rsidR="00E1091B" w:rsidRPr="0075106C" w:rsidRDefault="00E1091B" w:rsidP="0075106C">
      <w:pPr>
        <w:shd w:val="clear" w:color="auto" w:fill="FFFFFF"/>
        <w:tabs>
          <w:tab w:val="left" w:pos="709"/>
          <w:tab w:val="left" w:pos="1134"/>
        </w:tabs>
        <w:suppressAutoHyphens/>
        <w:spacing w:before="360" w:after="240"/>
        <w:jc w:val="center"/>
        <w:rPr>
          <w:rFonts w:ascii="Times New Roman" w:hAnsi="Times New Roman"/>
          <w:sz w:val="26"/>
          <w:szCs w:val="26"/>
          <w:lang w:eastAsia="zh-CN"/>
        </w:rPr>
      </w:pPr>
      <w:bookmarkStart w:id="4" w:name="_Hlk504001541"/>
      <w:bookmarkEnd w:id="3"/>
      <w:r w:rsidRPr="0075106C">
        <w:rPr>
          <w:rFonts w:ascii="Times New Roman" w:hAnsi="Times New Roman"/>
          <w:sz w:val="26"/>
          <w:szCs w:val="26"/>
          <w:lang w:eastAsia="zh-CN"/>
        </w:rPr>
        <w:t>Порядок доступу управителя до приміщень будинку</w:t>
      </w:r>
    </w:p>
    <w:bookmarkEnd w:id="4"/>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lastRenderedPageBreak/>
        <w:t xml:space="preserve">13. Управитель має право доступу до всіх приміщень загального користування будинку, а також належних до нього будівель і споруд, </w:t>
      </w:r>
      <w:proofErr w:type="gramStart"/>
      <w:r w:rsidRPr="0075106C">
        <w:rPr>
          <w:rFonts w:ascii="Times New Roman" w:hAnsi="Times New Roman"/>
          <w:sz w:val="26"/>
          <w:szCs w:val="26"/>
          <w:lang w:eastAsia="zh-CN"/>
        </w:rPr>
        <w:t>кр</w:t>
      </w:r>
      <w:proofErr w:type="gramEnd"/>
      <w:r w:rsidRPr="0075106C">
        <w:rPr>
          <w:rFonts w:ascii="Times New Roman" w:hAnsi="Times New Roman"/>
          <w:sz w:val="26"/>
          <w:szCs w:val="26"/>
          <w:lang w:eastAsia="zh-CN"/>
        </w:rPr>
        <w:t>ім тих, що перебувають</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у власності окремих співвласників.</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14. Кожен співвласник зобов’язаний у встановленому законом порядку забезпечити доступ управителя або його представника</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за наявності в них відповідних посвідчень до свого житла, іншого об’єкта нерухомого майна </w:t>
      </w:r>
      <w:proofErr w:type="gramStart"/>
      <w:r w:rsidRPr="0075106C">
        <w:rPr>
          <w:rFonts w:ascii="Times New Roman" w:hAnsi="Times New Roman"/>
          <w:sz w:val="26"/>
          <w:szCs w:val="26"/>
          <w:lang w:eastAsia="zh-CN"/>
        </w:rPr>
        <w:t>для</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proofErr w:type="gramStart"/>
      <w:r w:rsidRPr="0075106C">
        <w:rPr>
          <w:rFonts w:ascii="Times New Roman" w:hAnsi="Times New Roman"/>
          <w:sz w:val="26"/>
          <w:szCs w:val="26"/>
          <w:lang w:eastAsia="zh-CN"/>
        </w:rPr>
        <w:t>л</w:t>
      </w:r>
      <w:proofErr w:type="gramEnd"/>
      <w:r w:rsidRPr="0075106C">
        <w:rPr>
          <w:rFonts w:ascii="Times New Roman" w:hAnsi="Times New Roman"/>
          <w:sz w:val="26"/>
          <w:szCs w:val="26"/>
          <w:lang w:eastAsia="zh-CN"/>
        </w:rPr>
        <w:t>іквідації та запобігання аваріям - цілодобово;</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color w:val="000000"/>
          <w:sz w:val="26"/>
          <w:szCs w:val="26"/>
          <w:lang w:eastAsia="uk-UA" w:bidi="uk-UA"/>
        </w:rPr>
        <w:t>усунення неполадок, що виникли у санітарно-технічному та інженерному обладнанні, його встановлення і заміни, проведення технічних</w:t>
      </w:r>
      <w:r w:rsidR="00E6293F" w:rsidRPr="0075106C">
        <w:rPr>
          <w:rFonts w:ascii="Times New Roman" w:hAnsi="Times New Roman"/>
          <w:color w:val="000000"/>
          <w:sz w:val="26"/>
          <w:szCs w:val="26"/>
          <w:lang w:val="uk-UA" w:eastAsia="uk-UA" w:bidi="uk-UA"/>
        </w:rPr>
        <w:t xml:space="preserve"> </w:t>
      </w:r>
      <w:r w:rsidRPr="0075106C">
        <w:rPr>
          <w:rFonts w:ascii="Times New Roman" w:hAnsi="Times New Roman"/>
          <w:color w:val="000000"/>
          <w:sz w:val="26"/>
          <w:szCs w:val="26"/>
          <w:lang w:eastAsia="uk-UA" w:bidi="uk-UA"/>
        </w:rPr>
        <w:t xml:space="preserve"> і профілактичних оглядів</w:t>
      </w:r>
      <w:r w:rsidRPr="0075106C">
        <w:rPr>
          <w:rFonts w:ascii="Times New Roman" w:hAnsi="Times New Roman"/>
          <w:sz w:val="26"/>
          <w:szCs w:val="26"/>
          <w:lang w:eastAsia="zh-CN"/>
        </w:rPr>
        <w:t xml:space="preserve"> </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 xml:space="preserve"> робочі дні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____ до ____ години.</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Управитель або його представник може перебувати тільки в тих приміщеннях,</w:t>
      </w:r>
      <w:r w:rsidR="002A3335">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в яких розташоване обладнання, </w:t>
      </w:r>
      <w:proofErr w:type="gramStart"/>
      <w:r w:rsidRPr="0075106C">
        <w:rPr>
          <w:rFonts w:ascii="Times New Roman" w:hAnsi="Times New Roman"/>
          <w:sz w:val="26"/>
          <w:szCs w:val="26"/>
          <w:lang w:eastAsia="zh-CN"/>
        </w:rPr>
        <w:t>перев</w:t>
      </w:r>
      <w:proofErr w:type="gramEnd"/>
      <w:r w:rsidRPr="0075106C">
        <w:rPr>
          <w:rFonts w:ascii="Times New Roman" w:hAnsi="Times New Roman"/>
          <w:sz w:val="26"/>
          <w:szCs w:val="26"/>
          <w:lang w:eastAsia="zh-CN"/>
        </w:rPr>
        <w:t xml:space="preserve">ірка, ремонт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або огляд якого проводиться.</w:t>
      </w:r>
    </w:p>
    <w:p w:rsidR="00E1091B" w:rsidRPr="0075106C" w:rsidRDefault="00E1091B" w:rsidP="0075106C">
      <w:pPr>
        <w:shd w:val="clear" w:color="auto" w:fill="FFFFFF"/>
        <w:tabs>
          <w:tab w:val="left" w:pos="709"/>
          <w:tab w:val="left" w:pos="1134"/>
        </w:tabs>
        <w:suppressAutoHyphens/>
        <w:spacing w:before="240" w:after="240"/>
        <w:ind w:firstLine="567"/>
        <w:jc w:val="center"/>
        <w:rPr>
          <w:rFonts w:ascii="Times New Roman" w:hAnsi="Times New Roman"/>
          <w:sz w:val="26"/>
          <w:szCs w:val="26"/>
          <w:lang w:eastAsia="zh-CN"/>
        </w:rPr>
      </w:pPr>
      <w:r w:rsidRPr="0075106C">
        <w:rPr>
          <w:rFonts w:ascii="Times New Roman" w:hAnsi="Times New Roman"/>
          <w:sz w:val="26"/>
          <w:szCs w:val="26"/>
          <w:lang w:eastAsia="zh-CN"/>
        </w:rPr>
        <w:t>Порядок взаємного інформування сторін</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15. </w:t>
      </w:r>
      <w:bookmarkStart w:id="5" w:name="_Hlk509870105"/>
      <w:r w:rsidRPr="0075106C">
        <w:rPr>
          <w:rFonts w:ascii="Times New Roman" w:hAnsi="Times New Roman"/>
          <w:sz w:val="26"/>
          <w:szCs w:val="26"/>
          <w:lang w:eastAsia="zh-CN"/>
        </w:rPr>
        <w:t xml:space="preserve">Інформацію, пов’язану з виконанням цього договору, управитель доводить до відома співвласників шляхом розміщення відповідних інформаційних </w:t>
      </w:r>
      <w:proofErr w:type="gramStart"/>
      <w:r w:rsidRPr="0075106C">
        <w:rPr>
          <w:rFonts w:ascii="Times New Roman" w:hAnsi="Times New Roman"/>
          <w:sz w:val="26"/>
          <w:szCs w:val="26"/>
          <w:lang w:eastAsia="zh-CN"/>
        </w:rPr>
        <w:t>матер</w:t>
      </w:r>
      <w:proofErr w:type="gramEnd"/>
      <w:r w:rsidRPr="0075106C">
        <w:rPr>
          <w:rFonts w:ascii="Times New Roman" w:hAnsi="Times New Roman"/>
          <w:sz w:val="26"/>
          <w:szCs w:val="26"/>
          <w:lang w:eastAsia="zh-CN"/>
        </w:rPr>
        <w:t>іалів на:</w:t>
      </w:r>
      <w:bookmarkEnd w:id="5"/>
    </w:p>
    <w:p w:rsidR="00E1091B" w:rsidRPr="0075106C" w:rsidRDefault="00E1091B" w:rsidP="0075106C">
      <w:pPr>
        <w:tabs>
          <w:tab w:val="left" w:pos="709"/>
          <w:tab w:val="left" w:pos="1134"/>
        </w:tabs>
        <w:suppressAutoHyphens/>
        <w:spacing w:after="150"/>
        <w:jc w:val="both"/>
        <w:rPr>
          <w:rFonts w:ascii="Times New Roman" w:hAnsi="Times New Roman"/>
          <w:sz w:val="26"/>
          <w:szCs w:val="26"/>
          <w:lang w:eastAsia="zh-CN"/>
        </w:rPr>
      </w:pPr>
      <w:r w:rsidRPr="0075106C">
        <w:rPr>
          <w:rFonts w:ascii="Times New Roman" w:hAnsi="Times New Roman"/>
          <w:sz w:val="26"/>
          <w:szCs w:val="26"/>
          <w:lang w:eastAsia="zh-CN"/>
        </w:rPr>
        <w:t>_________________________________;</w:t>
      </w:r>
    </w:p>
    <w:p w:rsidR="00E1091B" w:rsidRPr="0075106C" w:rsidRDefault="00E1091B" w:rsidP="0075106C">
      <w:pPr>
        <w:tabs>
          <w:tab w:val="left" w:pos="709"/>
          <w:tab w:val="left" w:pos="1134"/>
        </w:tabs>
        <w:suppressAutoHyphens/>
        <w:spacing w:after="150"/>
        <w:jc w:val="both"/>
        <w:rPr>
          <w:rFonts w:ascii="Times New Roman" w:hAnsi="Times New Roman"/>
          <w:sz w:val="26"/>
          <w:szCs w:val="26"/>
          <w:lang w:eastAsia="zh-CN"/>
        </w:rPr>
      </w:pPr>
      <w:r w:rsidRPr="0075106C">
        <w:rPr>
          <w:rFonts w:ascii="Times New Roman" w:hAnsi="Times New Roman"/>
          <w:sz w:val="26"/>
          <w:szCs w:val="26"/>
          <w:lang w:eastAsia="zh-CN"/>
        </w:rPr>
        <w:t>_________________________________.</w:t>
      </w:r>
    </w:p>
    <w:p w:rsidR="00E1091B" w:rsidRPr="0075106C" w:rsidRDefault="00E1091B" w:rsidP="0075106C">
      <w:pPr>
        <w:tabs>
          <w:tab w:val="left" w:pos="709"/>
          <w:tab w:val="left" w:pos="1134"/>
        </w:tabs>
        <w:spacing w:before="240"/>
        <w:ind w:firstLine="630"/>
        <w:jc w:val="both"/>
        <w:rPr>
          <w:rFonts w:ascii="Times New Roman" w:hAnsi="Times New Roman"/>
          <w:sz w:val="26"/>
          <w:szCs w:val="26"/>
          <w:lang w:eastAsia="ru-RU"/>
        </w:rPr>
      </w:pPr>
      <w:bookmarkStart w:id="6" w:name="_Hlk509870245"/>
      <w:proofErr w:type="gramStart"/>
      <w:r w:rsidRPr="0075106C">
        <w:rPr>
          <w:rFonts w:ascii="Times New Roman" w:hAnsi="Times New Roman"/>
          <w:sz w:val="26"/>
          <w:szCs w:val="26"/>
        </w:rPr>
        <w:t>П</w:t>
      </w:r>
      <w:proofErr w:type="gramEnd"/>
      <w:r w:rsidRPr="0075106C">
        <w:rPr>
          <w:rFonts w:ascii="Times New Roman" w:hAnsi="Times New Roman"/>
          <w:sz w:val="26"/>
          <w:szCs w:val="26"/>
        </w:rPr>
        <w:t>ід час розміщення інформаційних матеріалів управитель враховує вимоги законодавства про захист персональних даних.</w:t>
      </w:r>
    </w:p>
    <w:bookmarkEnd w:id="6"/>
    <w:p w:rsidR="00E1091B" w:rsidRPr="0075106C" w:rsidRDefault="00E1091B" w:rsidP="0075106C">
      <w:pPr>
        <w:shd w:val="clear" w:color="auto" w:fill="FFFFFF"/>
        <w:tabs>
          <w:tab w:val="left" w:pos="709"/>
          <w:tab w:val="left" w:pos="1134"/>
        </w:tabs>
        <w:suppressAutoHyphens/>
        <w:spacing w:before="240"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16. Кожен із співвласників повідомляє управителю інформацію, пов’язану</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з виконанням цього договору, в один з таких способів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на власний вибі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якщо інше</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не передбачено окремими положеннями цього договору або законодавством, а саме шляхом: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усного звернення до управителя або його представника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на особистому прийомі чи по телефону;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письмового звернення (особистого звернення, надсилання поштового відправлення);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електронного звернення на офіційну електронну адресу управителя.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17. Повідомлення щодо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ішень співвласників, прийнятих відповідно</w:t>
      </w:r>
      <w:r w:rsidR="00E6293F" w:rsidRPr="0075106C">
        <w:rPr>
          <w:rFonts w:ascii="Times New Roman" w:hAnsi="Times New Roman"/>
          <w:sz w:val="26"/>
          <w:szCs w:val="26"/>
          <w:lang w:val="uk-UA" w:eastAsia="zh-CN"/>
        </w:rPr>
        <w:t xml:space="preserve">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до законодавства, подаються особисто або надсилаються рекомендованим листом управителю уповноваженою особою співвласників, якщо інше не передбачено окремими положеннями цього договору або законодавством.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18. Інформація про фактичні витрати відповідно до кошторису витрат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на утримання будинку та прибудинкової території надається окремо на вимогу співвласника </w:t>
      </w:r>
      <w:proofErr w:type="gramStart"/>
      <w:r w:rsidRPr="0075106C">
        <w:rPr>
          <w:rFonts w:ascii="Times New Roman" w:hAnsi="Times New Roman"/>
          <w:sz w:val="26"/>
          <w:szCs w:val="26"/>
          <w:lang w:eastAsia="zh-CN"/>
        </w:rPr>
        <w:t>у</w:t>
      </w:r>
      <w:proofErr w:type="gramEnd"/>
      <w:r w:rsidRPr="0075106C">
        <w:rPr>
          <w:rFonts w:ascii="Times New Roman" w:hAnsi="Times New Roman"/>
          <w:sz w:val="26"/>
          <w:szCs w:val="26"/>
          <w:lang w:eastAsia="zh-CN"/>
        </w:rPr>
        <w:t xml:space="preserve"> такій спосіб: _______________________________.</w:t>
      </w:r>
    </w:p>
    <w:p w:rsidR="00E1091B" w:rsidRPr="0075106C" w:rsidRDefault="00E1091B" w:rsidP="0075106C">
      <w:pPr>
        <w:shd w:val="clear" w:color="auto" w:fill="FFFFFF"/>
        <w:tabs>
          <w:tab w:val="left" w:pos="709"/>
          <w:tab w:val="left" w:pos="1134"/>
        </w:tabs>
        <w:suppressAutoHyphens/>
        <w:spacing w:before="240" w:after="240"/>
        <w:jc w:val="center"/>
        <w:rPr>
          <w:rFonts w:ascii="Times New Roman" w:hAnsi="Times New Roman"/>
          <w:sz w:val="26"/>
          <w:szCs w:val="26"/>
          <w:lang w:eastAsia="zh-CN"/>
        </w:rPr>
      </w:pPr>
      <w:r w:rsidRPr="0075106C">
        <w:rPr>
          <w:rFonts w:ascii="Times New Roman" w:hAnsi="Times New Roman"/>
          <w:sz w:val="26"/>
          <w:szCs w:val="26"/>
          <w:lang w:eastAsia="zh-CN"/>
        </w:rPr>
        <w:lastRenderedPageBreak/>
        <w:t>Відповідальність сторін</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19. Управитель несе відповідальність:</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за невиконання та/або неналежне виконання умов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за шкоду, заподіяну спільному майну, правам та законним інтересам співвласників внаслідок невиконання або неналежного виконання управителем своїх обов’язкі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за шкоду, заподіяну третім особам внаслідок невиконання або неналежного виконання ним своїх обов’язкі</w:t>
      </w:r>
      <w:proofErr w:type="gramStart"/>
      <w:r w:rsidRPr="0075106C">
        <w:rPr>
          <w:rFonts w:ascii="Times New Roman" w:hAnsi="Times New Roman"/>
          <w:sz w:val="26"/>
          <w:szCs w:val="26"/>
          <w:lang w:eastAsia="zh-CN"/>
        </w:rPr>
        <w:t>в</w:t>
      </w:r>
      <w:proofErr w:type="gramEnd"/>
      <w:r w:rsidRPr="0075106C">
        <w:rPr>
          <w:rFonts w:ascii="Times New Roman" w:hAnsi="Times New Roman"/>
          <w:sz w:val="26"/>
          <w:szCs w:val="26"/>
          <w:lang w:eastAsia="zh-CN"/>
        </w:rPr>
        <w:t>.</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20. У разі ненадання, надання неналежної якості послуги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 управління кожен співвласник має право викликати управителя </w:t>
      </w:r>
      <w:proofErr w:type="gramStart"/>
      <w:r w:rsidRPr="0075106C">
        <w:rPr>
          <w:rFonts w:ascii="Times New Roman" w:hAnsi="Times New Roman"/>
          <w:sz w:val="26"/>
          <w:szCs w:val="26"/>
          <w:lang w:eastAsia="zh-CN"/>
        </w:rPr>
        <w:t>для</w:t>
      </w:r>
      <w:proofErr w:type="gramEnd"/>
      <w:r w:rsidRPr="0075106C">
        <w:rPr>
          <w:rFonts w:ascii="Times New Roman" w:hAnsi="Times New Roman"/>
          <w:sz w:val="26"/>
          <w:szCs w:val="26"/>
          <w:lang w:eastAsia="zh-CN"/>
        </w:rPr>
        <w:t xml:space="preserve"> перевірки її якості.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За результатами перевірки якості послуги з управління складається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акт-претензія, який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ідписується співвласником та управителем.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Управитель (його представник) зобов’язаний прибути на виклик співвласника не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ізніше ніж протягом однієї доби з моменту отримання повідомлення співвласника.</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Акт-претензія складається управителем (його представником)</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та співвласником</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і повинен </w:t>
      </w:r>
      <w:proofErr w:type="gramStart"/>
      <w:r w:rsidRPr="0075106C">
        <w:rPr>
          <w:rFonts w:ascii="Times New Roman" w:hAnsi="Times New Roman"/>
          <w:sz w:val="26"/>
          <w:szCs w:val="26"/>
          <w:lang w:eastAsia="zh-CN"/>
        </w:rPr>
        <w:t>м</w:t>
      </w:r>
      <w:proofErr w:type="gramEnd"/>
      <w:r w:rsidRPr="0075106C">
        <w:rPr>
          <w:rFonts w:ascii="Times New Roman" w:hAnsi="Times New Roman"/>
          <w:sz w:val="26"/>
          <w:szCs w:val="26"/>
          <w:lang w:eastAsia="zh-CN"/>
        </w:rPr>
        <w:t xml:space="preserve">істити інформацію про ненадання чи надання неналежної якості послуги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 управління із зазначенням причини, дату (строк) її ненадання чи надання неналежної якості,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а також іншу інформацію, що характеризує її ненадання чи надання неналежної якості.</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У разі неприбуття управителя (його представника)</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в установлений договором строк або необґрунтованої відмови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ідписати акт-претензію такий акт підписується співвласником, а також не менш як двома іншими співвласниками, які проживають (розташовані) у сусідніх приміщеннях, і надсилається управителю рекомендованим листом.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Управитель протягом п’яти робочих днів вирішує питання щодо задоволення вимог, викладених в акт</w:t>
      </w:r>
      <w:proofErr w:type="gramStart"/>
      <w:r w:rsidRPr="0075106C">
        <w:rPr>
          <w:rFonts w:ascii="Times New Roman" w:hAnsi="Times New Roman"/>
          <w:sz w:val="26"/>
          <w:szCs w:val="26"/>
          <w:lang w:eastAsia="zh-CN"/>
        </w:rPr>
        <w:t>і-</w:t>
      </w:r>
      <w:proofErr w:type="gramEnd"/>
      <w:r w:rsidRPr="0075106C">
        <w:rPr>
          <w:rFonts w:ascii="Times New Roman" w:hAnsi="Times New Roman"/>
          <w:sz w:val="26"/>
          <w:szCs w:val="26"/>
          <w:lang w:eastAsia="zh-CN"/>
        </w:rPr>
        <w:t>претензії, зокрема шляхом здійснення перерахунку вартості послуги, або видає (надсилає) співвласникові обґрунтовану письмову відмову</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в задоволенні його претензії. У разі ненадання управителем відповіді в установлений строк претензії співвласника вважаються визнаними управителем.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21. Перерахунок розміру плати за послугу з управління </w:t>
      </w:r>
      <w:proofErr w:type="gramStart"/>
      <w:r w:rsidRPr="0075106C">
        <w:rPr>
          <w:rFonts w:ascii="Times New Roman" w:hAnsi="Times New Roman"/>
          <w:sz w:val="26"/>
          <w:szCs w:val="26"/>
          <w:lang w:eastAsia="zh-CN"/>
        </w:rPr>
        <w:t>за</w:t>
      </w:r>
      <w:proofErr w:type="gramEnd"/>
      <w:r w:rsidRPr="0075106C">
        <w:rPr>
          <w:rFonts w:ascii="Times New Roman" w:hAnsi="Times New Roman"/>
          <w:sz w:val="26"/>
          <w:szCs w:val="26"/>
          <w:lang w:eastAsia="zh-CN"/>
        </w:rPr>
        <w:t xml:space="preserve"> пері</w:t>
      </w:r>
      <w:proofErr w:type="gramStart"/>
      <w:r w:rsidRPr="0075106C">
        <w:rPr>
          <w:rFonts w:ascii="Times New Roman" w:hAnsi="Times New Roman"/>
          <w:sz w:val="26"/>
          <w:szCs w:val="26"/>
          <w:lang w:eastAsia="zh-CN"/>
        </w:rPr>
        <w:t>од</w:t>
      </w:r>
      <w:proofErr w:type="gramEnd"/>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її ненадання, надання не в повному обсязі або неналежної якості здійснюється управителем.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 разі коли ненадання, надання не в повному обсязі </w:t>
      </w:r>
      <w:r w:rsidR="00EF595D"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або неналежної якості послуги з управління стосувалося інших співвласників, </w:t>
      </w:r>
      <w:proofErr w:type="gramStart"/>
      <w:r w:rsidRPr="0075106C">
        <w:rPr>
          <w:rFonts w:ascii="Times New Roman" w:hAnsi="Times New Roman"/>
          <w:sz w:val="26"/>
          <w:szCs w:val="26"/>
          <w:lang w:eastAsia="zh-CN"/>
        </w:rPr>
        <w:t>кр</w:t>
      </w:r>
      <w:proofErr w:type="gramEnd"/>
      <w:r w:rsidRPr="0075106C">
        <w:rPr>
          <w:rFonts w:ascii="Times New Roman" w:hAnsi="Times New Roman"/>
          <w:sz w:val="26"/>
          <w:szCs w:val="26"/>
          <w:lang w:eastAsia="zh-CN"/>
        </w:rPr>
        <w:t>ім того, який звернувся до управителя для складення і підписання акта-претензії, управитель здійснює такий перерахунок для всіх співвласників, яких стосувалося таке ненадання, надання</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не в повному обсязі або неналежної якості послуги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управління.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val="uk-UA" w:eastAsia="zh-CN"/>
        </w:rPr>
      </w:pPr>
      <w:r w:rsidRPr="0075106C">
        <w:rPr>
          <w:rFonts w:ascii="Times New Roman" w:hAnsi="Times New Roman"/>
          <w:sz w:val="26"/>
          <w:szCs w:val="26"/>
          <w:lang w:eastAsia="zh-CN"/>
        </w:rPr>
        <w:t>22. Управитель зобов’язаний самостійно здійснити перерахунок вартості послуги з управління за весь період її ненадання, надання неналежної якості,</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а також сплатити кожному співвласнику неустойку: штраф або пеню у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і _____ відсотка </w:t>
      </w:r>
      <w:r w:rsidRPr="0075106C">
        <w:rPr>
          <w:rFonts w:ascii="Times New Roman" w:hAnsi="Times New Roman"/>
          <w:sz w:val="26"/>
          <w:szCs w:val="26"/>
          <w:lang w:eastAsia="zh-CN"/>
        </w:rPr>
        <w:lastRenderedPageBreak/>
        <w:t>суми здійсненого перерахунку вартості послуги у такому порядку ____________________________________________</w:t>
      </w:r>
      <w:r w:rsidR="0075106C">
        <w:rPr>
          <w:rFonts w:ascii="Times New Roman" w:hAnsi="Times New Roman"/>
          <w:sz w:val="26"/>
          <w:szCs w:val="26"/>
          <w:lang w:eastAsia="zh-CN"/>
        </w:rPr>
        <w:t>______________________________</w:t>
      </w:r>
    </w:p>
    <w:p w:rsidR="00E1091B" w:rsidRPr="0075106C" w:rsidRDefault="00E1091B" w:rsidP="0075106C">
      <w:pPr>
        <w:shd w:val="clear" w:color="auto" w:fill="FFFFFF"/>
        <w:tabs>
          <w:tab w:val="left" w:pos="709"/>
          <w:tab w:val="left" w:pos="1134"/>
        </w:tabs>
        <w:suppressAutoHyphens/>
        <w:spacing w:after="150"/>
        <w:jc w:val="both"/>
        <w:rPr>
          <w:rFonts w:ascii="Times New Roman" w:hAnsi="Times New Roman"/>
          <w:sz w:val="26"/>
          <w:szCs w:val="26"/>
          <w:lang w:eastAsia="zh-CN"/>
        </w:rPr>
      </w:pPr>
      <w:r w:rsidRPr="0075106C">
        <w:rPr>
          <w:rFonts w:ascii="Times New Roman" w:hAnsi="Times New Roman"/>
          <w:sz w:val="26"/>
          <w:szCs w:val="26"/>
          <w:lang w:eastAsia="zh-CN"/>
        </w:rPr>
        <w:t>_________________________________________________________________.</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23. За перевищення нормативних строків проведення аварійно-відновних робіт управитель сплачує кожному співвласнику штраф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у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 ____ відсотків щомісячної плати за послугу з управління за кожну добу перевищення нормативних строків проведення аварійно-відновних робіт управителем.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24. За несвоєчасне та/або не в повному обсязі внесення плати за послугу</w:t>
      </w:r>
      <w:r w:rsidR="00E6293F" w:rsidRPr="0075106C">
        <w:rPr>
          <w:rFonts w:ascii="Times New Roman" w:hAnsi="Times New Roman"/>
          <w:sz w:val="26"/>
          <w:szCs w:val="26"/>
          <w:lang w:val="uk-UA" w:eastAsia="zh-CN"/>
        </w:rPr>
        <w:t xml:space="preserve"> </w:t>
      </w:r>
      <w:r w:rsidR="0075106C">
        <w:rPr>
          <w:rFonts w:ascii="Times New Roman" w:hAnsi="Times New Roman"/>
          <w:sz w:val="26"/>
          <w:szCs w:val="26"/>
          <w:lang w:val="uk-UA" w:eastAsia="zh-CN"/>
        </w:rPr>
        <w:t xml:space="preserve">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з управління співвласники сплачують управителю пеню в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 ______ відсотка суми простроченого платежу, яка нараховується за кожний день прострочення, але не вище 0,01 відсотка суми боргу за кожен день прострочення. При цьому загальний розмі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 сплаченої пені не може перевищувати 100 відсотків загальної суми боргу.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Нарахування пені </w:t>
      </w:r>
      <w:proofErr w:type="gramStart"/>
      <w:r w:rsidRPr="0075106C">
        <w:rPr>
          <w:rFonts w:ascii="Times New Roman" w:hAnsi="Times New Roman"/>
          <w:sz w:val="26"/>
          <w:szCs w:val="26"/>
          <w:lang w:eastAsia="zh-CN"/>
        </w:rPr>
        <w:t>починається</w:t>
      </w:r>
      <w:proofErr w:type="gramEnd"/>
      <w:r w:rsidRPr="0075106C">
        <w:rPr>
          <w:rFonts w:ascii="Times New Roman" w:hAnsi="Times New Roman"/>
          <w:sz w:val="26"/>
          <w:szCs w:val="26"/>
          <w:lang w:eastAsia="zh-CN"/>
        </w:rPr>
        <w:t xml:space="preserve"> з першого робочого дня, наступного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за останнім днем граничного строку внесення плати за послугу з управління відповідно до пункту 11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ru-RU"/>
        </w:rPr>
      </w:pPr>
      <w:r w:rsidRPr="0075106C">
        <w:rPr>
          <w:rFonts w:ascii="Times New Roman" w:hAnsi="Times New Roman"/>
          <w:sz w:val="26"/>
          <w:szCs w:val="26"/>
          <w:lang w:eastAsia="zh-CN"/>
        </w:rPr>
        <w:t>Пеня не нараховується за умови наявності заборгованості держави</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за надані населенню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ільги та житлові субсидії та/або наявності у </w:t>
      </w:r>
      <w:r w:rsidRPr="0075106C">
        <w:rPr>
          <w:rFonts w:ascii="Times New Roman" w:hAnsi="Times New Roman"/>
          <w:sz w:val="26"/>
          <w:szCs w:val="26"/>
        </w:rPr>
        <w:t>співвласника заборгованості з оплати праці, підтвердженої належним чином.</w:t>
      </w:r>
    </w:p>
    <w:p w:rsidR="00E1091B" w:rsidRPr="0075106C" w:rsidRDefault="00E1091B" w:rsidP="0075106C">
      <w:pPr>
        <w:keepNext/>
        <w:keepLines/>
        <w:tabs>
          <w:tab w:val="left" w:pos="709"/>
          <w:tab w:val="left" w:pos="1134"/>
        </w:tabs>
        <w:spacing w:before="240" w:after="240"/>
        <w:jc w:val="center"/>
        <w:rPr>
          <w:rFonts w:ascii="Times New Roman" w:hAnsi="Times New Roman"/>
          <w:sz w:val="26"/>
          <w:szCs w:val="26"/>
        </w:rPr>
      </w:pPr>
      <w:r w:rsidRPr="0075106C">
        <w:rPr>
          <w:rFonts w:ascii="Times New Roman" w:hAnsi="Times New Roman"/>
          <w:sz w:val="26"/>
          <w:szCs w:val="26"/>
        </w:rPr>
        <w:t xml:space="preserve">Порядок та умови внесення змін </w:t>
      </w:r>
      <w:proofErr w:type="gramStart"/>
      <w:r w:rsidRPr="0075106C">
        <w:rPr>
          <w:rFonts w:ascii="Times New Roman" w:hAnsi="Times New Roman"/>
          <w:sz w:val="26"/>
          <w:szCs w:val="26"/>
        </w:rPr>
        <w:t>до</w:t>
      </w:r>
      <w:proofErr w:type="gramEnd"/>
      <w:r w:rsidRPr="0075106C">
        <w:rPr>
          <w:rFonts w:ascii="Times New Roman" w:hAnsi="Times New Roman"/>
          <w:sz w:val="26"/>
          <w:szCs w:val="26"/>
        </w:rPr>
        <w:t xml:space="preserve"> договору</w:t>
      </w:r>
    </w:p>
    <w:p w:rsidR="00E1091B" w:rsidRPr="0075106C" w:rsidRDefault="00E1091B" w:rsidP="0075106C">
      <w:pPr>
        <w:tabs>
          <w:tab w:val="left" w:pos="709"/>
          <w:tab w:val="left" w:pos="1134"/>
        </w:tabs>
        <w:spacing w:after="240"/>
        <w:ind w:firstLine="709"/>
        <w:jc w:val="both"/>
        <w:rPr>
          <w:rFonts w:ascii="Times New Roman" w:hAnsi="Times New Roman"/>
          <w:sz w:val="26"/>
          <w:szCs w:val="26"/>
        </w:rPr>
      </w:pPr>
      <w:r w:rsidRPr="0075106C">
        <w:rPr>
          <w:rFonts w:ascii="Times New Roman" w:hAnsi="Times New Roman"/>
          <w:sz w:val="26"/>
          <w:szCs w:val="26"/>
        </w:rPr>
        <w:t>25. Внесення змін до умов цього договору здійснюється шляхом укладення сторонами додаткової угоди, якщо інше не передбачено цим договором.</w:t>
      </w:r>
    </w:p>
    <w:p w:rsidR="00E1091B" w:rsidRPr="0075106C" w:rsidRDefault="00E1091B" w:rsidP="0075106C">
      <w:pPr>
        <w:tabs>
          <w:tab w:val="left" w:pos="709"/>
          <w:tab w:val="left" w:pos="1134"/>
        </w:tabs>
        <w:spacing w:after="240"/>
        <w:ind w:firstLine="709"/>
        <w:jc w:val="both"/>
        <w:rPr>
          <w:rFonts w:ascii="Times New Roman" w:hAnsi="Times New Roman"/>
          <w:sz w:val="26"/>
          <w:szCs w:val="26"/>
        </w:rPr>
      </w:pPr>
      <w:r w:rsidRPr="0075106C">
        <w:rPr>
          <w:rFonts w:ascii="Times New Roman" w:hAnsi="Times New Roman"/>
          <w:sz w:val="26"/>
          <w:szCs w:val="26"/>
        </w:rPr>
        <w:t xml:space="preserve">26. </w:t>
      </w:r>
      <w:proofErr w:type="gramStart"/>
      <w:r w:rsidRPr="0075106C">
        <w:rPr>
          <w:rFonts w:ascii="Times New Roman" w:hAnsi="Times New Roman"/>
          <w:sz w:val="26"/>
          <w:szCs w:val="26"/>
        </w:rPr>
        <w:t>У</w:t>
      </w:r>
      <w:proofErr w:type="gramEnd"/>
      <w:r w:rsidRPr="0075106C">
        <w:rPr>
          <w:rFonts w:ascii="Times New Roman" w:hAnsi="Times New Roman"/>
          <w:sz w:val="26"/>
          <w:szCs w:val="26"/>
        </w:rPr>
        <w:t xml:space="preserve"> </w:t>
      </w:r>
      <w:proofErr w:type="gramStart"/>
      <w:r w:rsidRPr="0075106C">
        <w:rPr>
          <w:rFonts w:ascii="Times New Roman" w:hAnsi="Times New Roman"/>
          <w:sz w:val="26"/>
          <w:szCs w:val="26"/>
        </w:rPr>
        <w:t>раз</w:t>
      </w:r>
      <w:proofErr w:type="gramEnd"/>
      <w:r w:rsidRPr="0075106C">
        <w:rPr>
          <w:rFonts w:ascii="Times New Roman" w:hAnsi="Times New Roman"/>
          <w:sz w:val="26"/>
          <w:szCs w:val="26"/>
        </w:rPr>
        <w:t xml:space="preserve">і відчуження житлового та/або нежитлового приміщення у будинку згідно з додатком 1 до цього договору всі права та обов’язки попереднього власника за цим договором набуває новий власник такого житлового та/або нежитлового приміщення. Новий співвласник </w:t>
      </w:r>
      <w:proofErr w:type="gramStart"/>
      <w:r w:rsidRPr="0075106C">
        <w:rPr>
          <w:rFonts w:ascii="Times New Roman" w:hAnsi="Times New Roman"/>
          <w:sz w:val="26"/>
          <w:szCs w:val="26"/>
        </w:rPr>
        <w:t>повинен</w:t>
      </w:r>
      <w:proofErr w:type="gramEnd"/>
      <w:r w:rsidRPr="0075106C">
        <w:rPr>
          <w:rFonts w:ascii="Times New Roman" w:hAnsi="Times New Roman"/>
          <w:sz w:val="26"/>
          <w:szCs w:val="26"/>
        </w:rPr>
        <w:t xml:space="preserve"> поінформувати управителя про відповідну зміну у письмовому вигляді протягом семи днів з дня, наступного за днем набуття права власності на житлове та/або нежитлове приміщення у будинку.</w:t>
      </w:r>
    </w:p>
    <w:p w:rsidR="00E1091B" w:rsidRPr="0075106C" w:rsidRDefault="00E1091B" w:rsidP="0075106C">
      <w:pPr>
        <w:tabs>
          <w:tab w:val="left" w:pos="709"/>
          <w:tab w:val="left" w:pos="1134"/>
        </w:tabs>
        <w:spacing w:after="240"/>
        <w:ind w:firstLine="709"/>
        <w:jc w:val="both"/>
        <w:rPr>
          <w:rFonts w:ascii="Times New Roman" w:hAnsi="Times New Roman"/>
          <w:sz w:val="26"/>
          <w:szCs w:val="26"/>
        </w:rPr>
      </w:pPr>
      <w:r w:rsidRPr="0075106C">
        <w:rPr>
          <w:rFonts w:ascii="Times New Roman" w:hAnsi="Times New Roman"/>
          <w:sz w:val="26"/>
          <w:szCs w:val="26"/>
        </w:rPr>
        <w:t xml:space="preserve">27. </w:t>
      </w:r>
      <w:proofErr w:type="gramStart"/>
      <w:r w:rsidRPr="0075106C">
        <w:rPr>
          <w:rFonts w:ascii="Times New Roman" w:hAnsi="Times New Roman"/>
          <w:sz w:val="26"/>
          <w:szCs w:val="26"/>
        </w:rPr>
        <w:t>У</w:t>
      </w:r>
      <w:proofErr w:type="gramEnd"/>
      <w:r w:rsidRPr="0075106C">
        <w:rPr>
          <w:rFonts w:ascii="Times New Roman" w:hAnsi="Times New Roman"/>
          <w:sz w:val="26"/>
          <w:szCs w:val="26"/>
        </w:rPr>
        <w:t xml:space="preserve"> </w:t>
      </w:r>
      <w:proofErr w:type="gramStart"/>
      <w:r w:rsidRPr="0075106C">
        <w:rPr>
          <w:rFonts w:ascii="Times New Roman" w:hAnsi="Times New Roman"/>
          <w:sz w:val="26"/>
          <w:szCs w:val="26"/>
        </w:rPr>
        <w:t>раз</w:t>
      </w:r>
      <w:proofErr w:type="gramEnd"/>
      <w:r w:rsidRPr="0075106C">
        <w:rPr>
          <w:rFonts w:ascii="Times New Roman" w:hAnsi="Times New Roman"/>
          <w:sz w:val="26"/>
          <w:szCs w:val="26"/>
        </w:rPr>
        <w:t>і зміни організаційно-правової форми, найменування та/або інших реквізитів однієї із сторін договору - юридичної особи остання письмово повідомляє іншій стороні у семиденний строк</w:t>
      </w:r>
      <w:r w:rsidR="00E9261C" w:rsidRPr="0075106C">
        <w:rPr>
          <w:rFonts w:ascii="Times New Roman" w:hAnsi="Times New Roman"/>
          <w:sz w:val="26"/>
          <w:szCs w:val="26"/>
          <w:lang w:val="uk-UA"/>
        </w:rPr>
        <w:t xml:space="preserve"> </w:t>
      </w:r>
      <w:r w:rsidRPr="0075106C">
        <w:rPr>
          <w:rFonts w:ascii="Times New Roman" w:hAnsi="Times New Roman"/>
          <w:sz w:val="26"/>
          <w:szCs w:val="26"/>
        </w:rPr>
        <w:t xml:space="preserve"> з дати настання змін </w:t>
      </w:r>
      <w:r w:rsidR="00E6293F" w:rsidRPr="0075106C">
        <w:rPr>
          <w:rFonts w:ascii="Times New Roman" w:hAnsi="Times New Roman"/>
          <w:sz w:val="26"/>
          <w:szCs w:val="26"/>
          <w:lang w:val="uk-UA"/>
        </w:rPr>
        <w:t xml:space="preserve"> </w:t>
      </w:r>
      <w:r w:rsidRPr="0075106C">
        <w:rPr>
          <w:rFonts w:ascii="Times New Roman" w:hAnsi="Times New Roman"/>
          <w:sz w:val="26"/>
          <w:szCs w:val="26"/>
        </w:rPr>
        <w:t>у письмовому вигляді.</w:t>
      </w:r>
    </w:p>
    <w:p w:rsidR="00E1091B" w:rsidRPr="0075106C" w:rsidRDefault="00E1091B" w:rsidP="0075106C">
      <w:pPr>
        <w:tabs>
          <w:tab w:val="left" w:pos="709"/>
          <w:tab w:val="left" w:pos="1134"/>
        </w:tabs>
        <w:jc w:val="center"/>
        <w:rPr>
          <w:rFonts w:ascii="Times New Roman" w:hAnsi="Times New Roman"/>
          <w:sz w:val="26"/>
          <w:szCs w:val="26"/>
        </w:rPr>
      </w:pPr>
      <w:r w:rsidRPr="0075106C">
        <w:rPr>
          <w:rFonts w:ascii="Times New Roman" w:hAnsi="Times New Roman"/>
          <w:sz w:val="26"/>
          <w:szCs w:val="26"/>
        </w:rPr>
        <w:t>Форс-мажорні обставини</w:t>
      </w:r>
    </w:p>
    <w:p w:rsidR="00E1091B" w:rsidRPr="0075106C" w:rsidRDefault="00E1091B" w:rsidP="0075106C">
      <w:pPr>
        <w:tabs>
          <w:tab w:val="left" w:pos="709"/>
          <w:tab w:val="left" w:pos="1134"/>
        </w:tabs>
        <w:spacing w:after="240"/>
        <w:ind w:firstLine="709"/>
        <w:jc w:val="both"/>
        <w:rPr>
          <w:rFonts w:ascii="Times New Roman" w:hAnsi="Times New Roman"/>
          <w:sz w:val="26"/>
          <w:szCs w:val="26"/>
        </w:rPr>
      </w:pPr>
      <w:r w:rsidRPr="0075106C">
        <w:rPr>
          <w:rFonts w:ascii="Times New Roman" w:hAnsi="Times New Roman"/>
          <w:sz w:val="26"/>
          <w:szCs w:val="26"/>
        </w:rPr>
        <w:t>28. Сторони звільняються від відповідальності за невиконання або часткове невиконання зобов’язань за цим договором, якщо</w:t>
      </w:r>
      <w:r w:rsidR="00E9261C" w:rsidRPr="0075106C">
        <w:rPr>
          <w:rFonts w:ascii="Times New Roman" w:hAnsi="Times New Roman"/>
          <w:sz w:val="26"/>
          <w:szCs w:val="26"/>
          <w:lang w:val="uk-UA"/>
        </w:rPr>
        <w:t xml:space="preserve"> </w:t>
      </w:r>
      <w:r w:rsidRPr="0075106C">
        <w:rPr>
          <w:rFonts w:ascii="Times New Roman" w:hAnsi="Times New Roman"/>
          <w:sz w:val="26"/>
          <w:szCs w:val="26"/>
        </w:rPr>
        <w:t xml:space="preserve"> це невиконання є наслідком форс-мажорних обставин (обставини непереборної сили).</w:t>
      </w:r>
    </w:p>
    <w:p w:rsidR="00E1091B" w:rsidRPr="0075106C" w:rsidRDefault="00E1091B" w:rsidP="0075106C">
      <w:pPr>
        <w:tabs>
          <w:tab w:val="left" w:pos="709"/>
          <w:tab w:val="left" w:pos="1134"/>
        </w:tabs>
        <w:spacing w:after="240"/>
        <w:ind w:firstLine="709"/>
        <w:jc w:val="both"/>
        <w:rPr>
          <w:rFonts w:ascii="Times New Roman" w:hAnsi="Times New Roman"/>
          <w:sz w:val="26"/>
          <w:szCs w:val="26"/>
        </w:rPr>
      </w:pPr>
      <w:r w:rsidRPr="0075106C">
        <w:rPr>
          <w:rFonts w:ascii="Times New Roman" w:hAnsi="Times New Roman"/>
          <w:sz w:val="26"/>
          <w:szCs w:val="26"/>
        </w:rPr>
        <w:t xml:space="preserve">29. </w:t>
      </w:r>
      <w:proofErr w:type="gramStart"/>
      <w:r w:rsidRPr="0075106C">
        <w:rPr>
          <w:rFonts w:ascii="Times New Roman" w:hAnsi="Times New Roman"/>
          <w:sz w:val="26"/>
          <w:szCs w:val="26"/>
        </w:rPr>
        <w:t>П</w:t>
      </w:r>
      <w:proofErr w:type="gramEnd"/>
      <w:r w:rsidRPr="0075106C">
        <w:rPr>
          <w:rFonts w:ascii="Times New Roman" w:hAnsi="Times New Roman"/>
          <w:sz w:val="26"/>
          <w:szCs w:val="26"/>
        </w:rPr>
        <w:t>ід форс-мажорними обставинами розуміються обставини, які виникли</w:t>
      </w:r>
      <w:r w:rsidR="0075106C">
        <w:rPr>
          <w:rFonts w:ascii="Times New Roman" w:hAnsi="Times New Roman"/>
          <w:sz w:val="26"/>
          <w:szCs w:val="26"/>
          <w:lang w:val="uk-UA"/>
        </w:rPr>
        <w:t xml:space="preserve">             </w:t>
      </w:r>
      <w:r w:rsidRPr="0075106C">
        <w:rPr>
          <w:rFonts w:ascii="Times New Roman" w:hAnsi="Times New Roman"/>
          <w:sz w:val="26"/>
          <w:szCs w:val="26"/>
        </w:rPr>
        <w:t xml:space="preserve"> в результаті непередбачених сторонами подій надзвичайного характеру, </w:t>
      </w:r>
      <w:r w:rsidR="0075106C">
        <w:rPr>
          <w:rFonts w:ascii="Times New Roman" w:hAnsi="Times New Roman"/>
          <w:sz w:val="26"/>
          <w:szCs w:val="26"/>
          <w:lang w:val="uk-UA"/>
        </w:rPr>
        <w:t xml:space="preserve">                          </w:t>
      </w:r>
      <w:r w:rsidRPr="0075106C">
        <w:rPr>
          <w:rFonts w:ascii="Times New Roman" w:hAnsi="Times New Roman"/>
          <w:sz w:val="26"/>
          <w:szCs w:val="26"/>
        </w:rPr>
        <w:t xml:space="preserve">що включають пожежі, землетруси, повені, зсуви, інші стихійні лиха, вибухи, війну або військові дії, страйк, блокаду, пошкодження мереж сторонніми юридичними </w:t>
      </w:r>
      <w:r w:rsidR="0075106C">
        <w:rPr>
          <w:rFonts w:ascii="Times New Roman" w:hAnsi="Times New Roman"/>
          <w:sz w:val="26"/>
          <w:szCs w:val="26"/>
          <w:lang w:val="uk-UA"/>
        </w:rPr>
        <w:t xml:space="preserve">            </w:t>
      </w:r>
      <w:r w:rsidRPr="0075106C">
        <w:rPr>
          <w:rFonts w:ascii="Times New Roman" w:hAnsi="Times New Roman"/>
          <w:sz w:val="26"/>
          <w:szCs w:val="26"/>
        </w:rPr>
        <w:lastRenderedPageBreak/>
        <w:t xml:space="preserve">чи фізичними особами тощо. Доказом настання форс-мажорних обставин є документ Торгово-промислової палати України або іншого </w:t>
      </w:r>
      <w:proofErr w:type="gramStart"/>
      <w:r w:rsidRPr="0075106C">
        <w:rPr>
          <w:rFonts w:ascii="Times New Roman" w:hAnsi="Times New Roman"/>
          <w:sz w:val="26"/>
          <w:szCs w:val="26"/>
        </w:rPr>
        <w:t>компетентного</w:t>
      </w:r>
      <w:proofErr w:type="gramEnd"/>
      <w:r w:rsidRPr="0075106C">
        <w:rPr>
          <w:rFonts w:ascii="Times New Roman" w:hAnsi="Times New Roman"/>
          <w:sz w:val="26"/>
          <w:szCs w:val="26"/>
        </w:rPr>
        <w:t xml:space="preserve"> органу.</w:t>
      </w:r>
    </w:p>
    <w:p w:rsidR="00E1091B" w:rsidRPr="0075106C" w:rsidRDefault="00E1091B" w:rsidP="0075106C">
      <w:pPr>
        <w:keepNext/>
        <w:keepLines/>
        <w:tabs>
          <w:tab w:val="left" w:pos="709"/>
          <w:tab w:val="left" w:pos="1134"/>
        </w:tabs>
        <w:spacing w:before="120" w:after="240"/>
        <w:jc w:val="center"/>
        <w:rPr>
          <w:rFonts w:ascii="Times New Roman" w:hAnsi="Times New Roman"/>
          <w:sz w:val="26"/>
          <w:szCs w:val="26"/>
        </w:rPr>
      </w:pPr>
      <w:r w:rsidRPr="0075106C">
        <w:rPr>
          <w:rFonts w:ascii="Times New Roman" w:hAnsi="Times New Roman"/>
          <w:sz w:val="26"/>
          <w:szCs w:val="26"/>
        </w:rPr>
        <w:t xml:space="preserve">Строк дії, порядок і умови продовження дії </w:t>
      </w:r>
      <w:r w:rsidRPr="0075106C">
        <w:rPr>
          <w:rFonts w:ascii="Times New Roman" w:hAnsi="Times New Roman"/>
          <w:sz w:val="26"/>
          <w:szCs w:val="26"/>
        </w:rPr>
        <w:br/>
        <w:t>та розірвання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30. Цей догові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 набирає чинності з ___ _____________ 20___ р.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та укладається строком на один рік.</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31. Якщо за один місяць до закінчення строку дії цього договору жодна </w:t>
      </w:r>
      <w:r w:rsidR="0075106C">
        <w:rPr>
          <w:rFonts w:ascii="Times New Roman" w:hAnsi="Times New Roman"/>
          <w:sz w:val="26"/>
          <w:szCs w:val="26"/>
          <w:lang w:val="uk-UA" w:eastAsia="zh-CN"/>
        </w:rPr>
        <w:t xml:space="preserve">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із сторін не повідомить письмово іншій стороні про відмову від цього договору,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він вважається продовженим на один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ік.</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32. Дія цього договору припиняється: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proofErr w:type="gramStart"/>
      <w:r w:rsidRPr="0075106C">
        <w:rPr>
          <w:rFonts w:ascii="Times New Roman" w:hAnsi="Times New Roman"/>
          <w:sz w:val="26"/>
          <w:szCs w:val="26"/>
          <w:lang w:eastAsia="zh-CN"/>
        </w:rPr>
        <w:t>у</w:t>
      </w:r>
      <w:proofErr w:type="gramEnd"/>
      <w:r w:rsidRPr="0075106C">
        <w:rPr>
          <w:rFonts w:ascii="Times New Roman" w:hAnsi="Times New Roman"/>
          <w:sz w:val="26"/>
          <w:szCs w:val="26"/>
          <w:lang w:eastAsia="zh-CN"/>
        </w:rPr>
        <w:t xml:space="preserve"> разі закінчення строку, на який його укладено, якщо одна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із сторін повідомила про відмову від договору відповідно до пункту 31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достроково за згодою сторін або за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ішенням суду в разі невиконання управителем та/або співвласниками вимог цього договору;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 разі смерті фізичної особи -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ідприємця, який є управителем;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у разі прийняття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 про ліквідацію управителя або визнання його банкрутом;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в інших випадках, передбачених законом.</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33. Якщо протягом строку дії цього договору співвласники приймають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 про зміну форми управління будинком або про обрання іншого управителя, цей договір достроково припиняється через два місяці з дати отримання управителем повідомлення</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 від співвласників (уповноваженої ними особи) про таке рішення.</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Цей пункт включається до договору у випадку укладення договору уповноваженою особою органу місцевого самоврядування (виконавчого органу відповідної місцевої ради), за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ішенням якого призначено управителя на конкурсних засадах відповідно до Закону України “Про особливості здійснення права власності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у багатоквартирному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34. Припинення дії цього договору не звільняє сторони від виконання обов’язків, які на час такого припинення залишилися невиконаними, якщо інше не випливає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з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ідстав припинення цього договору або не погоджене сторонами.</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35. У разі припинення дії договору не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ізніше дня, що настає</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за днем припинення дії договору, управитель передає новому управителю багатоквартирного будинку чи особі, уповноваженій співвласниками або об’єднанням співвласників багатоквартирного будинку:</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наявну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ічну документацію на такий будинок;</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lastRenderedPageBreak/>
        <w:t xml:space="preserve">інформацію про виконані роботи з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ічного обслуговування</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і ремонту конструктивних елементів багатоквартирного будинку та інженерних систем </w:t>
      </w:r>
      <w:r w:rsidR="00E6293F" w:rsidRPr="0075106C">
        <w:rPr>
          <w:rFonts w:ascii="Times New Roman" w:hAnsi="Times New Roman"/>
          <w:sz w:val="26"/>
          <w:szCs w:val="26"/>
          <w:lang w:val="uk-UA" w:eastAsia="zh-CN"/>
        </w:rPr>
        <w:t xml:space="preserve">  </w:t>
      </w:r>
      <w:r w:rsidR="0075106C">
        <w:rPr>
          <w:rFonts w:ascii="Times New Roman" w:hAnsi="Times New Roman"/>
          <w:sz w:val="26"/>
          <w:szCs w:val="26"/>
          <w:lang w:val="uk-UA" w:eastAsia="zh-CN"/>
        </w:rPr>
        <w:t xml:space="preserve">         </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за строк дії договору, але не більше трьох останніх років;</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інформацію про виникнення аварійних ситуацій і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 xml:space="preserve">ічних несправностей </w:t>
      </w:r>
      <w:r w:rsid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у розрізі конструктивних елементів та інженерних систем за строк дії договору, але не більше трьох останніх років;</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дані бухгалтерського </w:t>
      </w:r>
      <w:proofErr w:type="gramStart"/>
      <w:r w:rsidRPr="0075106C">
        <w:rPr>
          <w:rFonts w:ascii="Times New Roman" w:hAnsi="Times New Roman"/>
          <w:sz w:val="26"/>
          <w:szCs w:val="26"/>
          <w:lang w:eastAsia="zh-CN"/>
        </w:rPr>
        <w:t>обл</w:t>
      </w:r>
      <w:proofErr w:type="gramEnd"/>
      <w:r w:rsidRPr="0075106C">
        <w:rPr>
          <w:rFonts w:ascii="Times New Roman" w:hAnsi="Times New Roman"/>
          <w:sz w:val="26"/>
          <w:szCs w:val="26"/>
          <w:lang w:eastAsia="zh-CN"/>
        </w:rPr>
        <w:t>іку доходів та витрат на утримання багатоквартирного будинку за строк дії договору, але не більше трьох останніх років;</w:t>
      </w:r>
    </w:p>
    <w:p w:rsidR="00E1091B" w:rsidRPr="0075106C" w:rsidRDefault="00E1091B" w:rsidP="0075106C">
      <w:pPr>
        <w:shd w:val="clear" w:color="auto" w:fill="FFFFFF"/>
        <w:tabs>
          <w:tab w:val="left" w:pos="709"/>
          <w:tab w:val="left" w:pos="1134"/>
        </w:tabs>
        <w:suppressAutoHyphens/>
        <w:spacing w:after="15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майно, передане управителю будинку за </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ішенням співвласників.</w:t>
      </w:r>
    </w:p>
    <w:p w:rsidR="00E1091B" w:rsidRPr="0075106C" w:rsidRDefault="00E1091B" w:rsidP="0075106C">
      <w:pPr>
        <w:keepNext/>
        <w:keepLines/>
        <w:tabs>
          <w:tab w:val="left" w:pos="709"/>
          <w:tab w:val="left" w:pos="1134"/>
        </w:tabs>
        <w:spacing w:before="240" w:after="240"/>
        <w:jc w:val="center"/>
        <w:rPr>
          <w:rFonts w:ascii="Times New Roman" w:hAnsi="Times New Roman"/>
          <w:sz w:val="26"/>
          <w:szCs w:val="26"/>
          <w:lang w:eastAsia="ru-RU"/>
        </w:rPr>
      </w:pPr>
      <w:r w:rsidRPr="0075106C">
        <w:rPr>
          <w:rFonts w:ascii="Times New Roman" w:hAnsi="Times New Roman"/>
          <w:sz w:val="26"/>
          <w:szCs w:val="26"/>
        </w:rPr>
        <w:t>Прикінцеві положення</w:t>
      </w:r>
    </w:p>
    <w:p w:rsidR="00E1091B" w:rsidRPr="0075106C" w:rsidRDefault="00E1091B" w:rsidP="0075106C">
      <w:pPr>
        <w:tabs>
          <w:tab w:val="left" w:pos="709"/>
          <w:tab w:val="left" w:pos="1134"/>
        </w:tabs>
        <w:spacing w:before="120"/>
        <w:ind w:firstLine="567"/>
        <w:jc w:val="both"/>
        <w:rPr>
          <w:rFonts w:ascii="Times New Roman" w:hAnsi="Times New Roman"/>
          <w:sz w:val="26"/>
          <w:szCs w:val="26"/>
        </w:rPr>
      </w:pPr>
      <w:r w:rsidRPr="0075106C">
        <w:rPr>
          <w:rFonts w:ascii="Times New Roman" w:hAnsi="Times New Roman"/>
          <w:sz w:val="26"/>
          <w:szCs w:val="26"/>
        </w:rPr>
        <w:t xml:space="preserve">36. </w:t>
      </w:r>
      <w:proofErr w:type="gramStart"/>
      <w:r w:rsidRPr="0075106C">
        <w:rPr>
          <w:rFonts w:ascii="Times New Roman" w:hAnsi="Times New Roman"/>
          <w:sz w:val="26"/>
          <w:szCs w:val="26"/>
        </w:rPr>
        <w:t>Сторони надають одна одній свою згоду на використання та обробку своїх персональних даних, в тому числі на надання їх третій особі, виключно для здійснення повноважень та дій, що необхідні для реалізації прав та виконання обов’язків, передбачених цим договором, відповідно до вимог Закону України “Про захист персональних даних” та</w:t>
      </w:r>
      <w:proofErr w:type="gramEnd"/>
      <w:r w:rsidRPr="0075106C">
        <w:rPr>
          <w:rFonts w:ascii="Times New Roman" w:hAnsi="Times New Roman"/>
          <w:sz w:val="26"/>
          <w:szCs w:val="26"/>
        </w:rPr>
        <w:t xml:space="preserve"> інших актів законодавства.</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37. Цей догові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 складено у двох примірниках, які мають однакову юридичну силу. Один примірник цього договору зберігається</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 xml:space="preserve">в управителя, другий </w:t>
      </w:r>
      <w:proofErr w:type="gramStart"/>
      <w:r w:rsidR="00E9261C" w:rsidRPr="0075106C">
        <w:rPr>
          <w:rFonts w:ascii="Times New Roman" w:hAnsi="Times New Roman"/>
          <w:sz w:val="26"/>
          <w:szCs w:val="26"/>
          <w:lang w:val="uk-UA" w:eastAsia="zh-CN"/>
        </w:rPr>
        <w:t>у</w:t>
      </w:r>
      <w:proofErr w:type="gramEnd"/>
      <w:r w:rsidRPr="0075106C">
        <w:rPr>
          <w:rFonts w:ascii="Times New Roman" w:hAnsi="Times New Roman"/>
          <w:sz w:val="26"/>
          <w:szCs w:val="26"/>
          <w:lang w:eastAsia="zh-CN"/>
        </w:rPr>
        <w:t>___________________________________________________________.</w:t>
      </w:r>
    </w:p>
    <w:p w:rsidR="00E1091B" w:rsidRPr="0075106C" w:rsidRDefault="00E1091B" w:rsidP="0075106C">
      <w:pPr>
        <w:shd w:val="clear" w:color="auto" w:fill="FFFFFF"/>
        <w:tabs>
          <w:tab w:val="left" w:pos="709"/>
          <w:tab w:val="left" w:pos="1134"/>
        </w:tabs>
        <w:suppressAutoHyphens/>
        <w:jc w:val="center"/>
        <w:rPr>
          <w:rFonts w:ascii="Times New Roman" w:hAnsi="Times New Roman"/>
          <w:sz w:val="26"/>
          <w:szCs w:val="26"/>
          <w:lang w:eastAsia="zh-CN"/>
        </w:rPr>
      </w:pPr>
      <w:r w:rsidRPr="0075106C">
        <w:rPr>
          <w:rFonts w:ascii="Times New Roman" w:hAnsi="Times New Roman"/>
          <w:sz w:val="26"/>
          <w:szCs w:val="26"/>
          <w:lang w:eastAsia="zh-CN"/>
        </w:rPr>
        <w:t>(</w:t>
      </w:r>
      <w:proofErr w:type="gramStart"/>
      <w:r w:rsidRPr="0075106C">
        <w:rPr>
          <w:rFonts w:ascii="Times New Roman" w:hAnsi="Times New Roman"/>
          <w:sz w:val="26"/>
          <w:szCs w:val="26"/>
          <w:lang w:eastAsia="zh-CN"/>
        </w:rPr>
        <w:t>пр</w:t>
      </w:r>
      <w:proofErr w:type="gramEnd"/>
      <w:r w:rsidRPr="0075106C">
        <w:rPr>
          <w:rFonts w:ascii="Times New Roman" w:hAnsi="Times New Roman"/>
          <w:sz w:val="26"/>
          <w:szCs w:val="26"/>
          <w:lang w:eastAsia="zh-CN"/>
        </w:rPr>
        <w:t>ізвище, ім’я та по батькові співвласника або співвласників, уповноважених зборами співвласників багатоквартирного будинку, або посада, прізвище, ім’я та по батькові  особи, уповноваженої статутом об’єднання співвласників багатоквартирного будинку, уповноваженої особи виконавчого органу відповідної місцевої ради, за рішенням якого призначається управитель)</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38. Спори та розбіжності, що можуть виникнути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 час надання послуги</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з управління, якщо вони не будуть узгоджені шляхом переговорів між сторонами, вирішуються в судовому порядку.</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39. Цей догові</w:t>
      </w:r>
      <w:proofErr w:type="gramStart"/>
      <w:r w:rsidRPr="0075106C">
        <w:rPr>
          <w:rFonts w:ascii="Times New Roman" w:hAnsi="Times New Roman"/>
          <w:sz w:val="26"/>
          <w:szCs w:val="26"/>
          <w:lang w:eastAsia="zh-CN"/>
        </w:rPr>
        <w:t>р</w:t>
      </w:r>
      <w:proofErr w:type="gramEnd"/>
      <w:r w:rsidRPr="0075106C">
        <w:rPr>
          <w:rFonts w:ascii="Times New Roman" w:hAnsi="Times New Roman"/>
          <w:sz w:val="26"/>
          <w:szCs w:val="26"/>
          <w:lang w:eastAsia="zh-CN"/>
        </w:rPr>
        <w:t xml:space="preserve"> має додатки, що є невід’ємною його частиною:</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додаток 1 “Список співвласників і площа квартир та приміщень,</w:t>
      </w:r>
      <w:r w:rsidR="00E6293F"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що перебувають у їх власності”;</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додаток 2 “Загальні відомості про будинок”;</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додаток 3 “Акт приймання-передачі </w:t>
      </w:r>
      <w:proofErr w:type="gramStart"/>
      <w:r w:rsidRPr="0075106C">
        <w:rPr>
          <w:rFonts w:ascii="Times New Roman" w:hAnsi="Times New Roman"/>
          <w:sz w:val="26"/>
          <w:szCs w:val="26"/>
          <w:lang w:eastAsia="zh-CN"/>
        </w:rPr>
        <w:t>техн</w:t>
      </w:r>
      <w:proofErr w:type="gramEnd"/>
      <w:r w:rsidRPr="0075106C">
        <w:rPr>
          <w:rFonts w:ascii="Times New Roman" w:hAnsi="Times New Roman"/>
          <w:sz w:val="26"/>
          <w:szCs w:val="26"/>
          <w:lang w:eastAsia="zh-CN"/>
        </w:rPr>
        <w:t xml:space="preserve">ічної документації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на будинок”;</w:t>
      </w:r>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додаток 4 </w:t>
      </w:r>
      <w:bookmarkStart w:id="7" w:name="_Hlk503999717"/>
      <w:r w:rsidRPr="0075106C">
        <w:rPr>
          <w:rFonts w:ascii="Times New Roman" w:hAnsi="Times New Roman"/>
          <w:sz w:val="26"/>
          <w:szCs w:val="26"/>
          <w:lang w:eastAsia="zh-CN"/>
        </w:rPr>
        <w:t>“</w:t>
      </w:r>
      <w:r w:rsidRPr="0075106C">
        <w:rPr>
          <w:rFonts w:ascii="Times New Roman" w:hAnsi="Times New Roman"/>
          <w:bCs/>
          <w:sz w:val="26"/>
          <w:szCs w:val="26"/>
          <w:lang w:eastAsia="zh-CN"/>
        </w:rPr>
        <w:t>Вимоги до якості послуги з управління будинком”</w:t>
      </w:r>
      <w:r w:rsidRPr="0075106C">
        <w:rPr>
          <w:rFonts w:ascii="Times New Roman" w:hAnsi="Times New Roman"/>
          <w:sz w:val="26"/>
          <w:szCs w:val="26"/>
          <w:lang w:eastAsia="zh-CN"/>
        </w:rPr>
        <w:t>;</w:t>
      </w:r>
      <w:bookmarkEnd w:id="7"/>
    </w:p>
    <w:p w:rsidR="00E1091B" w:rsidRPr="0075106C" w:rsidRDefault="00E1091B" w:rsidP="0075106C">
      <w:pPr>
        <w:shd w:val="clear" w:color="auto" w:fill="FFFFFF"/>
        <w:tabs>
          <w:tab w:val="left" w:pos="709"/>
          <w:tab w:val="left" w:pos="1134"/>
        </w:tabs>
        <w:suppressAutoHyphens/>
        <w:spacing w:before="120"/>
        <w:ind w:firstLine="567"/>
        <w:jc w:val="both"/>
        <w:rPr>
          <w:rFonts w:ascii="Times New Roman" w:hAnsi="Times New Roman"/>
          <w:sz w:val="26"/>
          <w:szCs w:val="26"/>
          <w:lang w:eastAsia="zh-CN"/>
        </w:rPr>
      </w:pPr>
      <w:r w:rsidRPr="0075106C">
        <w:rPr>
          <w:rFonts w:ascii="Times New Roman" w:hAnsi="Times New Roman"/>
          <w:sz w:val="26"/>
          <w:szCs w:val="26"/>
          <w:lang w:eastAsia="zh-CN"/>
        </w:rPr>
        <w:t xml:space="preserve">додаток 5 “Кошторис витрат на утримання будинку </w:t>
      </w:r>
      <w:r w:rsidR="00E9261C" w:rsidRPr="0075106C">
        <w:rPr>
          <w:rFonts w:ascii="Times New Roman" w:hAnsi="Times New Roman"/>
          <w:sz w:val="26"/>
          <w:szCs w:val="26"/>
          <w:lang w:val="uk-UA" w:eastAsia="zh-CN"/>
        </w:rPr>
        <w:t xml:space="preserve">  </w:t>
      </w:r>
      <w:r w:rsidRPr="0075106C">
        <w:rPr>
          <w:rFonts w:ascii="Times New Roman" w:hAnsi="Times New Roman"/>
          <w:sz w:val="26"/>
          <w:szCs w:val="26"/>
          <w:lang w:eastAsia="zh-CN"/>
        </w:rPr>
        <w:t>та прибудинкової території”.</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sz w:val="26"/>
          <w:szCs w:val="26"/>
          <w:lang w:eastAsia="ru-RU"/>
        </w:rPr>
      </w:pPr>
      <w:r w:rsidRPr="0075106C">
        <w:rPr>
          <w:rFonts w:ascii="Times New Roman" w:hAnsi="Times New Roman"/>
          <w:sz w:val="26"/>
          <w:szCs w:val="26"/>
        </w:rPr>
        <w:t>Інші умови</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sz w:val="26"/>
          <w:szCs w:val="26"/>
        </w:rPr>
      </w:pPr>
      <w:r w:rsidRPr="0075106C">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w:t>
      </w:r>
      <w:r w:rsidRPr="0075106C">
        <w:rPr>
          <w:rFonts w:ascii="Times New Roman" w:hAnsi="Times New Roman"/>
          <w:sz w:val="26"/>
          <w:szCs w:val="26"/>
          <w:lang w:val="en-US"/>
        </w:rPr>
        <w:t>________________________________________</w:t>
      </w:r>
      <w:r w:rsidRPr="0075106C">
        <w:rPr>
          <w:rFonts w:ascii="Times New Roman" w:hAnsi="Times New Roman"/>
          <w:sz w:val="26"/>
          <w:szCs w:val="26"/>
        </w:rPr>
        <w:t>_____________</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sz w:val="26"/>
          <w:szCs w:val="26"/>
        </w:rPr>
      </w:pP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sz w:val="26"/>
          <w:szCs w:val="26"/>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4405"/>
        <w:gridCol w:w="426"/>
        <w:gridCol w:w="4241"/>
      </w:tblGrid>
      <w:tr w:rsidR="00E1091B" w:rsidRPr="0075106C" w:rsidTr="0086207D">
        <w:trPr>
          <w:trHeight w:val="313"/>
        </w:trPr>
        <w:tc>
          <w:tcPr>
            <w:tcW w:w="4405" w:type="dxa"/>
            <w:tcMar>
              <w:top w:w="0" w:type="dxa"/>
              <w:left w:w="0" w:type="dxa"/>
              <w:bottom w:w="0" w:type="dxa"/>
              <w:right w:w="0" w:type="dxa"/>
            </w:tcMar>
            <w:hideMark/>
          </w:tcPr>
          <w:p w:rsidR="00E1091B" w:rsidRPr="0075106C" w:rsidRDefault="00E1091B" w:rsidP="0075106C">
            <w:pPr>
              <w:shd w:val="clear" w:color="auto" w:fill="FFFFFF"/>
              <w:tabs>
                <w:tab w:val="left" w:pos="709"/>
                <w:tab w:val="left" w:pos="1134"/>
              </w:tabs>
              <w:suppressAutoHyphens/>
              <w:spacing w:after="150" w:line="256" w:lineRule="auto"/>
              <w:jc w:val="both"/>
              <w:rPr>
                <w:rFonts w:ascii="Times New Roman" w:hAnsi="Times New Roman" w:cs="Times New Roman"/>
                <w:sz w:val="26"/>
                <w:szCs w:val="26"/>
                <w:lang w:eastAsia="zh-CN"/>
              </w:rPr>
            </w:pPr>
            <w:r w:rsidRPr="0075106C">
              <w:rPr>
                <w:rFonts w:ascii="Times New Roman" w:hAnsi="Times New Roman"/>
                <w:sz w:val="26"/>
                <w:szCs w:val="26"/>
                <w:lang w:eastAsia="zh-CN"/>
              </w:rPr>
              <w:t>Від управителя</w:t>
            </w:r>
          </w:p>
        </w:tc>
        <w:tc>
          <w:tcPr>
            <w:tcW w:w="426" w:type="dxa"/>
            <w:tcMar>
              <w:top w:w="0" w:type="dxa"/>
              <w:left w:w="0" w:type="dxa"/>
              <w:bottom w:w="0" w:type="dxa"/>
              <w:right w:w="0" w:type="dxa"/>
            </w:tcMar>
          </w:tcPr>
          <w:p w:rsidR="00E1091B" w:rsidRPr="0075106C" w:rsidRDefault="00E1091B" w:rsidP="0075106C">
            <w:pPr>
              <w:shd w:val="clear" w:color="auto" w:fill="FFFFFF"/>
              <w:tabs>
                <w:tab w:val="left" w:pos="709"/>
                <w:tab w:val="left" w:pos="1134"/>
              </w:tabs>
              <w:suppressAutoHyphens/>
              <w:snapToGrid w:val="0"/>
              <w:spacing w:after="150" w:line="256" w:lineRule="auto"/>
              <w:jc w:val="both"/>
              <w:rPr>
                <w:rFonts w:ascii="Times New Roman" w:hAnsi="Times New Roman" w:cs="Times New Roman"/>
                <w:sz w:val="26"/>
                <w:szCs w:val="26"/>
                <w:lang w:eastAsia="zh-CN"/>
              </w:rPr>
            </w:pPr>
          </w:p>
        </w:tc>
        <w:tc>
          <w:tcPr>
            <w:tcW w:w="4241" w:type="dxa"/>
            <w:tcMar>
              <w:top w:w="0" w:type="dxa"/>
              <w:left w:w="0" w:type="dxa"/>
              <w:bottom w:w="0" w:type="dxa"/>
              <w:right w:w="0" w:type="dxa"/>
            </w:tcMar>
            <w:hideMark/>
          </w:tcPr>
          <w:p w:rsidR="00E1091B" w:rsidRPr="0075106C" w:rsidRDefault="00E1091B" w:rsidP="0075106C">
            <w:pPr>
              <w:shd w:val="clear" w:color="auto" w:fill="FFFFFF"/>
              <w:tabs>
                <w:tab w:val="left" w:pos="709"/>
                <w:tab w:val="left" w:pos="1134"/>
              </w:tabs>
              <w:suppressAutoHyphens/>
              <w:spacing w:after="150" w:line="256" w:lineRule="auto"/>
              <w:jc w:val="both"/>
              <w:rPr>
                <w:rFonts w:ascii="Times New Roman" w:hAnsi="Times New Roman" w:cs="Times New Roman"/>
                <w:sz w:val="26"/>
                <w:szCs w:val="26"/>
                <w:lang w:eastAsia="zh-CN"/>
              </w:rPr>
            </w:pPr>
            <w:r w:rsidRPr="0075106C">
              <w:rPr>
                <w:rFonts w:ascii="Times New Roman" w:hAnsi="Times New Roman"/>
                <w:sz w:val="26"/>
                <w:szCs w:val="26"/>
                <w:lang w:eastAsia="zh-CN"/>
              </w:rPr>
              <w:t>Від співвласників</w:t>
            </w:r>
          </w:p>
        </w:tc>
      </w:tr>
      <w:tr w:rsidR="00E1091B" w:rsidRPr="0075106C" w:rsidTr="0086207D">
        <w:trPr>
          <w:trHeight w:val="20"/>
        </w:trPr>
        <w:tc>
          <w:tcPr>
            <w:tcW w:w="4405" w:type="dxa"/>
            <w:tcMar>
              <w:top w:w="0" w:type="dxa"/>
              <w:left w:w="0" w:type="dxa"/>
              <w:bottom w:w="0" w:type="dxa"/>
              <w:right w:w="0" w:type="dxa"/>
            </w:tcMar>
          </w:tcPr>
          <w:p w:rsidR="00E1091B" w:rsidRPr="0075106C" w:rsidRDefault="00E1091B" w:rsidP="0075106C">
            <w:pPr>
              <w:shd w:val="clear" w:color="auto" w:fill="FFFFFF"/>
              <w:tabs>
                <w:tab w:val="left" w:pos="709"/>
                <w:tab w:val="left" w:pos="1134"/>
              </w:tabs>
              <w:suppressAutoHyphens/>
              <w:jc w:val="both"/>
              <w:rPr>
                <w:rFonts w:ascii="Times New Roman" w:hAnsi="Times New Roman" w:cs="Times New Roman"/>
                <w:sz w:val="26"/>
                <w:szCs w:val="26"/>
                <w:lang w:eastAsia="zh-CN"/>
              </w:rPr>
            </w:pPr>
            <w:r w:rsidRPr="0075106C">
              <w:rPr>
                <w:rFonts w:ascii="Times New Roman" w:hAnsi="Times New Roman"/>
                <w:sz w:val="26"/>
                <w:szCs w:val="26"/>
                <w:lang w:eastAsia="zh-CN"/>
              </w:rPr>
              <w:t>_________    __________________</w:t>
            </w:r>
          </w:p>
          <w:p w:rsidR="00E1091B" w:rsidRPr="0075106C" w:rsidRDefault="00E1091B" w:rsidP="0075106C">
            <w:pPr>
              <w:shd w:val="clear" w:color="auto" w:fill="FFFFFF"/>
              <w:tabs>
                <w:tab w:val="left" w:pos="709"/>
                <w:tab w:val="left" w:pos="1134"/>
              </w:tabs>
              <w:suppressAutoHyphens/>
              <w:spacing w:after="120"/>
              <w:jc w:val="both"/>
              <w:rPr>
                <w:rFonts w:ascii="Times New Roman" w:hAnsi="Times New Roman"/>
                <w:sz w:val="26"/>
                <w:szCs w:val="26"/>
                <w:lang w:eastAsia="zh-CN"/>
              </w:rPr>
            </w:pPr>
            <w:r w:rsidRPr="0075106C">
              <w:rPr>
                <w:rFonts w:ascii="Times New Roman" w:hAnsi="Times New Roman"/>
                <w:sz w:val="26"/>
                <w:szCs w:val="26"/>
                <w:lang w:eastAsia="zh-CN"/>
              </w:rPr>
              <w:t xml:space="preserve">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ідпис)                       (ініціали та прізвище)</w:t>
            </w:r>
          </w:p>
          <w:p w:rsidR="00E1091B" w:rsidRPr="0075106C" w:rsidRDefault="00E1091B" w:rsidP="0075106C">
            <w:pPr>
              <w:shd w:val="clear" w:color="auto" w:fill="FFFFFF"/>
              <w:tabs>
                <w:tab w:val="left" w:pos="709"/>
                <w:tab w:val="left" w:pos="1134"/>
              </w:tabs>
              <w:suppressAutoHyphens/>
              <w:spacing w:after="150"/>
              <w:jc w:val="both"/>
              <w:rPr>
                <w:rFonts w:ascii="Times New Roman" w:hAnsi="Times New Roman"/>
                <w:sz w:val="26"/>
                <w:szCs w:val="26"/>
                <w:lang w:eastAsia="zh-CN"/>
              </w:rPr>
            </w:pPr>
            <w:r w:rsidRPr="0075106C">
              <w:rPr>
                <w:rFonts w:ascii="Times New Roman" w:hAnsi="Times New Roman"/>
                <w:sz w:val="26"/>
                <w:szCs w:val="26"/>
                <w:lang w:eastAsia="zh-CN"/>
              </w:rPr>
              <w:t>МП (за наявності)</w:t>
            </w:r>
          </w:p>
          <w:p w:rsidR="00E1091B" w:rsidRPr="0075106C" w:rsidRDefault="00E1091B" w:rsidP="0075106C">
            <w:pPr>
              <w:shd w:val="clear" w:color="auto" w:fill="FFFFFF"/>
              <w:tabs>
                <w:tab w:val="left" w:pos="709"/>
                <w:tab w:val="left" w:pos="1134"/>
              </w:tabs>
              <w:suppressAutoHyphens/>
              <w:spacing w:after="150" w:line="256" w:lineRule="auto"/>
              <w:jc w:val="both"/>
              <w:rPr>
                <w:rFonts w:ascii="Times New Roman" w:hAnsi="Times New Roman" w:cs="Times New Roman"/>
                <w:sz w:val="26"/>
                <w:szCs w:val="26"/>
                <w:lang w:eastAsia="zh-CN"/>
              </w:rPr>
            </w:pPr>
          </w:p>
        </w:tc>
        <w:tc>
          <w:tcPr>
            <w:tcW w:w="426" w:type="dxa"/>
            <w:tcMar>
              <w:top w:w="0" w:type="dxa"/>
              <w:left w:w="0" w:type="dxa"/>
              <w:bottom w:w="0" w:type="dxa"/>
              <w:right w:w="0" w:type="dxa"/>
            </w:tcMar>
          </w:tcPr>
          <w:p w:rsidR="00E1091B" w:rsidRPr="0075106C" w:rsidRDefault="00E1091B" w:rsidP="0075106C">
            <w:pPr>
              <w:shd w:val="clear" w:color="auto" w:fill="FFFFFF"/>
              <w:tabs>
                <w:tab w:val="left" w:pos="709"/>
                <w:tab w:val="left" w:pos="1134"/>
              </w:tabs>
              <w:suppressAutoHyphens/>
              <w:snapToGrid w:val="0"/>
              <w:spacing w:after="150" w:line="256" w:lineRule="auto"/>
              <w:jc w:val="both"/>
              <w:rPr>
                <w:rFonts w:ascii="Times New Roman" w:hAnsi="Times New Roman" w:cs="Times New Roman"/>
                <w:sz w:val="26"/>
                <w:szCs w:val="26"/>
                <w:lang w:eastAsia="zh-CN"/>
              </w:rPr>
            </w:pPr>
          </w:p>
        </w:tc>
        <w:tc>
          <w:tcPr>
            <w:tcW w:w="4241" w:type="dxa"/>
            <w:tcMar>
              <w:top w:w="0" w:type="dxa"/>
              <w:left w:w="0" w:type="dxa"/>
              <w:bottom w:w="0" w:type="dxa"/>
              <w:right w:w="0" w:type="dxa"/>
            </w:tcMar>
            <w:hideMark/>
          </w:tcPr>
          <w:p w:rsidR="00E1091B" w:rsidRPr="0075106C" w:rsidRDefault="00E1091B" w:rsidP="0075106C">
            <w:pPr>
              <w:shd w:val="clear" w:color="auto" w:fill="FFFFFF"/>
              <w:tabs>
                <w:tab w:val="left" w:pos="709"/>
                <w:tab w:val="left" w:pos="1134"/>
              </w:tabs>
              <w:suppressAutoHyphens/>
              <w:jc w:val="both"/>
              <w:rPr>
                <w:rFonts w:ascii="Times New Roman" w:hAnsi="Times New Roman" w:cs="Times New Roman"/>
                <w:sz w:val="26"/>
                <w:szCs w:val="26"/>
                <w:lang w:eastAsia="zh-CN"/>
              </w:rPr>
            </w:pPr>
            <w:r w:rsidRPr="0075106C">
              <w:rPr>
                <w:rFonts w:ascii="Times New Roman" w:hAnsi="Times New Roman"/>
                <w:sz w:val="26"/>
                <w:szCs w:val="26"/>
                <w:lang w:eastAsia="zh-CN"/>
              </w:rPr>
              <w:t>_________    __________________</w:t>
            </w:r>
          </w:p>
          <w:p w:rsidR="00E1091B" w:rsidRPr="0075106C" w:rsidRDefault="00E1091B" w:rsidP="0075106C">
            <w:pPr>
              <w:shd w:val="clear" w:color="auto" w:fill="FFFFFF"/>
              <w:tabs>
                <w:tab w:val="left" w:pos="709"/>
                <w:tab w:val="left" w:pos="1134"/>
              </w:tabs>
              <w:suppressAutoHyphens/>
              <w:spacing w:after="120" w:line="256" w:lineRule="auto"/>
              <w:jc w:val="both"/>
              <w:rPr>
                <w:rFonts w:ascii="Times New Roman" w:hAnsi="Times New Roman" w:cs="Times New Roman"/>
                <w:sz w:val="26"/>
                <w:szCs w:val="26"/>
                <w:lang w:eastAsia="zh-CN"/>
              </w:rPr>
            </w:pPr>
            <w:r w:rsidRPr="0075106C">
              <w:rPr>
                <w:rFonts w:ascii="Times New Roman" w:hAnsi="Times New Roman"/>
                <w:sz w:val="26"/>
                <w:szCs w:val="26"/>
                <w:lang w:eastAsia="zh-CN"/>
              </w:rPr>
              <w:t xml:space="preserve">    (</w:t>
            </w:r>
            <w:proofErr w:type="gramStart"/>
            <w:r w:rsidRPr="0075106C">
              <w:rPr>
                <w:rFonts w:ascii="Times New Roman" w:hAnsi="Times New Roman"/>
                <w:sz w:val="26"/>
                <w:szCs w:val="26"/>
                <w:lang w:eastAsia="zh-CN"/>
              </w:rPr>
              <w:t>п</w:t>
            </w:r>
            <w:proofErr w:type="gramEnd"/>
            <w:r w:rsidRPr="0075106C">
              <w:rPr>
                <w:rFonts w:ascii="Times New Roman" w:hAnsi="Times New Roman"/>
                <w:sz w:val="26"/>
                <w:szCs w:val="26"/>
                <w:lang w:eastAsia="zh-CN"/>
              </w:rPr>
              <w:t xml:space="preserve">ідпис)          </w:t>
            </w:r>
            <w:r w:rsidRPr="0075106C">
              <w:rPr>
                <w:rFonts w:ascii="Times New Roman" w:hAnsi="Times New Roman"/>
                <w:sz w:val="26"/>
                <w:szCs w:val="26"/>
                <w:lang w:val="en-US" w:eastAsia="zh-CN"/>
              </w:rPr>
              <w:t xml:space="preserve">         </w:t>
            </w:r>
            <w:r w:rsidRPr="0075106C">
              <w:rPr>
                <w:rFonts w:ascii="Times New Roman" w:hAnsi="Times New Roman"/>
                <w:sz w:val="26"/>
                <w:szCs w:val="26"/>
                <w:lang w:eastAsia="zh-CN"/>
              </w:rPr>
              <w:t xml:space="preserve">     (ініціали та прізвище)</w:t>
            </w:r>
          </w:p>
        </w:tc>
      </w:tr>
    </w:tbl>
    <w:p w:rsidR="00E1091B" w:rsidRPr="0075106C" w:rsidRDefault="00E1091B" w:rsidP="0075106C">
      <w:pPr>
        <w:keepNext/>
        <w:keepLines/>
        <w:tabs>
          <w:tab w:val="left" w:pos="709"/>
          <w:tab w:val="left" w:pos="1134"/>
        </w:tabs>
        <w:spacing w:before="240" w:after="240"/>
        <w:jc w:val="center"/>
        <w:rPr>
          <w:rFonts w:ascii="Times New Roman" w:hAnsi="Times New Roman"/>
          <w:sz w:val="26"/>
          <w:szCs w:val="26"/>
          <w:lang w:eastAsia="ru-RU"/>
        </w:rPr>
      </w:pPr>
      <w:r w:rsidRPr="0075106C">
        <w:rPr>
          <w:rFonts w:ascii="Times New Roman" w:hAnsi="Times New Roman"/>
          <w:sz w:val="26"/>
          <w:szCs w:val="26"/>
          <w:bdr w:val="none" w:sz="0" w:space="0" w:color="auto" w:frame="1"/>
        </w:rPr>
        <w:t>Довідкові відомості</w:t>
      </w:r>
      <w:bookmarkStart w:id="8" w:name="o146"/>
      <w:bookmarkEnd w:id="8"/>
      <w:r w:rsidRPr="0075106C">
        <w:rPr>
          <w:rFonts w:ascii="Times New Roman" w:hAnsi="Times New Roman"/>
          <w:sz w:val="26"/>
          <w:szCs w:val="26"/>
          <w:bdr w:val="none" w:sz="0" w:space="0" w:color="auto" w:frame="1"/>
        </w:rPr>
        <w:t>/к</w:t>
      </w:r>
      <w:r w:rsidRPr="0075106C">
        <w:rPr>
          <w:rFonts w:ascii="Times New Roman" w:hAnsi="Times New Roman"/>
          <w:sz w:val="26"/>
          <w:szCs w:val="26"/>
        </w:rPr>
        <w:t>онтакти управителя:</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textAlignment w:val="baseline"/>
        <w:rPr>
          <w:rFonts w:ascii="Times New Roman" w:hAnsi="Times New Roman"/>
          <w:color w:val="000000"/>
          <w:sz w:val="26"/>
          <w:szCs w:val="26"/>
        </w:rPr>
      </w:pPr>
      <w:r w:rsidRPr="0075106C">
        <w:rPr>
          <w:rFonts w:ascii="Times New Roman" w:hAnsi="Times New Roman"/>
          <w:color w:val="000000"/>
          <w:sz w:val="26"/>
          <w:szCs w:val="26"/>
        </w:rPr>
        <w:t xml:space="preserve">Телефон _______________, адреса електронної пошти ______________ </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textAlignment w:val="baseline"/>
        <w:rPr>
          <w:rFonts w:ascii="Times New Roman" w:hAnsi="Times New Roman"/>
          <w:color w:val="000000"/>
          <w:sz w:val="26"/>
          <w:szCs w:val="26"/>
        </w:rPr>
      </w:pPr>
      <w:r w:rsidRPr="0075106C">
        <w:rPr>
          <w:rFonts w:ascii="Times New Roman" w:hAnsi="Times New Roman"/>
          <w:color w:val="000000"/>
          <w:sz w:val="26"/>
          <w:szCs w:val="26"/>
        </w:rPr>
        <w:t>Сайт ________________________________________________________</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textAlignment w:val="baseline"/>
        <w:rPr>
          <w:rFonts w:ascii="Times New Roman" w:hAnsi="Times New Roman"/>
          <w:color w:val="000000"/>
          <w:sz w:val="26"/>
          <w:szCs w:val="26"/>
        </w:rPr>
      </w:pPr>
      <w:bookmarkStart w:id="9" w:name="o147"/>
      <w:bookmarkEnd w:id="9"/>
      <w:r w:rsidRPr="0075106C">
        <w:rPr>
          <w:rFonts w:ascii="Times New Roman" w:hAnsi="Times New Roman"/>
          <w:color w:val="000000"/>
          <w:sz w:val="26"/>
          <w:szCs w:val="26"/>
        </w:rPr>
        <w:t>Диспетчерська/аварійна служба ________________________________</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sz w:val="26"/>
          <w:szCs w:val="26"/>
        </w:rPr>
      </w:pPr>
      <w:r w:rsidRPr="0075106C">
        <w:rPr>
          <w:rFonts w:ascii="Times New Roman" w:hAnsi="Times New Roman"/>
          <w:color w:val="000000"/>
          <w:sz w:val="26"/>
          <w:szCs w:val="26"/>
        </w:rPr>
        <w:tab/>
      </w:r>
      <w:r w:rsidRPr="0075106C">
        <w:rPr>
          <w:rFonts w:ascii="Times New Roman" w:hAnsi="Times New Roman"/>
          <w:color w:val="000000"/>
          <w:sz w:val="26"/>
          <w:szCs w:val="26"/>
        </w:rPr>
        <w:tab/>
      </w:r>
      <w:r w:rsidRPr="0075106C">
        <w:rPr>
          <w:rFonts w:ascii="Times New Roman" w:hAnsi="Times New Roman"/>
          <w:color w:val="000000"/>
          <w:sz w:val="26"/>
          <w:szCs w:val="26"/>
        </w:rPr>
        <w:tab/>
      </w:r>
      <w:r w:rsidRPr="0075106C">
        <w:rPr>
          <w:rFonts w:ascii="Times New Roman" w:hAnsi="Times New Roman"/>
          <w:color w:val="000000"/>
          <w:sz w:val="26"/>
          <w:szCs w:val="26"/>
        </w:rPr>
        <w:tab/>
        <w:t xml:space="preserve">         </w:t>
      </w:r>
      <w:proofErr w:type="gramStart"/>
      <w:r w:rsidRPr="0075106C">
        <w:rPr>
          <w:rFonts w:ascii="Times New Roman" w:hAnsi="Times New Roman"/>
          <w:color w:val="000000"/>
          <w:sz w:val="26"/>
          <w:szCs w:val="26"/>
        </w:rPr>
        <w:t>(телефон, адреса електронної пошти (за наявності)</w:t>
      </w:r>
      <w:proofErr w:type="gramEnd"/>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textAlignment w:val="baseline"/>
        <w:rPr>
          <w:rFonts w:ascii="Times New Roman" w:hAnsi="Times New Roman"/>
          <w:color w:val="000000"/>
          <w:sz w:val="26"/>
          <w:szCs w:val="26"/>
        </w:rPr>
      </w:pPr>
      <w:bookmarkStart w:id="10" w:name="o148"/>
      <w:bookmarkEnd w:id="10"/>
      <w:r w:rsidRPr="0075106C">
        <w:rPr>
          <w:rFonts w:ascii="Times New Roman" w:hAnsi="Times New Roman"/>
          <w:color w:val="000000"/>
          <w:sz w:val="26"/>
          <w:szCs w:val="26"/>
        </w:rPr>
        <w:t>Бухгалтерія __________________________________________________</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5"/>
        <w:textAlignment w:val="baseline"/>
        <w:rPr>
          <w:rFonts w:ascii="Times New Roman" w:hAnsi="Times New Roman"/>
          <w:color w:val="000000"/>
          <w:sz w:val="26"/>
          <w:szCs w:val="26"/>
        </w:rPr>
      </w:pPr>
      <w:r w:rsidRPr="0075106C">
        <w:rPr>
          <w:rFonts w:ascii="Times New Roman" w:hAnsi="Times New Roman"/>
          <w:color w:val="000000"/>
          <w:sz w:val="26"/>
          <w:szCs w:val="26"/>
        </w:rPr>
        <w:tab/>
      </w:r>
      <w:proofErr w:type="gramStart"/>
      <w:r w:rsidRPr="0075106C">
        <w:rPr>
          <w:rFonts w:ascii="Times New Roman" w:hAnsi="Times New Roman"/>
          <w:color w:val="000000"/>
          <w:sz w:val="26"/>
          <w:szCs w:val="26"/>
        </w:rPr>
        <w:t>(телефон, адреса електронної пошти (за наявності)</w:t>
      </w:r>
      <w:proofErr w:type="gramEnd"/>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textAlignment w:val="baseline"/>
        <w:rPr>
          <w:rFonts w:ascii="Times New Roman" w:hAnsi="Times New Roman"/>
          <w:color w:val="000000"/>
          <w:sz w:val="26"/>
          <w:szCs w:val="26"/>
        </w:rPr>
      </w:pPr>
      <w:bookmarkStart w:id="11" w:name="o150"/>
      <w:bookmarkStart w:id="12" w:name="o151"/>
      <w:bookmarkEnd w:id="11"/>
      <w:bookmarkEnd w:id="12"/>
      <w:r w:rsidRPr="0075106C">
        <w:rPr>
          <w:rFonts w:ascii="Times New Roman" w:hAnsi="Times New Roman"/>
          <w:color w:val="000000"/>
          <w:sz w:val="26"/>
          <w:szCs w:val="26"/>
        </w:rPr>
        <w:t>Головний інженер ____________________________________________</w:t>
      </w:r>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35"/>
        <w:textAlignment w:val="baseline"/>
        <w:rPr>
          <w:rFonts w:ascii="Times New Roman" w:hAnsi="Times New Roman"/>
          <w:color w:val="000000"/>
          <w:sz w:val="26"/>
          <w:szCs w:val="26"/>
        </w:rPr>
      </w:pPr>
      <w:r w:rsidRPr="0075106C">
        <w:rPr>
          <w:rFonts w:ascii="Times New Roman" w:hAnsi="Times New Roman"/>
          <w:color w:val="000000"/>
          <w:sz w:val="26"/>
          <w:szCs w:val="26"/>
        </w:rPr>
        <w:t xml:space="preserve">            </w:t>
      </w:r>
      <w:proofErr w:type="gramStart"/>
      <w:r w:rsidRPr="0075106C">
        <w:rPr>
          <w:rFonts w:ascii="Times New Roman" w:hAnsi="Times New Roman"/>
          <w:color w:val="000000"/>
          <w:sz w:val="26"/>
          <w:szCs w:val="26"/>
        </w:rPr>
        <w:t>(телефон, адреса електронної пошти (за наявності)</w:t>
      </w:r>
      <w:proofErr w:type="gramEnd"/>
    </w:p>
    <w:p w:rsidR="00E1091B"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textAlignment w:val="baseline"/>
        <w:rPr>
          <w:rFonts w:ascii="Times New Roman" w:hAnsi="Times New Roman"/>
          <w:color w:val="000000"/>
          <w:sz w:val="26"/>
          <w:szCs w:val="26"/>
        </w:rPr>
      </w:pPr>
      <w:bookmarkStart w:id="13" w:name="o152"/>
      <w:bookmarkEnd w:id="13"/>
      <w:r w:rsidRPr="0075106C">
        <w:rPr>
          <w:rFonts w:ascii="Times New Roman" w:hAnsi="Times New Roman"/>
          <w:color w:val="000000"/>
          <w:sz w:val="26"/>
          <w:szCs w:val="26"/>
        </w:rPr>
        <w:t>Керівник _____________________________________________________</w:t>
      </w:r>
    </w:p>
    <w:p w:rsidR="002F0673" w:rsidRPr="0075106C" w:rsidRDefault="00E1091B"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jc w:val="center"/>
        <w:textAlignment w:val="baseline"/>
        <w:rPr>
          <w:rFonts w:ascii="Times New Roman" w:hAnsi="Times New Roman"/>
          <w:color w:val="000000"/>
          <w:sz w:val="26"/>
          <w:szCs w:val="26"/>
          <w:lang w:val="uk-UA"/>
        </w:rPr>
      </w:pPr>
      <w:proofErr w:type="gramStart"/>
      <w:r w:rsidRPr="0075106C">
        <w:rPr>
          <w:rFonts w:ascii="Times New Roman" w:hAnsi="Times New Roman"/>
          <w:color w:val="000000"/>
          <w:sz w:val="26"/>
          <w:szCs w:val="26"/>
        </w:rPr>
        <w:t>(телефон, адреса електронної пошти (за наявності)</w:t>
      </w:r>
      <w:proofErr w:type="gramEnd"/>
    </w:p>
    <w:p w:rsidR="00D91DF2" w:rsidRDefault="00D91DF2"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jc w:val="center"/>
        <w:textAlignment w:val="baseline"/>
        <w:rPr>
          <w:rFonts w:ascii="Times New Roman" w:hAnsi="Times New Roman"/>
          <w:color w:val="000000"/>
          <w:sz w:val="26"/>
          <w:szCs w:val="26"/>
          <w:lang w:val="uk-UA"/>
        </w:rPr>
      </w:pPr>
    </w:p>
    <w:p w:rsidR="0075106C" w:rsidRPr="0075106C" w:rsidRDefault="0075106C"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jc w:val="center"/>
        <w:textAlignment w:val="baseline"/>
        <w:rPr>
          <w:rFonts w:ascii="Times New Roman" w:hAnsi="Times New Roman"/>
          <w:color w:val="000000"/>
          <w:sz w:val="26"/>
          <w:szCs w:val="26"/>
          <w:lang w:val="uk-UA"/>
        </w:rPr>
      </w:pPr>
    </w:p>
    <w:p w:rsidR="00D91DF2" w:rsidRPr="0075106C" w:rsidRDefault="00D91DF2" w:rsidP="0075106C">
      <w:pPr>
        <w:shd w:val="clear" w:color="auto" w:fill="FFFFFF"/>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sz w:val="26"/>
          <w:szCs w:val="26"/>
          <w:lang w:val="uk-UA"/>
        </w:rPr>
      </w:pPr>
      <w:r w:rsidRPr="0075106C">
        <w:rPr>
          <w:rFonts w:ascii="Times New Roman" w:hAnsi="Times New Roman"/>
          <w:color w:val="000000"/>
          <w:sz w:val="26"/>
          <w:szCs w:val="26"/>
          <w:lang w:val="uk-UA"/>
        </w:rPr>
        <w:t xml:space="preserve">Керуючий справами                                                       </w:t>
      </w:r>
      <w:r w:rsidR="0075106C">
        <w:rPr>
          <w:rFonts w:ascii="Times New Roman" w:hAnsi="Times New Roman"/>
          <w:color w:val="000000"/>
          <w:sz w:val="26"/>
          <w:szCs w:val="26"/>
          <w:lang w:val="uk-UA"/>
        </w:rPr>
        <w:t xml:space="preserve">               </w:t>
      </w:r>
      <w:r w:rsidRPr="0075106C">
        <w:rPr>
          <w:rFonts w:ascii="Times New Roman" w:hAnsi="Times New Roman"/>
          <w:color w:val="000000"/>
          <w:sz w:val="26"/>
          <w:szCs w:val="26"/>
          <w:lang w:val="uk-UA"/>
        </w:rPr>
        <w:t xml:space="preserve">       Л.С.</w:t>
      </w:r>
      <w:r w:rsidR="002A3335">
        <w:rPr>
          <w:rFonts w:ascii="Times New Roman" w:hAnsi="Times New Roman"/>
          <w:color w:val="000000"/>
          <w:sz w:val="26"/>
          <w:szCs w:val="26"/>
          <w:lang w:val="uk-UA"/>
        </w:rPr>
        <w:t xml:space="preserve"> </w:t>
      </w:r>
      <w:r w:rsidRPr="0075106C">
        <w:rPr>
          <w:rFonts w:ascii="Times New Roman" w:hAnsi="Times New Roman"/>
          <w:color w:val="000000"/>
          <w:sz w:val="26"/>
          <w:szCs w:val="26"/>
          <w:lang w:val="uk-UA"/>
        </w:rPr>
        <w:t>ОСЕЙКО</w:t>
      </w:r>
    </w:p>
    <w:p w:rsidR="00D91DF2" w:rsidRDefault="00D91DF2" w:rsidP="00D91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textAlignment w:val="baseline"/>
        <w:rPr>
          <w:rFonts w:ascii="Times New Roman" w:hAnsi="Times New Roman"/>
          <w:color w:val="000000"/>
          <w:sz w:val="28"/>
          <w:szCs w:val="28"/>
          <w:lang w:val="uk-UA"/>
        </w:rPr>
      </w:pPr>
    </w:p>
    <w:p w:rsidR="002A3335" w:rsidRDefault="002A3335" w:rsidP="00751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textAlignment w:val="baseline"/>
        <w:rPr>
          <w:rFonts w:ascii="Times New Roman" w:hAnsi="Times New Roman"/>
          <w:color w:val="000000"/>
          <w:sz w:val="24"/>
          <w:szCs w:val="24"/>
          <w:lang w:val="uk-UA"/>
        </w:rPr>
      </w:pPr>
    </w:p>
    <w:p w:rsidR="00D91DF2" w:rsidRPr="00D91DF2" w:rsidRDefault="00D91DF2" w:rsidP="00751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textAlignment w:val="baseline"/>
        <w:rPr>
          <w:rFonts w:ascii="Times New Roman" w:hAnsi="Times New Roman"/>
          <w:color w:val="000000"/>
          <w:sz w:val="24"/>
          <w:szCs w:val="24"/>
          <w:lang w:val="uk-UA"/>
        </w:rPr>
      </w:pPr>
      <w:r w:rsidRPr="00D91DF2">
        <w:rPr>
          <w:rFonts w:ascii="Times New Roman" w:hAnsi="Times New Roman"/>
          <w:color w:val="000000"/>
          <w:sz w:val="24"/>
          <w:szCs w:val="24"/>
          <w:lang w:val="uk-UA"/>
        </w:rPr>
        <w:t>Валентина Зборівська</w:t>
      </w:r>
    </w:p>
    <w:sectPr w:rsidR="00D91DF2" w:rsidRPr="00D91DF2" w:rsidSect="002A3335">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FB"/>
    <w:rsid w:val="000D0B15"/>
    <w:rsid w:val="0017761C"/>
    <w:rsid w:val="002A3335"/>
    <w:rsid w:val="002F0673"/>
    <w:rsid w:val="007103FB"/>
    <w:rsid w:val="00744577"/>
    <w:rsid w:val="0075106C"/>
    <w:rsid w:val="007B1E01"/>
    <w:rsid w:val="00BC607B"/>
    <w:rsid w:val="00D91DF2"/>
    <w:rsid w:val="00DF1466"/>
    <w:rsid w:val="00E1091B"/>
    <w:rsid w:val="00E6293F"/>
    <w:rsid w:val="00E9261C"/>
    <w:rsid w:val="00EF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6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6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7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4102</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2019-07-02T11:19:00Z</cp:lastPrinted>
  <dcterms:created xsi:type="dcterms:W3CDTF">2019-06-25T11:22:00Z</dcterms:created>
  <dcterms:modified xsi:type="dcterms:W3CDTF">2019-07-02T11:21:00Z</dcterms:modified>
</cp:coreProperties>
</file>