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CF824" w14:textId="1446A426" w:rsidR="00CE2221" w:rsidRPr="00CE2221" w:rsidRDefault="00CE2221" w:rsidP="00CE2221">
      <w:pPr>
        <w:keepNext/>
        <w:autoSpaceDE w:val="0"/>
        <w:autoSpaceDN w:val="0"/>
        <w:jc w:val="center"/>
        <w:rPr>
          <w:rFonts w:cs="Courier New"/>
          <w:bCs/>
          <w:sz w:val="20"/>
          <w:szCs w:val="28"/>
        </w:rPr>
      </w:pPr>
      <w:r w:rsidRPr="00CE2221">
        <w:rPr>
          <w:rFonts w:cs="Courier New"/>
          <w:bCs/>
          <w:noProof/>
          <w:sz w:val="20"/>
          <w:szCs w:val="28"/>
        </w:rPr>
        <mc:AlternateContent>
          <mc:Choice Requires="wpc">
            <w:drawing>
              <wp:inline distT="0" distB="0" distL="0" distR="0" wp14:anchorId="7201A324" wp14:editId="46D5D484">
                <wp:extent cx="499745" cy="627380"/>
                <wp:effectExtent l="3810" t="0" r="1270" b="0"/>
                <wp:docPr id="1729859364" name="Полотно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97955963" name="Freeform 32"/>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1749460" name="Freeform 33"/>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008304" name="Freeform 34"/>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495374" name="Freeform 35"/>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8472517" name="Freeform 36"/>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6125273" name="Freeform 37"/>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7813393" name="Freeform 38"/>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344340" name="Freeform 39"/>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7746617" name="Freeform 40"/>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911689" name="Freeform 41"/>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4895461" name="Freeform 42"/>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431292" name="Freeform 43"/>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38C28D88" id="Полотно 14"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32"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33"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34"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35"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" path="m32,43l48,93,62,196r6,50l48,259,30,282r-6,15l,297,,,3,,32,43xe" stroked="f">
                  <v:path arrowok="t" o:connecttype="custom" o:connectlocs="20320,27305;30480,59055;39370,124460;43180,156210;30480,164465;19050,179070;15240,188595;0,188595;0,0;1905,0;20320,27305" o:connectangles="0,0,0,0,0,0,0,0,0,0,0"/>
                </v:shape>
                <v:shape id="Freeform 36"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" path="m41,296l32,274,15,255,1,246,,245,6,181,20,81,43,30,65,r2,296l41,296xe" stroked="f">
                  <v:path arrowok="t" o:connecttype="custom" o:connectlocs="26035,187960;20320,173990;9525,161925;635,156210;0,155575;3810,114935;12700,51435;27305,19050;41275,0;42545,187960;26035,187960" o:connectangles="0,0,0,0,0,0,0,0,0,0,0"/>
                </v:shape>
                <v:shape id="Freeform 37"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" path="m95,103l60,122,49,133,16,110,1,104r-1,l31,43,48,,76,71r19,32xe" stroked="f">
                  <v:path arrowok="t" o:connecttype="custom" o:connectlocs="60325,65405;38100,77470;31115,84455;10160,69850;635,66040;0,66040;19685,27305;30480,0;48260,45085;60325,65405" o:connectangles="0,0,0,0,0,0,0,0,0,0"/>
                </v:shape>
                <v:shape id="Freeform 38"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" path="m35,25l60,47,94,61r9,1l97,108r,12l,120,,,23,,35,25xe" stroked="f">
                  <v:path arrowok="t" o:connecttype="custom" o:connectlocs="22225,15875;38100,29845;59690,38735;65405,39370;61595,68580;61595,76200;0,76200;0,0;14605,0;22225,15875" o:connectangles="0,0,0,0,0,0,0,0,0,0"/>
                </v:shape>
                <v:shape id="Freeform 39"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" path="m103,121r-95,l3,72,,67,,61,47,46,73,17,79,r24,l103,121xe" stroked="f">
                  <v:path arrowok="t" o:connecttype="custom" o:connectlocs="65405,76835;5080,76835;1905,45720;0,42545;0,38735;29845,29210;46355,10795;50165,0;65405,0;65405,76835" o:connectangles="0,0,0,0,0,0,0,0,0,0"/>
                </v:shape>
                <v:shape id="Freeform 40"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" path="m35,13l49,31r1,12l50,47,,47,7,,20,3,35,13xe" stroked="f">
                  <v:path arrowok="t" o:connecttype="custom" o:connectlocs="22225,8255;31115,19685;31750,27305;31750,29845;0,29845;4445,0;12700,1905;22225,8255" o:connectangles="0,0,0,0,0,0,0,0"/>
                </v:shape>
                <v:shape id="Freeform 41"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" path="m51,39r,8l,47,7,22,18,10,37,r8,l51,39xe" stroked="f">
                  <v:path arrowok="t" o:connecttype="custom" o:connectlocs="32385,24765;32385,29845;0,29845;4445,13970;11430,6350;23495,0;28575,0;32385,24765" o:connectangles="0,0,0,0,0,0,0,0"/>
                </v:shape>
                <v:shape id="Freeform 42"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" path="m46,81l22,53,3,10,,,46,r,81xe" stroked="f">
                  <v:path arrowok="t" o:connecttype="custom" o:connectlocs="29210,51435;13970,33655;1905,6350;0,0;29210,0;29210,51435" o:connectangles="0,0,0,0,0,0"/>
                </v:shape>
                <v:shape id="Freeform 43"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" path="m30,43l3,79,,82,,,46,,30,43xe" stroked="f">
                  <v:path arrowok="t" o:connecttype="custom" o:connectlocs="19050,27305;1905,50165;0,52070;0,0;29210,0;19050,27305" o:connectangles="0,0,0,0,0,0"/>
                </v:shape>
                <w10:anchorlock/>
              </v:group>
            </w:pict>
          </mc:Fallback>
        </mc:AlternateContent>
      </w:r>
    </w:p>
    <w:p w14:paraId="26C874D1" w14:textId="77777777" w:rsidR="00CE2221" w:rsidRPr="00CE2221" w:rsidRDefault="00CE2221" w:rsidP="00CE2221">
      <w:pPr>
        <w:keepNext/>
        <w:autoSpaceDE w:val="0"/>
        <w:autoSpaceDN w:val="0"/>
        <w:rPr>
          <w:rFonts w:ascii="Courier New" w:hAnsi="Courier New" w:cs="Courier New"/>
          <w:sz w:val="28"/>
          <w:szCs w:val="28"/>
          <w:lang w:val="uk-UA"/>
        </w:rPr>
      </w:pPr>
    </w:p>
    <w:p w14:paraId="73363397" w14:textId="77777777" w:rsidR="00CE2221" w:rsidRPr="00CE2221" w:rsidRDefault="00CE2221" w:rsidP="00CE2221">
      <w:pPr>
        <w:keepNext/>
        <w:autoSpaceDE w:val="0"/>
        <w:autoSpaceDN w:val="0"/>
        <w:spacing w:line="360" w:lineRule="auto"/>
        <w:jc w:val="center"/>
        <w:rPr>
          <w:b/>
          <w:bCs/>
          <w:spacing w:val="20"/>
          <w:sz w:val="28"/>
          <w:szCs w:val="28"/>
        </w:rPr>
      </w:pPr>
      <w:r w:rsidRPr="00CE2221">
        <w:rPr>
          <w:b/>
          <w:bCs/>
          <w:spacing w:val="20"/>
          <w:sz w:val="28"/>
          <w:szCs w:val="28"/>
          <w:lang w:val="uk-UA"/>
        </w:rPr>
        <w:t xml:space="preserve">СМІЛЯНСЬКА МІСЬКА  РАДА  </w:t>
      </w:r>
    </w:p>
    <w:p w14:paraId="01661481" w14:textId="77777777" w:rsidR="00CE2221" w:rsidRPr="00CE2221" w:rsidRDefault="00CE2221" w:rsidP="00CE2221">
      <w:pPr>
        <w:keepNext/>
        <w:autoSpaceDE w:val="0"/>
        <w:autoSpaceDN w:val="0"/>
        <w:spacing w:line="360" w:lineRule="auto"/>
        <w:jc w:val="center"/>
        <w:rPr>
          <w:b/>
          <w:sz w:val="28"/>
          <w:szCs w:val="28"/>
          <w:lang w:val="uk-UA"/>
        </w:rPr>
      </w:pPr>
      <w:r w:rsidRPr="00CE2221">
        <w:rPr>
          <w:b/>
          <w:sz w:val="28"/>
          <w:szCs w:val="28"/>
          <w:lang w:val="uk-UA"/>
        </w:rPr>
        <w:t xml:space="preserve">      СЕСІЯ</w:t>
      </w:r>
    </w:p>
    <w:p w14:paraId="442D5B06" w14:textId="77777777" w:rsidR="00CE2221" w:rsidRPr="00CE2221" w:rsidRDefault="00CE2221" w:rsidP="00CE2221">
      <w:pPr>
        <w:keepNext/>
        <w:autoSpaceDE w:val="0"/>
        <w:autoSpaceDN w:val="0"/>
        <w:spacing w:line="360" w:lineRule="auto"/>
        <w:jc w:val="center"/>
        <w:rPr>
          <w:b/>
          <w:sz w:val="28"/>
          <w:szCs w:val="28"/>
          <w:lang w:val="uk-UA"/>
        </w:rPr>
      </w:pPr>
    </w:p>
    <w:p w14:paraId="1B09DDEF" w14:textId="77777777" w:rsidR="00CE2221" w:rsidRPr="00CE2221" w:rsidRDefault="00CE2221" w:rsidP="00CE2221">
      <w:pPr>
        <w:keepNext/>
        <w:autoSpaceDE w:val="0"/>
        <w:autoSpaceDN w:val="0"/>
        <w:spacing w:line="360" w:lineRule="auto"/>
        <w:jc w:val="center"/>
        <w:rPr>
          <w:b/>
          <w:sz w:val="28"/>
          <w:szCs w:val="28"/>
          <w:lang w:val="uk-UA"/>
        </w:rPr>
      </w:pPr>
      <w:r w:rsidRPr="00CE2221">
        <w:rPr>
          <w:b/>
          <w:sz w:val="28"/>
          <w:szCs w:val="28"/>
          <w:lang w:val="uk-UA"/>
        </w:rPr>
        <w:t>Р І Ш Е Н Н Я</w:t>
      </w:r>
    </w:p>
    <w:p w14:paraId="6493D637" w14:textId="77777777" w:rsidR="00CE2221" w:rsidRPr="00CE2221" w:rsidRDefault="00CE2221" w:rsidP="00CE2221">
      <w:pPr>
        <w:keepNext/>
        <w:autoSpaceDE w:val="0"/>
        <w:autoSpaceDN w:val="0"/>
        <w:jc w:val="center"/>
        <w:rPr>
          <w:b/>
          <w:bCs/>
          <w:spacing w:val="20"/>
          <w:sz w:val="28"/>
          <w:szCs w:val="28"/>
          <w:u w:val="single"/>
          <w:lang w:val="uk-UA"/>
        </w:rPr>
      </w:pPr>
      <w:r w:rsidRPr="00CE2221">
        <w:rPr>
          <w:b/>
          <w:bCs/>
          <w:spacing w:val="20"/>
          <w:sz w:val="28"/>
          <w:szCs w:val="28"/>
          <w:u w:val="single"/>
          <w:lang w:val="uk-UA"/>
        </w:rPr>
        <w:t xml:space="preserve"> </w:t>
      </w:r>
    </w:p>
    <w:p w14:paraId="168DE542" w14:textId="77777777" w:rsidR="00CE2221" w:rsidRPr="00CE2221" w:rsidRDefault="00CE2221" w:rsidP="00CE2221">
      <w:pPr>
        <w:keepNext/>
        <w:autoSpaceDE w:val="0"/>
        <w:autoSpaceDN w:val="0"/>
        <w:jc w:val="center"/>
        <w:rPr>
          <w:b/>
          <w:bCs/>
          <w:spacing w:val="20"/>
          <w:sz w:val="28"/>
          <w:szCs w:val="28"/>
          <w:lang w:val="uk-UA"/>
        </w:rPr>
      </w:pPr>
    </w:p>
    <w:p w14:paraId="5CA0D051" w14:textId="77777777" w:rsidR="00CE2221" w:rsidRPr="00CE2221" w:rsidRDefault="00CE2221" w:rsidP="00CE2221">
      <w:pPr>
        <w:rPr>
          <w:bCs/>
          <w:spacing w:val="6"/>
          <w:sz w:val="28"/>
          <w:szCs w:val="28"/>
          <w:lang w:val="uk-UA"/>
        </w:rPr>
      </w:pPr>
      <w:r w:rsidRPr="00CE2221">
        <w:rPr>
          <w:bCs/>
          <w:spacing w:val="6"/>
          <w:sz w:val="28"/>
          <w:szCs w:val="28"/>
          <w:lang w:val="uk-UA"/>
        </w:rPr>
        <w:t xml:space="preserve">_____________                                                                            № </w:t>
      </w:r>
      <w:r w:rsidRPr="00CE2221">
        <w:rPr>
          <w:color w:val="000000"/>
          <w:spacing w:val="6"/>
          <w:sz w:val="28"/>
          <w:szCs w:val="28"/>
          <w:shd w:val="clear" w:color="auto" w:fill="FFFFFF"/>
        </w:rPr>
        <w:t>___________</w:t>
      </w:r>
    </w:p>
    <w:p w14:paraId="75FF73B2" w14:textId="77777777" w:rsidR="00757876" w:rsidRPr="004F23BA" w:rsidRDefault="00757876" w:rsidP="00757876">
      <w:pPr>
        <w:pStyle w:val="ShapkaDocumentu"/>
        <w:ind w:left="0"/>
        <w:jc w:val="left"/>
        <w:rPr>
          <w:rFonts w:ascii="Times New Roman" w:hAnsi="Times New Roman"/>
          <w:sz w:val="28"/>
          <w:szCs w:val="28"/>
        </w:rPr>
      </w:pPr>
      <w:r w:rsidRPr="004F23BA">
        <w:rPr>
          <w:rFonts w:ascii="Times New Roman" w:hAnsi="Times New Roman"/>
          <w:sz w:val="28"/>
          <w:szCs w:val="28"/>
        </w:rPr>
        <w:t xml:space="preserve"> </w:t>
      </w:r>
    </w:p>
    <w:p w14:paraId="64066661" w14:textId="77777777" w:rsidR="00757876" w:rsidRPr="004F23BA" w:rsidRDefault="00757876" w:rsidP="00757876">
      <w:pPr>
        <w:rPr>
          <w:sz w:val="28"/>
          <w:szCs w:val="28"/>
          <w:lang w:val="uk-UA"/>
        </w:rPr>
      </w:pPr>
      <w:r w:rsidRPr="004F23BA">
        <w:rPr>
          <w:sz w:val="28"/>
          <w:szCs w:val="28"/>
          <w:lang w:val="uk-UA"/>
        </w:rPr>
        <w:t>Про внесення змін до рішення міської ради</w:t>
      </w:r>
    </w:p>
    <w:p w14:paraId="649274AC" w14:textId="77777777" w:rsidR="00757876" w:rsidRPr="004F23BA" w:rsidRDefault="00757876" w:rsidP="00757876">
      <w:pPr>
        <w:rPr>
          <w:sz w:val="28"/>
          <w:szCs w:val="28"/>
          <w:lang w:val="uk-UA"/>
        </w:rPr>
      </w:pPr>
      <w:r w:rsidRPr="004F23BA">
        <w:rPr>
          <w:sz w:val="28"/>
          <w:szCs w:val="28"/>
          <w:lang w:val="uk-UA"/>
        </w:rPr>
        <w:t>від 12.01.2005 № 23-4 «Про затвердження</w:t>
      </w:r>
    </w:p>
    <w:p w14:paraId="6192D7BA" w14:textId="77777777" w:rsidR="00757876" w:rsidRPr="004F23BA" w:rsidRDefault="00757876" w:rsidP="00757876">
      <w:pPr>
        <w:rPr>
          <w:sz w:val="28"/>
          <w:szCs w:val="28"/>
          <w:lang w:val="uk-UA"/>
        </w:rPr>
      </w:pPr>
      <w:r w:rsidRPr="004F23BA">
        <w:rPr>
          <w:sz w:val="28"/>
          <w:szCs w:val="28"/>
          <w:lang w:val="uk-UA"/>
        </w:rPr>
        <w:t>положення про цільові фонди органів</w:t>
      </w:r>
    </w:p>
    <w:p w14:paraId="596AF454" w14:textId="77777777" w:rsidR="00757876" w:rsidRPr="004F23BA" w:rsidRDefault="00757876" w:rsidP="00757876">
      <w:pPr>
        <w:rPr>
          <w:sz w:val="28"/>
          <w:szCs w:val="28"/>
          <w:lang w:val="uk-UA"/>
        </w:rPr>
      </w:pPr>
      <w:r w:rsidRPr="004F23BA">
        <w:rPr>
          <w:sz w:val="28"/>
          <w:szCs w:val="28"/>
          <w:lang w:val="uk-UA"/>
        </w:rPr>
        <w:t>місцевого самоврядування»</w:t>
      </w:r>
    </w:p>
    <w:p w14:paraId="772C1AB8" w14:textId="77777777" w:rsidR="00757876" w:rsidRPr="004F23BA" w:rsidRDefault="00757876" w:rsidP="00757876">
      <w:pPr>
        <w:ind w:firstLine="360"/>
        <w:rPr>
          <w:sz w:val="28"/>
          <w:szCs w:val="28"/>
          <w:lang w:val="uk-UA"/>
        </w:rPr>
      </w:pPr>
    </w:p>
    <w:p w14:paraId="720A0DBC" w14:textId="560D3FBA" w:rsidR="00757876" w:rsidRPr="004F23BA" w:rsidRDefault="00757876" w:rsidP="000359C0">
      <w:pPr>
        <w:ind w:right="56" w:firstLine="900"/>
        <w:jc w:val="both"/>
        <w:rPr>
          <w:sz w:val="28"/>
          <w:szCs w:val="28"/>
          <w:lang w:val="uk-UA"/>
        </w:rPr>
      </w:pPr>
      <w:r w:rsidRPr="004F23BA">
        <w:rPr>
          <w:sz w:val="28"/>
          <w:szCs w:val="28"/>
          <w:lang w:val="uk-UA"/>
        </w:rPr>
        <w:t>Відповідно до п. 25 ч. 1 ст. 26, ч. 2 ст. 42, ч.</w:t>
      </w:r>
      <w:r w:rsidR="00E415BF">
        <w:rPr>
          <w:sz w:val="28"/>
          <w:szCs w:val="28"/>
          <w:lang w:val="uk-UA"/>
        </w:rPr>
        <w:t xml:space="preserve"> </w:t>
      </w:r>
      <w:r w:rsidRPr="004F23BA">
        <w:rPr>
          <w:sz w:val="28"/>
          <w:szCs w:val="28"/>
          <w:lang w:val="uk-UA"/>
        </w:rPr>
        <w:t>1 ст.59, ч. 1, 2 ст. 68  Закону України від 21.05.1997 №</w:t>
      </w:r>
      <w:r w:rsidR="00174D5A">
        <w:rPr>
          <w:sz w:val="28"/>
          <w:szCs w:val="28"/>
          <w:lang w:val="uk-UA"/>
        </w:rPr>
        <w:t xml:space="preserve"> </w:t>
      </w:r>
      <w:r w:rsidRPr="004F23BA">
        <w:rPr>
          <w:sz w:val="28"/>
          <w:szCs w:val="28"/>
          <w:lang w:val="uk-UA"/>
        </w:rPr>
        <w:t xml:space="preserve">280/97-ВР «Про місцеве самоврядування в Україні», ч. 3, 5 ст. 13 Бюджетного Кодексу України </w:t>
      </w:r>
      <w:r w:rsidRPr="004F23BA">
        <w:rPr>
          <w:sz w:val="28"/>
          <w:szCs w:val="28"/>
          <w:shd w:val="clear" w:color="auto" w:fill="FFFFFF"/>
          <w:lang w:val="uk-UA"/>
        </w:rPr>
        <w:t>від</w:t>
      </w:r>
      <w:r w:rsidRPr="004F23BA">
        <w:rPr>
          <w:rStyle w:val="apple-converted-space"/>
          <w:sz w:val="28"/>
          <w:szCs w:val="28"/>
          <w:shd w:val="clear" w:color="auto" w:fill="FFFFFF"/>
          <w:lang w:val="uk-UA"/>
        </w:rPr>
        <w:t> </w:t>
      </w:r>
      <w:r w:rsidRPr="004F23BA">
        <w:rPr>
          <w:sz w:val="28"/>
          <w:szCs w:val="28"/>
          <w:bdr w:val="none" w:sz="0" w:space="0" w:color="auto" w:frame="1"/>
          <w:shd w:val="clear" w:color="auto" w:fill="FFFFFF"/>
          <w:lang w:val="uk-UA"/>
        </w:rPr>
        <w:t>08.07.2010</w:t>
      </w:r>
      <w:r w:rsidRPr="004F23BA">
        <w:rPr>
          <w:rStyle w:val="apple-converted-space"/>
          <w:sz w:val="28"/>
          <w:szCs w:val="28"/>
          <w:shd w:val="clear" w:color="auto" w:fill="FFFFFF"/>
          <w:lang w:val="uk-UA"/>
        </w:rPr>
        <w:t> </w:t>
      </w:r>
      <w:r w:rsidRPr="004F23BA">
        <w:rPr>
          <w:sz w:val="28"/>
          <w:szCs w:val="28"/>
          <w:shd w:val="clear" w:color="auto" w:fill="FFFFFF"/>
          <w:lang w:val="uk-UA"/>
        </w:rPr>
        <w:t>№</w:t>
      </w:r>
      <w:r w:rsidRPr="004F23BA">
        <w:rPr>
          <w:rStyle w:val="apple-converted-space"/>
          <w:sz w:val="28"/>
          <w:szCs w:val="28"/>
          <w:shd w:val="clear" w:color="auto" w:fill="FFFFFF"/>
          <w:lang w:val="uk-UA"/>
        </w:rPr>
        <w:t> </w:t>
      </w:r>
      <w:r w:rsidRPr="004F23BA">
        <w:rPr>
          <w:bCs/>
          <w:sz w:val="28"/>
          <w:szCs w:val="28"/>
          <w:bdr w:val="none" w:sz="0" w:space="0" w:color="auto" w:frame="1"/>
          <w:shd w:val="clear" w:color="auto" w:fill="FFFFFF"/>
          <w:lang w:val="uk-UA"/>
        </w:rPr>
        <w:t>2456-VI</w:t>
      </w:r>
      <w:r w:rsidRPr="005F5587">
        <w:rPr>
          <w:sz w:val="28"/>
          <w:szCs w:val="28"/>
          <w:lang w:val="uk-UA"/>
        </w:rPr>
        <w:t xml:space="preserve">, </w:t>
      </w:r>
      <w:r w:rsidR="00174D5A" w:rsidRPr="005F5587">
        <w:rPr>
          <w:sz w:val="28"/>
          <w:szCs w:val="28"/>
          <w:lang w:val="uk-UA"/>
        </w:rPr>
        <w:t xml:space="preserve"> у </w:t>
      </w:r>
      <w:r w:rsidR="00E415BF" w:rsidRPr="005F5587">
        <w:rPr>
          <w:sz w:val="28"/>
          <w:szCs w:val="28"/>
          <w:lang w:val="uk-UA"/>
        </w:rPr>
        <w:t xml:space="preserve">зв’язку з необхідністю приведення у відповідність окремих положень щодо формування та використання цільових фондів, </w:t>
      </w:r>
      <w:r w:rsidRPr="005F5587">
        <w:rPr>
          <w:sz w:val="28"/>
          <w:szCs w:val="28"/>
          <w:lang w:val="uk-UA"/>
        </w:rPr>
        <w:t>міська рада</w:t>
      </w:r>
      <w:r w:rsidRPr="004F23BA">
        <w:rPr>
          <w:sz w:val="28"/>
          <w:szCs w:val="28"/>
          <w:lang w:val="uk-UA"/>
        </w:rPr>
        <w:t xml:space="preserve"> </w:t>
      </w:r>
    </w:p>
    <w:p w14:paraId="06BDE01C" w14:textId="77777777" w:rsidR="00757876" w:rsidRDefault="00757876" w:rsidP="00757876">
      <w:pPr>
        <w:ind w:right="56"/>
        <w:jc w:val="both"/>
        <w:rPr>
          <w:sz w:val="28"/>
          <w:szCs w:val="28"/>
          <w:lang w:val="uk-UA"/>
        </w:rPr>
      </w:pPr>
      <w:r w:rsidRPr="004F23BA">
        <w:rPr>
          <w:sz w:val="28"/>
          <w:szCs w:val="28"/>
          <w:lang w:val="uk-UA"/>
        </w:rPr>
        <w:t>ВИРІШИЛА:</w:t>
      </w:r>
    </w:p>
    <w:p w14:paraId="5D07FCA9" w14:textId="77777777" w:rsidR="000359C0" w:rsidRPr="004F23BA" w:rsidRDefault="000359C0" w:rsidP="00757876">
      <w:pPr>
        <w:ind w:right="56"/>
        <w:jc w:val="both"/>
        <w:rPr>
          <w:sz w:val="28"/>
          <w:szCs w:val="28"/>
          <w:lang w:val="uk-UA"/>
        </w:rPr>
      </w:pPr>
    </w:p>
    <w:p w14:paraId="3D4B3A8F" w14:textId="5D8C364F" w:rsidR="00757876" w:rsidRPr="004F23BA" w:rsidRDefault="00757876" w:rsidP="00E415BF">
      <w:pPr>
        <w:shd w:val="clear" w:color="auto" w:fill="FFFFFF"/>
        <w:tabs>
          <w:tab w:val="left" w:pos="993"/>
        </w:tabs>
        <w:spacing w:before="50"/>
        <w:ind w:right="7" w:firstLine="567"/>
        <w:jc w:val="both"/>
        <w:rPr>
          <w:sz w:val="28"/>
          <w:szCs w:val="28"/>
          <w:lang w:val="uk-UA"/>
        </w:rPr>
      </w:pPr>
      <w:r w:rsidRPr="004F23BA">
        <w:rPr>
          <w:sz w:val="28"/>
          <w:szCs w:val="28"/>
          <w:lang w:val="uk-UA"/>
        </w:rPr>
        <w:t>1.</w:t>
      </w:r>
      <w:r w:rsidR="00E415BF">
        <w:rPr>
          <w:sz w:val="28"/>
          <w:szCs w:val="28"/>
          <w:lang w:val="uk-UA"/>
        </w:rPr>
        <w:tab/>
      </w:r>
      <w:r w:rsidRPr="004F23BA">
        <w:rPr>
          <w:sz w:val="28"/>
          <w:szCs w:val="28"/>
          <w:lang w:val="uk-UA"/>
        </w:rPr>
        <w:t>Внести зміни до рішення міської ради від 12.01.2005 № 23-4 «Про затвердження положення про цільові фонди органів місцевого самоврядування» виклавши Додаток 5 «Положення про цільовий фонд коштів, отриманих  за розміщення зовнішньої реклами  у місті Сміла» у нов</w:t>
      </w:r>
      <w:r w:rsidR="00E415BF">
        <w:rPr>
          <w:sz w:val="28"/>
          <w:szCs w:val="28"/>
          <w:lang w:val="uk-UA"/>
        </w:rPr>
        <w:t>ій</w:t>
      </w:r>
      <w:r w:rsidRPr="004F23BA">
        <w:rPr>
          <w:sz w:val="28"/>
          <w:szCs w:val="28"/>
          <w:lang w:val="uk-UA"/>
        </w:rPr>
        <w:t xml:space="preserve"> редакці</w:t>
      </w:r>
      <w:r w:rsidR="00E415BF">
        <w:rPr>
          <w:sz w:val="28"/>
          <w:szCs w:val="28"/>
          <w:lang w:val="uk-UA"/>
        </w:rPr>
        <w:t>ї</w:t>
      </w:r>
      <w:r w:rsidRPr="004F23BA">
        <w:rPr>
          <w:sz w:val="28"/>
          <w:szCs w:val="28"/>
          <w:lang w:val="uk-UA"/>
        </w:rPr>
        <w:t xml:space="preserve"> (дода</w:t>
      </w:r>
      <w:r w:rsidR="001A27FA">
        <w:rPr>
          <w:sz w:val="28"/>
          <w:szCs w:val="28"/>
          <w:lang w:val="uk-UA"/>
        </w:rPr>
        <w:t>є</w:t>
      </w:r>
      <w:r w:rsidRPr="004F23BA">
        <w:rPr>
          <w:sz w:val="28"/>
          <w:szCs w:val="28"/>
          <w:lang w:val="uk-UA"/>
        </w:rPr>
        <w:t>ться).</w:t>
      </w:r>
    </w:p>
    <w:p w14:paraId="7C7E9263" w14:textId="6A7D5D03" w:rsidR="00757876" w:rsidRPr="004F23BA" w:rsidRDefault="00757876" w:rsidP="00E415BF">
      <w:pPr>
        <w:tabs>
          <w:tab w:val="left" w:pos="993"/>
        </w:tabs>
        <w:ind w:right="56" w:firstLine="567"/>
        <w:jc w:val="both"/>
        <w:rPr>
          <w:sz w:val="28"/>
          <w:szCs w:val="28"/>
          <w:lang w:val="uk-UA"/>
        </w:rPr>
      </w:pPr>
      <w:r w:rsidRPr="004F23BA">
        <w:rPr>
          <w:sz w:val="28"/>
          <w:szCs w:val="28"/>
          <w:lang w:val="uk-UA"/>
        </w:rPr>
        <w:t>2</w:t>
      </w:r>
      <w:r w:rsidR="00E415BF">
        <w:rPr>
          <w:sz w:val="28"/>
          <w:szCs w:val="28"/>
          <w:lang w:val="uk-UA"/>
        </w:rPr>
        <w:t>.</w:t>
      </w:r>
      <w:r w:rsidR="00E415BF">
        <w:rPr>
          <w:sz w:val="28"/>
          <w:szCs w:val="28"/>
          <w:lang w:val="uk-UA"/>
        </w:rPr>
        <w:tab/>
      </w:r>
      <w:r w:rsidRPr="004F23BA">
        <w:rPr>
          <w:sz w:val="28"/>
          <w:szCs w:val="28"/>
          <w:lang w:val="uk-UA"/>
        </w:rPr>
        <w:t>Організацію виконання рішення покласти на заступника міського голови відповідно до функціональних повноважень та управління житлово-комунального господарства.</w:t>
      </w:r>
    </w:p>
    <w:p w14:paraId="1EC2E9D6" w14:textId="0D60DC55" w:rsidR="00757876" w:rsidRPr="004F23BA" w:rsidRDefault="005F5587" w:rsidP="005F5587">
      <w:pPr>
        <w:pStyle w:val="a4"/>
        <w:tabs>
          <w:tab w:val="left" w:pos="6804"/>
        </w:tabs>
        <w:spacing w:after="0"/>
        <w:jc w:val="both"/>
        <w:rPr>
          <w:sz w:val="28"/>
          <w:szCs w:val="28"/>
        </w:rPr>
      </w:pPr>
      <w:r>
        <w:rPr>
          <w:sz w:val="28"/>
          <w:szCs w:val="28"/>
        </w:rPr>
        <w:t xml:space="preserve">         </w:t>
      </w:r>
      <w:r w:rsidR="001A27FA">
        <w:rPr>
          <w:sz w:val="28"/>
          <w:szCs w:val="28"/>
        </w:rPr>
        <w:t>3</w:t>
      </w:r>
      <w:r w:rsidR="00757876" w:rsidRPr="004F23BA">
        <w:rPr>
          <w:sz w:val="28"/>
          <w:szCs w:val="28"/>
        </w:rPr>
        <w:t>.</w:t>
      </w:r>
      <w:r>
        <w:rPr>
          <w:sz w:val="28"/>
          <w:szCs w:val="28"/>
        </w:rPr>
        <w:t xml:space="preserve"> </w:t>
      </w:r>
      <w:r w:rsidR="00757876" w:rsidRPr="004F23BA">
        <w:rPr>
          <w:sz w:val="28"/>
          <w:szCs w:val="28"/>
        </w:rPr>
        <w:t>Контроль за виконанням рішення покласти на постійну комісію міської ради з питань місцевого бюджету, фінансів, податкової політики, розвитку підприємництва, захисту прав споживачів, комунальної власності</w:t>
      </w:r>
      <w:r w:rsidR="00174D5A">
        <w:rPr>
          <w:sz w:val="28"/>
          <w:szCs w:val="28"/>
        </w:rPr>
        <w:t xml:space="preserve"> та </w:t>
      </w:r>
      <w:r>
        <w:rPr>
          <w:sz w:val="28"/>
          <w:szCs w:val="28"/>
        </w:rPr>
        <w:t>п</w:t>
      </w:r>
      <w:r w:rsidR="00174D5A" w:rsidRPr="00E415BF">
        <w:rPr>
          <w:sz w:val="28"/>
          <w:szCs w:val="28"/>
          <w:lang w:bidi="uk-UA"/>
        </w:rPr>
        <w:t>остійн</w:t>
      </w:r>
      <w:r>
        <w:rPr>
          <w:sz w:val="28"/>
          <w:szCs w:val="28"/>
          <w:lang w:bidi="uk-UA"/>
        </w:rPr>
        <w:t>у</w:t>
      </w:r>
      <w:r w:rsidR="00174D5A" w:rsidRPr="00E415BF">
        <w:rPr>
          <w:sz w:val="28"/>
          <w:szCs w:val="28"/>
          <w:lang w:bidi="uk-UA"/>
        </w:rPr>
        <w:t xml:space="preserve"> комісі</w:t>
      </w:r>
      <w:r>
        <w:rPr>
          <w:sz w:val="28"/>
          <w:szCs w:val="28"/>
          <w:lang w:bidi="uk-UA"/>
        </w:rPr>
        <w:t>ю</w:t>
      </w:r>
      <w:r w:rsidR="00174D5A" w:rsidRPr="00E415BF">
        <w:rPr>
          <w:sz w:val="28"/>
          <w:szCs w:val="28"/>
          <w:lang w:bidi="uk-UA"/>
        </w:rPr>
        <w:t xml:space="preserve"> міської ради з питань житлово-комунального господарства</w:t>
      </w:r>
      <w:r w:rsidR="00757876" w:rsidRPr="004F23BA">
        <w:rPr>
          <w:sz w:val="28"/>
          <w:szCs w:val="28"/>
        </w:rPr>
        <w:t>.</w:t>
      </w:r>
    </w:p>
    <w:p w14:paraId="3691729C" w14:textId="77777777" w:rsidR="00757876" w:rsidRPr="00E415BF" w:rsidRDefault="00757876" w:rsidP="00757876">
      <w:pPr>
        <w:pStyle w:val="a3"/>
        <w:shd w:val="clear" w:color="auto" w:fill="FFFFFF"/>
        <w:spacing w:before="0" w:after="0" w:line="270" w:lineRule="atLeast"/>
        <w:ind w:firstLine="708"/>
        <w:jc w:val="both"/>
        <w:textAlignment w:val="baseline"/>
        <w:rPr>
          <w:sz w:val="44"/>
          <w:szCs w:val="44"/>
          <w:lang w:val="uk-UA"/>
        </w:rPr>
      </w:pPr>
    </w:p>
    <w:p w14:paraId="04E6A989" w14:textId="77777777" w:rsidR="00757876" w:rsidRPr="004F23BA" w:rsidRDefault="00757876" w:rsidP="00757876">
      <w:pPr>
        <w:ind w:right="-365"/>
        <w:jc w:val="both"/>
        <w:rPr>
          <w:sz w:val="28"/>
          <w:szCs w:val="28"/>
          <w:lang w:val="uk-UA"/>
        </w:rPr>
      </w:pPr>
      <w:r w:rsidRPr="004F23BA">
        <w:rPr>
          <w:bCs/>
          <w:sz w:val="28"/>
          <w:szCs w:val="28"/>
          <w:lang w:val="uk-UA"/>
        </w:rPr>
        <w:t>Міський голова</w:t>
      </w:r>
      <w:r w:rsidRPr="004F23BA">
        <w:rPr>
          <w:bCs/>
          <w:sz w:val="28"/>
          <w:szCs w:val="28"/>
          <w:lang w:val="uk-UA"/>
        </w:rPr>
        <w:tab/>
      </w:r>
      <w:r w:rsidRPr="004F23BA">
        <w:rPr>
          <w:bCs/>
          <w:sz w:val="28"/>
          <w:szCs w:val="28"/>
          <w:lang w:val="uk-UA"/>
        </w:rPr>
        <w:tab/>
      </w:r>
      <w:r w:rsidRPr="004F23BA">
        <w:rPr>
          <w:bCs/>
          <w:sz w:val="28"/>
          <w:szCs w:val="28"/>
          <w:lang w:val="uk-UA"/>
        </w:rPr>
        <w:tab/>
      </w:r>
      <w:r w:rsidRPr="004F23BA">
        <w:rPr>
          <w:bCs/>
          <w:sz w:val="28"/>
          <w:szCs w:val="28"/>
          <w:lang w:val="uk-UA"/>
        </w:rPr>
        <w:tab/>
      </w:r>
      <w:r w:rsidRPr="004F23BA">
        <w:rPr>
          <w:bCs/>
          <w:sz w:val="28"/>
          <w:szCs w:val="28"/>
          <w:lang w:val="uk-UA"/>
        </w:rPr>
        <w:tab/>
      </w:r>
      <w:r w:rsidRPr="004F23BA">
        <w:rPr>
          <w:bCs/>
          <w:sz w:val="28"/>
          <w:szCs w:val="28"/>
          <w:lang w:val="uk-UA"/>
        </w:rPr>
        <w:tab/>
        <w:t xml:space="preserve">       </w:t>
      </w:r>
      <w:r w:rsidRPr="004F23BA">
        <w:rPr>
          <w:bCs/>
          <w:sz w:val="28"/>
          <w:szCs w:val="28"/>
          <w:lang w:val="uk-UA"/>
        </w:rPr>
        <w:tab/>
      </w:r>
      <w:r w:rsidRPr="004F23BA">
        <w:rPr>
          <w:bCs/>
          <w:sz w:val="28"/>
          <w:szCs w:val="28"/>
          <w:lang w:val="uk-UA"/>
        </w:rPr>
        <w:tab/>
        <w:t xml:space="preserve">   Сергій АНАНКО</w:t>
      </w:r>
      <w:r w:rsidRPr="004F23BA">
        <w:rPr>
          <w:sz w:val="28"/>
          <w:szCs w:val="28"/>
          <w:lang w:val="uk-UA"/>
        </w:rPr>
        <w:t xml:space="preserve">                               </w:t>
      </w:r>
    </w:p>
    <w:p w14:paraId="20029E99" w14:textId="77777777" w:rsidR="00757876" w:rsidRPr="004F23BA" w:rsidRDefault="00757876" w:rsidP="00757876">
      <w:pPr>
        <w:ind w:right="-365" w:firstLine="360"/>
        <w:jc w:val="both"/>
        <w:rPr>
          <w:sz w:val="28"/>
          <w:szCs w:val="28"/>
          <w:lang w:val="uk-UA"/>
        </w:rPr>
      </w:pPr>
    </w:p>
    <w:p w14:paraId="1F8B2568" w14:textId="77777777" w:rsidR="00757876" w:rsidRPr="004F23BA" w:rsidRDefault="00757876" w:rsidP="00757876">
      <w:pPr>
        <w:ind w:right="-365" w:firstLine="360"/>
        <w:jc w:val="both"/>
        <w:rPr>
          <w:sz w:val="28"/>
          <w:szCs w:val="28"/>
          <w:lang w:val="uk-UA"/>
        </w:rPr>
      </w:pPr>
    </w:p>
    <w:tbl>
      <w:tblPr>
        <w:tblW w:w="103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8"/>
      </w:tblGrid>
      <w:tr w:rsidR="00757876" w:rsidRPr="004F23BA" w14:paraId="42C9B05F" w14:textId="77777777" w:rsidTr="00705D58">
        <w:trPr>
          <w:trHeight w:val="3774"/>
        </w:trPr>
        <w:tc>
          <w:tcPr>
            <w:tcW w:w="10388" w:type="dxa"/>
            <w:tcBorders>
              <w:top w:val="nil"/>
              <w:left w:val="nil"/>
              <w:bottom w:val="nil"/>
              <w:right w:val="nil"/>
            </w:tcBorders>
          </w:tcPr>
          <w:p w14:paraId="3826C7BF" w14:textId="77777777" w:rsidR="00757876" w:rsidRPr="004F23BA" w:rsidRDefault="00757876" w:rsidP="00705D58">
            <w:pPr>
              <w:pStyle w:val="a8"/>
              <w:keepNext/>
              <w:spacing w:line="360" w:lineRule="auto"/>
              <w:ind w:firstLine="252"/>
              <w:jc w:val="left"/>
              <w:rPr>
                <w:sz w:val="2"/>
                <w:szCs w:val="2"/>
              </w:rPr>
            </w:pPr>
          </w:p>
        </w:tc>
      </w:tr>
    </w:tbl>
    <w:p w14:paraId="4E7FF903" w14:textId="77777777" w:rsidR="00757876" w:rsidRPr="004F23BA" w:rsidRDefault="00757876" w:rsidP="00757876">
      <w:pPr>
        <w:pStyle w:val="ShapkaDocumentu"/>
        <w:ind w:left="0"/>
        <w:jc w:val="left"/>
        <w:rPr>
          <w:rFonts w:ascii="Times New Roman" w:hAnsi="Times New Roman"/>
          <w:sz w:val="28"/>
          <w:szCs w:val="28"/>
        </w:rPr>
      </w:pPr>
      <w:r w:rsidRPr="004F23BA">
        <w:rPr>
          <w:rFonts w:ascii="Times New Roman" w:hAnsi="Times New Roman"/>
          <w:sz w:val="28"/>
          <w:szCs w:val="28"/>
        </w:rPr>
        <w:t xml:space="preserve"> </w:t>
      </w:r>
    </w:p>
    <w:p w14:paraId="1E80D364" w14:textId="77777777" w:rsidR="00757876" w:rsidRPr="004F23BA" w:rsidRDefault="00757876" w:rsidP="00757876">
      <w:pPr>
        <w:rPr>
          <w:sz w:val="28"/>
          <w:szCs w:val="28"/>
          <w:lang w:val="uk-UA"/>
        </w:rPr>
      </w:pPr>
    </w:p>
    <w:p w14:paraId="4F3A5B00" w14:textId="77777777" w:rsidR="00757876" w:rsidRPr="004F23BA" w:rsidRDefault="00757876" w:rsidP="00E415BF">
      <w:pPr>
        <w:tabs>
          <w:tab w:val="left" w:pos="5812"/>
        </w:tabs>
        <w:rPr>
          <w:sz w:val="28"/>
          <w:szCs w:val="28"/>
          <w:lang w:val="uk-UA"/>
        </w:rPr>
      </w:pPr>
    </w:p>
    <w:p w14:paraId="0CC1E745" w14:textId="77777777" w:rsidR="00757876" w:rsidRPr="004F23BA" w:rsidRDefault="00757876" w:rsidP="00757876">
      <w:pPr>
        <w:tabs>
          <w:tab w:val="left" w:pos="1471"/>
        </w:tabs>
        <w:ind w:right="-185"/>
        <w:jc w:val="both"/>
        <w:rPr>
          <w:sz w:val="28"/>
          <w:szCs w:val="28"/>
          <w:lang w:val="uk-UA"/>
        </w:rPr>
      </w:pPr>
      <w:r w:rsidRPr="004F23BA">
        <w:rPr>
          <w:sz w:val="28"/>
          <w:szCs w:val="28"/>
          <w:lang w:val="uk-UA"/>
        </w:rPr>
        <w:tab/>
      </w:r>
    </w:p>
    <w:p w14:paraId="05D1F47F" w14:textId="77777777" w:rsidR="00757876" w:rsidRPr="004F23BA" w:rsidRDefault="00757876" w:rsidP="00757876">
      <w:pPr>
        <w:pStyle w:val="a4"/>
        <w:spacing w:after="0" w:line="216" w:lineRule="auto"/>
        <w:jc w:val="both"/>
        <w:rPr>
          <w:bCs/>
          <w:sz w:val="28"/>
        </w:rPr>
      </w:pPr>
    </w:p>
    <w:p w14:paraId="629D68FA" w14:textId="77777777" w:rsidR="00757876" w:rsidRPr="004F23BA" w:rsidRDefault="00757876" w:rsidP="00E415BF">
      <w:pPr>
        <w:pStyle w:val="a4"/>
        <w:tabs>
          <w:tab w:val="left" w:pos="4774"/>
        </w:tabs>
        <w:spacing w:after="0" w:line="216" w:lineRule="auto"/>
        <w:jc w:val="both"/>
        <w:rPr>
          <w:bCs/>
          <w:sz w:val="28"/>
        </w:rPr>
      </w:pPr>
    </w:p>
    <w:p w14:paraId="4BD12B8A" w14:textId="77777777" w:rsidR="00757876" w:rsidRDefault="00757876" w:rsidP="00757876">
      <w:pPr>
        <w:pStyle w:val="a4"/>
        <w:spacing w:after="0" w:line="216" w:lineRule="auto"/>
        <w:jc w:val="both"/>
        <w:rPr>
          <w:bCs/>
          <w:sz w:val="28"/>
        </w:rPr>
      </w:pPr>
    </w:p>
    <w:p w14:paraId="0C0A1327" w14:textId="77777777" w:rsidR="00E415BF" w:rsidRDefault="00E415BF" w:rsidP="00757876">
      <w:pPr>
        <w:pStyle w:val="a4"/>
        <w:spacing w:after="0" w:line="216" w:lineRule="auto"/>
        <w:jc w:val="both"/>
        <w:rPr>
          <w:bCs/>
          <w:sz w:val="28"/>
        </w:rPr>
      </w:pPr>
    </w:p>
    <w:p w14:paraId="44625F5F" w14:textId="77777777" w:rsidR="00E415BF" w:rsidRDefault="00E415BF" w:rsidP="00757876">
      <w:pPr>
        <w:pStyle w:val="a4"/>
        <w:spacing w:after="0" w:line="216" w:lineRule="auto"/>
        <w:jc w:val="both"/>
        <w:rPr>
          <w:bCs/>
          <w:sz w:val="28"/>
        </w:rPr>
      </w:pPr>
    </w:p>
    <w:p w14:paraId="28CC0371" w14:textId="77777777" w:rsidR="00E415BF" w:rsidRDefault="00E415BF" w:rsidP="00757876">
      <w:pPr>
        <w:pStyle w:val="a4"/>
        <w:spacing w:after="0" w:line="216" w:lineRule="auto"/>
        <w:jc w:val="both"/>
        <w:rPr>
          <w:bCs/>
          <w:sz w:val="28"/>
        </w:rPr>
      </w:pPr>
    </w:p>
    <w:p w14:paraId="41F3D812" w14:textId="77777777" w:rsidR="00E415BF" w:rsidRDefault="00E415BF" w:rsidP="00757876">
      <w:pPr>
        <w:pStyle w:val="a4"/>
        <w:spacing w:after="0" w:line="216" w:lineRule="auto"/>
        <w:jc w:val="both"/>
        <w:rPr>
          <w:bCs/>
          <w:sz w:val="28"/>
        </w:rPr>
      </w:pPr>
    </w:p>
    <w:p w14:paraId="37C03487" w14:textId="77777777" w:rsidR="00E415BF" w:rsidRDefault="00E415BF" w:rsidP="00757876">
      <w:pPr>
        <w:pStyle w:val="a4"/>
        <w:spacing w:after="0" w:line="216" w:lineRule="auto"/>
        <w:jc w:val="both"/>
        <w:rPr>
          <w:bCs/>
          <w:sz w:val="28"/>
        </w:rPr>
      </w:pPr>
    </w:p>
    <w:p w14:paraId="57E502DC" w14:textId="77777777" w:rsidR="00E415BF" w:rsidRDefault="00E415BF" w:rsidP="00757876">
      <w:pPr>
        <w:pStyle w:val="a4"/>
        <w:spacing w:after="0" w:line="216" w:lineRule="auto"/>
        <w:jc w:val="both"/>
        <w:rPr>
          <w:bCs/>
          <w:sz w:val="28"/>
        </w:rPr>
      </w:pPr>
    </w:p>
    <w:p w14:paraId="2104424B" w14:textId="77777777" w:rsidR="00174D5A" w:rsidRPr="004F23BA" w:rsidRDefault="00174D5A" w:rsidP="00757876">
      <w:pPr>
        <w:pStyle w:val="a4"/>
        <w:spacing w:after="0" w:line="216" w:lineRule="auto"/>
        <w:jc w:val="both"/>
        <w:rPr>
          <w:bCs/>
          <w:sz w:val="28"/>
        </w:rPr>
      </w:pPr>
    </w:p>
    <w:p w14:paraId="32803C7A" w14:textId="77777777" w:rsidR="00757876" w:rsidRPr="004F23BA" w:rsidRDefault="00757876" w:rsidP="00757876">
      <w:pPr>
        <w:pStyle w:val="a4"/>
        <w:spacing w:after="0" w:line="216" w:lineRule="auto"/>
        <w:jc w:val="both"/>
        <w:rPr>
          <w:bCs/>
          <w:sz w:val="28"/>
        </w:rPr>
      </w:pPr>
    </w:p>
    <w:p w14:paraId="1692B5E4" w14:textId="77777777" w:rsidR="00E415BF" w:rsidRPr="00380FCC" w:rsidRDefault="00E415BF" w:rsidP="00E415BF">
      <w:pPr>
        <w:pStyle w:val="a6"/>
        <w:spacing w:after="0"/>
        <w:jc w:val="both"/>
        <w:rPr>
          <w:rFonts w:ascii="Times New Roman" w:hAnsi="Times New Roman"/>
          <w:sz w:val="28"/>
          <w:szCs w:val="28"/>
        </w:rPr>
      </w:pPr>
      <w:bookmarkStart w:id="0" w:name="_Hlk216359998"/>
      <w:r w:rsidRPr="00380FCC">
        <w:rPr>
          <w:rFonts w:ascii="Times New Roman" w:hAnsi="Times New Roman"/>
          <w:sz w:val="28"/>
          <w:szCs w:val="28"/>
        </w:rPr>
        <w:t>ПОГОДЖЕНО</w:t>
      </w:r>
    </w:p>
    <w:p w14:paraId="1558A261" w14:textId="77777777" w:rsidR="00E415BF" w:rsidRPr="00380FCC" w:rsidRDefault="00E415BF" w:rsidP="00E415BF">
      <w:pPr>
        <w:pStyle w:val="a4"/>
        <w:spacing w:after="0"/>
        <w:rPr>
          <w:sz w:val="28"/>
          <w:szCs w:val="28"/>
        </w:rPr>
      </w:pPr>
    </w:p>
    <w:p w14:paraId="045A1FB6" w14:textId="77777777" w:rsidR="00E415BF" w:rsidRPr="00E415BF" w:rsidRDefault="00E415BF" w:rsidP="00E415BF">
      <w:pPr>
        <w:rPr>
          <w:sz w:val="28"/>
          <w:szCs w:val="28"/>
          <w:lang w:val="uk-UA"/>
        </w:rPr>
      </w:pPr>
      <w:r w:rsidRPr="00E415BF">
        <w:rPr>
          <w:sz w:val="28"/>
          <w:szCs w:val="28"/>
          <w:lang w:val="uk-UA"/>
        </w:rPr>
        <w:t>Постійна комісія міської ради з питань</w:t>
      </w:r>
    </w:p>
    <w:p w14:paraId="107F2CA3" w14:textId="77777777" w:rsidR="00E415BF" w:rsidRPr="00E415BF" w:rsidRDefault="00E415BF" w:rsidP="00E415BF">
      <w:pPr>
        <w:rPr>
          <w:sz w:val="28"/>
          <w:szCs w:val="28"/>
          <w:lang w:val="uk-UA"/>
        </w:rPr>
      </w:pPr>
      <w:r w:rsidRPr="00E415BF">
        <w:rPr>
          <w:sz w:val="28"/>
          <w:szCs w:val="28"/>
          <w:lang w:val="uk-UA"/>
        </w:rPr>
        <w:t>місцевого бюджету, фінансів, податкової</w:t>
      </w:r>
    </w:p>
    <w:p w14:paraId="79E0206F" w14:textId="77777777" w:rsidR="00E415BF" w:rsidRPr="00E415BF" w:rsidRDefault="00E415BF" w:rsidP="00E415BF">
      <w:pPr>
        <w:rPr>
          <w:sz w:val="28"/>
          <w:szCs w:val="28"/>
          <w:lang w:val="uk-UA"/>
        </w:rPr>
      </w:pPr>
      <w:r w:rsidRPr="00E415BF">
        <w:rPr>
          <w:sz w:val="28"/>
          <w:szCs w:val="28"/>
          <w:lang w:val="uk-UA"/>
        </w:rPr>
        <w:t>політики, розвитку підприємництва, захисту</w:t>
      </w:r>
    </w:p>
    <w:p w14:paraId="26493D82" w14:textId="7EA1ADEC" w:rsidR="00E415BF" w:rsidRPr="00E415BF" w:rsidRDefault="00E415BF" w:rsidP="00E415BF">
      <w:pPr>
        <w:tabs>
          <w:tab w:val="left" w:pos="6804"/>
        </w:tabs>
        <w:rPr>
          <w:sz w:val="28"/>
          <w:szCs w:val="28"/>
          <w:lang w:val="uk-UA"/>
        </w:rPr>
      </w:pPr>
      <w:r w:rsidRPr="00E415BF">
        <w:rPr>
          <w:sz w:val="28"/>
          <w:szCs w:val="28"/>
          <w:lang w:val="uk-UA"/>
        </w:rPr>
        <w:t>прав споживачів, комунальної власності</w:t>
      </w:r>
      <w:r w:rsidRPr="00E415BF">
        <w:rPr>
          <w:sz w:val="28"/>
          <w:szCs w:val="28"/>
          <w:lang w:val="uk-UA"/>
        </w:rPr>
        <w:tab/>
        <w:t>Юлія ЛЮБЧЕНКО</w:t>
      </w:r>
    </w:p>
    <w:p w14:paraId="62C96F61" w14:textId="77777777" w:rsidR="00E415BF" w:rsidRPr="00E415BF" w:rsidRDefault="00E415BF" w:rsidP="00E415BF">
      <w:pPr>
        <w:pStyle w:val="a6"/>
        <w:tabs>
          <w:tab w:val="left" w:pos="6804"/>
        </w:tabs>
        <w:spacing w:after="0"/>
        <w:jc w:val="both"/>
        <w:rPr>
          <w:rFonts w:ascii="Times New Roman" w:hAnsi="Times New Roman"/>
          <w:sz w:val="28"/>
          <w:szCs w:val="28"/>
          <w:lang w:val="uk-UA"/>
        </w:rPr>
      </w:pPr>
    </w:p>
    <w:p w14:paraId="64C2BD32" w14:textId="77777777" w:rsidR="00E415BF" w:rsidRPr="00E415BF" w:rsidRDefault="00E415BF" w:rsidP="00E415BF">
      <w:pPr>
        <w:pStyle w:val="a4"/>
        <w:tabs>
          <w:tab w:val="left" w:pos="6804"/>
        </w:tabs>
        <w:spacing w:after="0"/>
        <w:rPr>
          <w:sz w:val="28"/>
          <w:szCs w:val="28"/>
          <w:lang w:bidi="uk-UA"/>
        </w:rPr>
      </w:pPr>
      <w:r w:rsidRPr="00E415BF">
        <w:rPr>
          <w:sz w:val="28"/>
          <w:szCs w:val="28"/>
          <w:lang w:bidi="uk-UA"/>
        </w:rPr>
        <w:t xml:space="preserve">Постійна комісія міської ради з питань </w:t>
      </w:r>
    </w:p>
    <w:p w14:paraId="1DE102A7" w14:textId="53B05E74" w:rsidR="00E415BF" w:rsidRPr="00E415BF" w:rsidRDefault="00E415BF" w:rsidP="00E415BF">
      <w:pPr>
        <w:pStyle w:val="a4"/>
        <w:tabs>
          <w:tab w:val="left" w:pos="6804"/>
        </w:tabs>
        <w:spacing w:after="0"/>
        <w:rPr>
          <w:sz w:val="28"/>
          <w:szCs w:val="28"/>
          <w:lang w:bidi="uk-UA"/>
        </w:rPr>
      </w:pPr>
      <w:r w:rsidRPr="00E415BF">
        <w:rPr>
          <w:sz w:val="28"/>
          <w:szCs w:val="28"/>
          <w:lang w:bidi="uk-UA"/>
        </w:rPr>
        <w:t>житлово-комунального господарства</w:t>
      </w:r>
      <w:r w:rsidRPr="00E415BF">
        <w:rPr>
          <w:sz w:val="28"/>
          <w:szCs w:val="28"/>
          <w:lang w:bidi="uk-UA"/>
        </w:rPr>
        <w:tab/>
        <w:t>Максим ГЛУЩЕНКО</w:t>
      </w:r>
    </w:p>
    <w:p w14:paraId="349C0339" w14:textId="77777777" w:rsidR="00174D5A" w:rsidRDefault="00174D5A" w:rsidP="00E415BF">
      <w:pPr>
        <w:pStyle w:val="a4"/>
        <w:tabs>
          <w:tab w:val="left" w:pos="6804"/>
        </w:tabs>
        <w:spacing w:after="0"/>
        <w:rPr>
          <w:sz w:val="28"/>
          <w:szCs w:val="28"/>
          <w:lang w:bidi="uk-UA"/>
        </w:rPr>
      </w:pPr>
    </w:p>
    <w:p w14:paraId="28082D41" w14:textId="4AD5AA8C" w:rsidR="00E415BF" w:rsidRPr="00E415BF" w:rsidRDefault="005F5587" w:rsidP="00E415BF">
      <w:pPr>
        <w:pStyle w:val="a4"/>
        <w:tabs>
          <w:tab w:val="left" w:pos="6804"/>
        </w:tabs>
        <w:spacing w:after="0"/>
        <w:rPr>
          <w:sz w:val="28"/>
          <w:szCs w:val="28"/>
          <w:lang w:bidi="uk-UA"/>
        </w:rPr>
      </w:pPr>
      <w:r>
        <w:rPr>
          <w:sz w:val="28"/>
          <w:szCs w:val="28"/>
          <w:lang w:bidi="uk-UA"/>
        </w:rPr>
        <w:t>З</w:t>
      </w:r>
      <w:r w:rsidR="00E415BF" w:rsidRPr="00E415BF">
        <w:rPr>
          <w:sz w:val="28"/>
          <w:szCs w:val="28"/>
          <w:lang w:bidi="uk-UA"/>
        </w:rPr>
        <w:t>аступник міського голови</w:t>
      </w:r>
      <w:r w:rsidR="00E415BF" w:rsidRPr="00E415BF">
        <w:rPr>
          <w:sz w:val="28"/>
          <w:szCs w:val="28"/>
          <w:lang w:bidi="uk-UA"/>
        </w:rPr>
        <w:tab/>
      </w:r>
      <w:r w:rsidR="009002D1">
        <w:rPr>
          <w:sz w:val="28"/>
          <w:szCs w:val="28"/>
          <w:lang w:bidi="uk-UA"/>
        </w:rPr>
        <w:t>Богдан ДУБОВСЬКИЙ</w:t>
      </w:r>
    </w:p>
    <w:p w14:paraId="5CBCED14" w14:textId="77777777" w:rsidR="00E415BF" w:rsidRPr="00E415BF" w:rsidRDefault="00E415BF" w:rsidP="00E415BF">
      <w:pPr>
        <w:pStyle w:val="a4"/>
        <w:tabs>
          <w:tab w:val="left" w:pos="6804"/>
        </w:tabs>
        <w:spacing w:after="0"/>
        <w:rPr>
          <w:sz w:val="28"/>
          <w:szCs w:val="28"/>
        </w:rPr>
      </w:pPr>
    </w:p>
    <w:p w14:paraId="56E009A2" w14:textId="77093AA5" w:rsidR="00E415BF" w:rsidRPr="00E415BF" w:rsidRDefault="00E415BF" w:rsidP="00E415BF">
      <w:pPr>
        <w:pStyle w:val="a4"/>
        <w:tabs>
          <w:tab w:val="left" w:pos="6804"/>
        </w:tabs>
        <w:spacing w:after="0"/>
        <w:rPr>
          <w:sz w:val="28"/>
          <w:szCs w:val="28"/>
        </w:rPr>
      </w:pPr>
      <w:r w:rsidRPr="00E415BF">
        <w:rPr>
          <w:sz w:val="28"/>
          <w:szCs w:val="28"/>
        </w:rPr>
        <w:t>Фінансове управління</w:t>
      </w:r>
      <w:r w:rsidRPr="00E415BF">
        <w:rPr>
          <w:sz w:val="28"/>
          <w:szCs w:val="28"/>
        </w:rPr>
        <w:tab/>
        <w:t>Юлія ЛЮБЧЕНКО</w:t>
      </w:r>
    </w:p>
    <w:p w14:paraId="6BDE5EDF" w14:textId="77777777" w:rsidR="00E415BF" w:rsidRPr="00E415BF" w:rsidRDefault="00E415BF" w:rsidP="00E415BF">
      <w:pPr>
        <w:pStyle w:val="a6"/>
        <w:tabs>
          <w:tab w:val="left" w:pos="6804"/>
        </w:tabs>
        <w:spacing w:after="0"/>
        <w:jc w:val="both"/>
        <w:rPr>
          <w:rFonts w:ascii="Times New Roman" w:hAnsi="Times New Roman"/>
          <w:bCs/>
          <w:sz w:val="28"/>
          <w:szCs w:val="28"/>
          <w:lang w:val="uk-UA"/>
        </w:rPr>
      </w:pPr>
    </w:p>
    <w:p w14:paraId="4CEA74BE" w14:textId="0FED4464" w:rsidR="00E415BF" w:rsidRPr="00E415BF" w:rsidRDefault="00E415BF" w:rsidP="00E415BF">
      <w:pPr>
        <w:pStyle w:val="a6"/>
        <w:tabs>
          <w:tab w:val="left" w:pos="6804"/>
        </w:tabs>
        <w:spacing w:after="0"/>
        <w:jc w:val="both"/>
        <w:rPr>
          <w:rFonts w:ascii="Times New Roman" w:hAnsi="Times New Roman"/>
          <w:bCs/>
          <w:sz w:val="28"/>
          <w:szCs w:val="28"/>
          <w:lang w:val="uk-UA"/>
        </w:rPr>
      </w:pPr>
      <w:r w:rsidRPr="00E415BF">
        <w:rPr>
          <w:rFonts w:ascii="Times New Roman" w:hAnsi="Times New Roman"/>
          <w:bCs/>
          <w:sz w:val="28"/>
          <w:szCs w:val="28"/>
          <w:lang w:val="uk-UA"/>
        </w:rPr>
        <w:t>Юридичний відділ</w:t>
      </w:r>
      <w:r w:rsidRPr="00E415BF">
        <w:rPr>
          <w:rFonts w:ascii="Times New Roman" w:hAnsi="Times New Roman"/>
          <w:bCs/>
          <w:sz w:val="28"/>
          <w:szCs w:val="28"/>
          <w:lang w:val="uk-UA"/>
        </w:rPr>
        <w:tab/>
        <w:t>Оксана СІЛКО</w:t>
      </w:r>
    </w:p>
    <w:p w14:paraId="598D6DDF" w14:textId="77777777" w:rsidR="00E415BF" w:rsidRPr="00E415BF" w:rsidRDefault="00E415BF" w:rsidP="00E415BF">
      <w:pPr>
        <w:pStyle w:val="a6"/>
        <w:tabs>
          <w:tab w:val="left" w:pos="6804"/>
        </w:tabs>
        <w:spacing w:after="0"/>
        <w:jc w:val="both"/>
        <w:rPr>
          <w:rFonts w:ascii="Times New Roman" w:hAnsi="Times New Roman"/>
          <w:sz w:val="28"/>
          <w:szCs w:val="28"/>
          <w:lang w:val="uk-UA"/>
        </w:rPr>
      </w:pPr>
    </w:p>
    <w:bookmarkEnd w:id="0"/>
    <w:p w14:paraId="21BCDD7A" w14:textId="77777777" w:rsidR="00E415BF" w:rsidRPr="00E415BF" w:rsidRDefault="00E415BF" w:rsidP="00E415BF">
      <w:pPr>
        <w:tabs>
          <w:tab w:val="left" w:pos="6804"/>
        </w:tabs>
        <w:rPr>
          <w:rFonts w:eastAsia="SimSun"/>
          <w:kern w:val="2"/>
          <w:sz w:val="28"/>
          <w:szCs w:val="28"/>
          <w:lang w:val="uk-UA" w:eastAsia="hi-IN" w:bidi="hi-IN"/>
        </w:rPr>
      </w:pPr>
      <w:r w:rsidRPr="00E415BF">
        <w:rPr>
          <w:rFonts w:eastAsia="SimSun"/>
          <w:kern w:val="2"/>
          <w:sz w:val="28"/>
          <w:szCs w:val="28"/>
          <w:lang w:val="uk-UA" w:eastAsia="hi-IN" w:bidi="hi-IN"/>
        </w:rPr>
        <w:t>Начальник управління житлово-</w:t>
      </w:r>
    </w:p>
    <w:p w14:paraId="7C9CEB02" w14:textId="311B443A" w:rsidR="00757876" w:rsidRPr="00E415BF" w:rsidRDefault="00E415BF" w:rsidP="00E415BF">
      <w:pPr>
        <w:pStyle w:val="a4"/>
        <w:tabs>
          <w:tab w:val="left" w:pos="6804"/>
        </w:tabs>
        <w:spacing w:after="0" w:line="216" w:lineRule="auto"/>
        <w:jc w:val="both"/>
        <w:rPr>
          <w:rFonts w:eastAsia="SimSun"/>
          <w:kern w:val="2"/>
          <w:sz w:val="28"/>
          <w:szCs w:val="28"/>
          <w:lang w:eastAsia="hi-IN" w:bidi="hi-IN"/>
        </w:rPr>
      </w:pPr>
      <w:r w:rsidRPr="00E415BF">
        <w:rPr>
          <w:rFonts w:eastAsia="SimSun"/>
          <w:kern w:val="2"/>
          <w:sz w:val="28"/>
          <w:szCs w:val="28"/>
          <w:lang w:eastAsia="hi-IN" w:bidi="hi-IN"/>
        </w:rPr>
        <w:t>комунального господарства</w:t>
      </w:r>
      <w:r w:rsidRPr="00E415BF">
        <w:rPr>
          <w:rFonts w:eastAsia="SimSun"/>
          <w:kern w:val="2"/>
          <w:sz w:val="28"/>
          <w:szCs w:val="28"/>
          <w:lang w:eastAsia="hi-IN" w:bidi="hi-IN"/>
        </w:rPr>
        <w:tab/>
        <w:t>Євгеній АВРАМЕНКО</w:t>
      </w:r>
    </w:p>
    <w:p w14:paraId="742596D6" w14:textId="77777777" w:rsidR="00E415BF" w:rsidRDefault="00E415BF" w:rsidP="00E415BF">
      <w:pPr>
        <w:pStyle w:val="a4"/>
        <w:spacing w:after="0" w:line="216" w:lineRule="auto"/>
        <w:jc w:val="both"/>
        <w:rPr>
          <w:rFonts w:eastAsia="SimSun"/>
          <w:kern w:val="2"/>
          <w:sz w:val="28"/>
          <w:szCs w:val="28"/>
          <w:lang w:eastAsia="hi-IN" w:bidi="hi-IN"/>
        </w:rPr>
      </w:pPr>
    </w:p>
    <w:p w14:paraId="07AB882B" w14:textId="77777777" w:rsidR="00E415BF" w:rsidRDefault="00E415BF" w:rsidP="00E415BF">
      <w:pPr>
        <w:pStyle w:val="a4"/>
        <w:spacing w:after="0" w:line="216" w:lineRule="auto"/>
        <w:jc w:val="both"/>
        <w:rPr>
          <w:rFonts w:eastAsia="SimSun"/>
          <w:kern w:val="2"/>
          <w:sz w:val="28"/>
          <w:szCs w:val="28"/>
          <w:lang w:eastAsia="hi-IN" w:bidi="hi-IN"/>
        </w:rPr>
        <w:sectPr w:rsidR="00E415BF" w:rsidSect="009002D1">
          <w:headerReference w:type="default" r:id="rId8"/>
          <w:headerReference w:type="first" r:id="rId9"/>
          <w:pgSz w:w="11906" w:h="16838"/>
          <w:pgMar w:top="1134" w:right="424" w:bottom="993" w:left="1701" w:header="709" w:footer="709" w:gutter="0"/>
          <w:cols w:space="708"/>
          <w:docGrid w:linePitch="360"/>
        </w:sectPr>
      </w:pPr>
    </w:p>
    <w:p w14:paraId="135E8A8A" w14:textId="397E27BD" w:rsidR="00F33E44" w:rsidRPr="00174D5A" w:rsidRDefault="00F267CB" w:rsidP="00F33E44">
      <w:pPr>
        <w:tabs>
          <w:tab w:val="left" w:pos="5954"/>
        </w:tabs>
        <w:rPr>
          <w:sz w:val="28"/>
          <w:szCs w:val="28"/>
          <w:lang w:val="uk-UA"/>
        </w:rPr>
      </w:pPr>
      <w:r>
        <w:rPr>
          <w:sz w:val="28"/>
          <w:szCs w:val="28"/>
          <w:lang w:val="uk-UA"/>
        </w:rPr>
        <w:lastRenderedPageBreak/>
        <w:tab/>
      </w:r>
      <w:r w:rsidR="00F33E44" w:rsidRPr="00174D5A">
        <w:rPr>
          <w:sz w:val="28"/>
          <w:szCs w:val="28"/>
          <w:lang w:val="uk-UA"/>
        </w:rPr>
        <w:t xml:space="preserve">Додаток </w:t>
      </w:r>
    </w:p>
    <w:p w14:paraId="2CF596CB" w14:textId="77777777" w:rsidR="00F33E44" w:rsidRPr="00174D5A" w:rsidRDefault="00F33E44" w:rsidP="00F33E44">
      <w:pPr>
        <w:tabs>
          <w:tab w:val="left" w:pos="5954"/>
        </w:tabs>
        <w:rPr>
          <w:sz w:val="28"/>
          <w:szCs w:val="28"/>
          <w:lang w:val="uk-UA"/>
        </w:rPr>
      </w:pPr>
      <w:r w:rsidRPr="00174D5A">
        <w:rPr>
          <w:sz w:val="28"/>
          <w:szCs w:val="28"/>
          <w:lang w:val="uk-UA"/>
        </w:rPr>
        <w:tab/>
        <w:t>ЗАТВЕРДЖЕНО</w:t>
      </w:r>
    </w:p>
    <w:p w14:paraId="1BAEE18F" w14:textId="50EE699F" w:rsidR="00F33E44" w:rsidRPr="00174D5A" w:rsidRDefault="00F33E44" w:rsidP="005F5587">
      <w:pPr>
        <w:tabs>
          <w:tab w:val="left" w:pos="5954"/>
        </w:tabs>
        <w:rPr>
          <w:sz w:val="28"/>
          <w:szCs w:val="28"/>
          <w:lang w:val="uk-UA"/>
        </w:rPr>
      </w:pPr>
      <w:r w:rsidRPr="00174D5A">
        <w:rPr>
          <w:sz w:val="28"/>
          <w:szCs w:val="28"/>
          <w:lang w:val="uk-UA"/>
        </w:rPr>
        <w:tab/>
        <w:t>рішення міської ради</w:t>
      </w:r>
      <w:r w:rsidRPr="00174D5A">
        <w:rPr>
          <w:b/>
          <w:sz w:val="28"/>
          <w:szCs w:val="28"/>
          <w:lang w:val="uk-UA"/>
        </w:rPr>
        <w:t xml:space="preserve">                                                                    </w:t>
      </w:r>
      <w:r w:rsidRPr="00174D5A">
        <w:rPr>
          <w:b/>
          <w:sz w:val="28"/>
          <w:szCs w:val="28"/>
          <w:lang w:val="uk-UA"/>
        </w:rPr>
        <w:tab/>
      </w:r>
      <w:r w:rsidR="00174D5A">
        <w:rPr>
          <w:sz w:val="28"/>
          <w:szCs w:val="28"/>
          <w:lang w:val="uk-UA"/>
        </w:rPr>
        <w:t>від ___________</w:t>
      </w:r>
      <w:r w:rsidRPr="00174D5A">
        <w:rPr>
          <w:sz w:val="28"/>
          <w:szCs w:val="28"/>
          <w:lang w:val="uk-UA"/>
        </w:rPr>
        <w:t xml:space="preserve"> № _______                                                                   </w:t>
      </w:r>
    </w:p>
    <w:p w14:paraId="7E1A788E" w14:textId="77777777" w:rsidR="00757876" w:rsidRPr="00C0624C" w:rsidRDefault="00757876" w:rsidP="00757876">
      <w:pPr>
        <w:jc w:val="center"/>
        <w:rPr>
          <w:lang w:val="uk-UA"/>
        </w:rPr>
      </w:pPr>
      <w:r w:rsidRPr="00C0624C">
        <w:rPr>
          <w:lang w:val="uk-UA"/>
        </w:rPr>
        <w:t xml:space="preserve">                                                       </w:t>
      </w:r>
    </w:p>
    <w:p w14:paraId="4C0756A5" w14:textId="77777777" w:rsidR="00C0624C" w:rsidRPr="002735C8" w:rsidRDefault="00C0624C" w:rsidP="00757876">
      <w:pPr>
        <w:jc w:val="center"/>
        <w:rPr>
          <w:b/>
          <w:sz w:val="16"/>
          <w:szCs w:val="16"/>
          <w:lang w:val="uk-UA"/>
        </w:rPr>
      </w:pPr>
    </w:p>
    <w:p w14:paraId="588FCFAD" w14:textId="65FD9343" w:rsidR="00757876" w:rsidRPr="004F23BA" w:rsidRDefault="00757876" w:rsidP="00F33E44">
      <w:pPr>
        <w:jc w:val="center"/>
        <w:rPr>
          <w:b/>
          <w:sz w:val="28"/>
          <w:szCs w:val="28"/>
          <w:lang w:val="uk-UA"/>
        </w:rPr>
      </w:pPr>
      <w:r w:rsidRPr="004F23BA">
        <w:rPr>
          <w:b/>
          <w:sz w:val="28"/>
          <w:szCs w:val="28"/>
          <w:lang w:val="uk-UA"/>
        </w:rPr>
        <w:t>Положення</w:t>
      </w:r>
    </w:p>
    <w:p w14:paraId="61623C32" w14:textId="77777777" w:rsidR="000034E7" w:rsidRDefault="00757876" w:rsidP="00F33E44">
      <w:pPr>
        <w:jc w:val="center"/>
        <w:rPr>
          <w:b/>
          <w:sz w:val="28"/>
          <w:szCs w:val="28"/>
          <w:lang w:val="uk-UA"/>
        </w:rPr>
      </w:pPr>
      <w:r w:rsidRPr="004F23BA">
        <w:rPr>
          <w:b/>
          <w:sz w:val="28"/>
          <w:szCs w:val="28"/>
          <w:lang w:val="uk-UA"/>
        </w:rPr>
        <w:t xml:space="preserve">про цільовий фонд коштів, отриманих  за розміщення </w:t>
      </w:r>
    </w:p>
    <w:p w14:paraId="639675FB" w14:textId="3A9A01BF" w:rsidR="00757876" w:rsidRPr="004F23BA" w:rsidRDefault="00757876" w:rsidP="00F33E44">
      <w:pPr>
        <w:jc w:val="center"/>
        <w:rPr>
          <w:b/>
          <w:sz w:val="28"/>
          <w:szCs w:val="28"/>
          <w:lang w:val="uk-UA"/>
        </w:rPr>
      </w:pPr>
      <w:r w:rsidRPr="004F23BA">
        <w:rPr>
          <w:b/>
          <w:sz w:val="28"/>
          <w:szCs w:val="28"/>
          <w:lang w:val="uk-UA"/>
        </w:rPr>
        <w:t>зовнішньої реклами</w:t>
      </w:r>
      <w:r w:rsidR="000034E7">
        <w:rPr>
          <w:b/>
          <w:sz w:val="28"/>
          <w:szCs w:val="28"/>
          <w:lang w:val="uk-UA"/>
        </w:rPr>
        <w:t xml:space="preserve"> </w:t>
      </w:r>
      <w:r w:rsidRPr="004F23BA">
        <w:rPr>
          <w:b/>
          <w:sz w:val="28"/>
          <w:szCs w:val="28"/>
          <w:lang w:val="uk-UA"/>
        </w:rPr>
        <w:t>у місті Сміла</w:t>
      </w:r>
    </w:p>
    <w:p w14:paraId="1E390EF4" w14:textId="77777777" w:rsidR="00757876" w:rsidRPr="004F23BA" w:rsidRDefault="00757876" w:rsidP="00757876">
      <w:pPr>
        <w:jc w:val="center"/>
        <w:rPr>
          <w:sz w:val="28"/>
          <w:szCs w:val="28"/>
          <w:lang w:val="uk-UA"/>
        </w:rPr>
      </w:pPr>
    </w:p>
    <w:p w14:paraId="6B1BE6AF" w14:textId="0EABA927" w:rsidR="00174D5A" w:rsidRPr="009741FE" w:rsidRDefault="00757876" w:rsidP="009741FE">
      <w:pPr>
        <w:pStyle w:val="ab"/>
        <w:numPr>
          <w:ilvl w:val="0"/>
          <w:numId w:val="4"/>
        </w:numPr>
        <w:jc w:val="center"/>
        <w:rPr>
          <w:b/>
          <w:sz w:val="28"/>
          <w:szCs w:val="28"/>
          <w:lang w:val="uk-UA"/>
        </w:rPr>
      </w:pPr>
      <w:r w:rsidRPr="009741FE">
        <w:rPr>
          <w:b/>
          <w:sz w:val="28"/>
          <w:szCs w:val="28"/>
          <w:lang w:val="uk-UA"/>
        </w:rPr>
        <w:t>Загальні положення</w:t>
      </w:r>
    </w:p>
    <w:p w14:paraId="1A504A21" w14:textId="3DBCDD11" w:rsidR="00757876" w:rsidRDefault="00757876" w:rsidP="00C0624C">
      <w:pPr>
        <w:tabs>
          <w:tab w:val="left" w:pos="1418"/>
        </w:tabs>
        <w:ind w:firstLine="851"/>
        <w:jc w:val="both"/>
        <w:rPr>
          <w:sz w:val="28"/>
          <w:szCs w:val="28"/>
          <w:lang w:val="uk-UA"/>
        </w:rPr>
      </w:pPr>
      <w:r w:rsidRPr="004F23BA">
        <w:rPr>
          <w:sz w:val="28"/>
          <w:szCs w:val="28"/>
          <w:lang w:val="uk-UA"/>
        </w:rPr>
        <w:t>1.1.</w:t>
      </w:r>
      <w:r w:rsidR="00C0624C">
        <w:rPr>
          <w:sz w:val="28"/>
          <w:szCs w:val="28"/>
          <w:lang w:val="uk-UA"/>
        </w:rPr>
        <w:tab/>
      </w:r>
      <w:r w:rsidRPr="004F23BA">
        <w:rPr>
          <w:sz w:val="28"/>
          <w:szCs w:val="28"/>
          <w:lang w:val="uk-UA"/>
        </w:rPr>
        <w:t>Цільовий фонд коштів, отриманих  за  розміщення зовн</w:t>
      </w:r>
      <w:r w:rsidR="00174D5A">
        <w:rPr>
          <w:sz w:val="28"/>
          <w:szCs w:val="28"/>
          <w:lang w:val="uk-UA"/>
        </w:rPr>
        <w:t>ішньої реклами у місті Сміла (</w:t>
      </w:r>
      <w:r w:rsidRPr="004F23BA">
        <w:rPr>
          <w:sz w:val="28"/>
          <w:szCs w:val="28"/>
          <w:lang w:val="uk-UA"/>
        </w:rPr>
        <w:t>далі - Фонд) створюється у складі спеціального фонду бюджету територіальної громади міста Сміла.</w:t>
      </w:r>
    </w:p>
    <w:p w14:paraId="0DF243CD" w14:textId="29FD3759" w:rsidR="00743315" w:rsidRDefault="00743315" w:rsidP="00C0624C">
      <w:pPr>
        <w:tabs>
          <w:tab w:val="left" w:pos="1418"/>
        </w:tabs>
        <w:ind w:firstLine="851"/>
        <w:jc w:val="both"/>
        <w:rPr>
          <w:sz w:val="28"/>
          <w:szCs w:val="28"/>
          <w:lang w:val="uk-UA"/>
        </w:rPr>
      </w:pPr>
      <w:r w:rsidRPr="004F23BA">
        <w:rPr>
          <w:sz w:val="28"/>
          <w:szCs w:val="28"/>
          <w:lang w:val="uk-UA"/>
        </w:rPr>
        <w:t>До Фонду зараховуються 50% коштів, отриманих за  розміщення зовнішньої реклами у місті Сміла.</w:t>
      </w:r>
    </w:p>
    <w:p w14:paraId="1538A1C4" w14:textId="1109940F" w:rsidR="00757876" w:rsidRPr="004F23BA" w:rsidRDefault="00757876" w:rsidP="00C0624C">
      <w:pPr>
        <w:tabs>
          <w:tab w:val="left" w:pos="1418"/>
        </w:tabs>
        <w:ind w:firstLine="851"/>
        <w:jc w:val="both"/>
        <w:rPr>
          <w:sz w:val="28"/>
          <w:szCs w:val="28"/>
          <w:lang w:val="uk-UA"/>
        </w:rPr>
      </w:pPr>
      <w:r w:rsidRPr="004F23BA">
        <w:rPr>
          <w:sz w:val="28"/>
          <w:szCs w:val="28"/>
          <w:lang w:val="uk-UA"/>
        </w:rPr>
        <w:t>1.2.</w:t>
      </w:r>
      <w:r w:rsidR="00C0624C">
        <w:rPr>
          <w:sz w:val="28"/>
          <w:szCs w:val="28"/>
          <w:lang w:val="uk-UA"/>
        </w:rPr>
        <w:tab/>
      </w:r>
      <w:r w:rsidRPr="004F23BA">
        <w:rPr>
          <w:sz w:val="28"/>
          <w:szCs w:val="28"/>
          <w:lang w:val="uk-UA"/>
        </w:rPr>
        <w:t>Фонд утворюється з метою формування фінансової основи для вирішення першочергових завдань у сфері житлово-комунального господарства  міста, створення умов для залучення інвестицій та впровадження новітніх</w:t>
      </w:r>
      <w:r w:rsidR="00C0624C">
        <w:rPr>
          <w:sz w:val="28"/>
          <w:szCs w:val="28"/>
          <w:lang w:val="uk-UA"/>
        </w:rPr>
        <w:t xml:space="preserve"> </w:t>
      </w:r>
      <w:r w:rsidRPr="004F23BA">
        <w:rPr>
          <w:sz w:val="28"/>
          <w:szCs w:val="28"/>
          <w:lang w:val="uk-UA"/>
        </w:rPr>
        <w:t>технологій,</w:t>
      </w:r>
      <w:r w:rsidR="00C0624C">
        <w:rPr>
          <w:sz w:val="28"/>
          <w:szCs w:val="28"/>
          <w:lang w:val="uk-UA"/>
        </w:rPr>
        <w:t xml:space="preserve"> </w:t>
      </w:r>
      <w:r w:rsidRPr="004F23BA">
        <w:rPr>
          <w:sz w:val="28"/>
          <w:szCs w:val="28"/>
          <w:lang w:val="uk-UA"/>
        </w:rPr>
        <w:t>реалізації інших стратегічних пріоритетів розвитку житлово-комунального  господарства  міста.</w:t>
      </w:r>
    </w:p>
    <w:p w14:paraId="38A2A482" w14:textId="73508743" w:rsidR="00757876" w:rsidRPr="004F23BA" w:rsidRDefault="00757876" w:rsidP="00C0624C">
      <w:pPr>
        <w:tabs>
          <w:tab w:val="left" w:pos="1418"/>
        </w:tabs>
        <w:ind w:firstLine="851"/>
        <w:jc w:val="both"/>
        <w:rPr>
          <w:sz w:val="28"/>
          <w:szCs w:val="28"/>
          <w:lang w:val="uk-UA"/>
        </w:rPr>
      </w:pPr>
      <w:r w:rsidRPr="004F23BA">
        <w:rPr>
          <w:sz w:val="28"/>
          <w:szCs w:val="28"/>
          <w:lang w:val="uk-UA"/>
        </w:rPr>
        <w:t>1.3.</w:t>
      </w:r>
      <w:r w:rsidR="00C0624C">
        <w:rPr>
          <w:sz w:val="28"/>
          <w:szCs w:val="28"/>
          <w:lang w:val="uk-UA"/>
        </w:rPr>
        <w:tab/>
      </w:r>
      <w:r w:rsidRPr="004F23BA">
        <w:rPr>
          <w:sz w:val="28"/>
          <w:szCs w:val="28"/>
          <w:lang w:val="uk-UA"/>
        </w:rPr>
        <w:t>Порядок формування і  використання коштів Фонду регулюється чинним законодавством України, цим Положенням та іншими рішеннями міської ради.</w:t>
      </w:r>
    </w:p>
    <w:p w14:paraId="528DF3EE" w14:textId="5D95494E" w:rsidR="00757876" w:rsidRPr="004F23BA" w:rsidRDefault="00757876" w:rsidP="00C0624C">
      <w:pPr>
        <w:tabs>
          <w:tab w:val="left" w:pos="1418"/>
        </w:tabs>
        <w:ind w:firstLine="851"/>
        <w:jc w:val="both"/>
        <w:rPr>
          <w:sz w:val="28"/>
          <w:szCs w:val="28"/>
          <w:lang w:val="uk-UA"/>
        </w:rPr>
      </w:pPr>
      <w:r w:rsidRPr="004F23BA">
        <w:rPr>
          <w:sz w:val="28"/>
          <w:szCs w:val="28"/>
          <w:lang w:val="uk-UA"/>
        </w:rPr>
        <w:t>1.4.</w:t>
      </w:r>
      <w:r w:rsidR="00C0624C">
        <w:rPr>
          <w:sz w:val="28"/>
          <w:szCs w:val="28"/>
          <w:lang w:val="uk-UA"/>
        </w:rPr>
        <w:tab/>
      </w:r>
      <w:r w:rsidRPr="004F23BA">
        <w:rPr>
          <w:sz w:val="28"/>
          <w:szCs w:val="28"/>
          <w:lang w:val="uk-UA"/>
        </w:rPr>
        <w:t>Фонд створений і діє відповідно до Закону України «Про місцеве самоврядування в Україні», Закону України «Про благоустрій населених</w:t>
      </w:r>
      <w:r w:rsidR="00F33E44">
        <w:rPr>
          <w:sz w:val="28"/>
          <w:szCs w:val="28"/>
          <w:lang w:val="uk-UA"/>
        </w:rPr>
        <w:t xml:space="preserve"> </w:t>
      </w:r>
      <w:r w:rsidRPr="004F23BA">
        <w:rPr>
          <w:sz w:val="28"/>
          <w:szCs w:val="28"/>
          <w:lang w:val="uk-UA"/>
        </w:rPr>
        <w:t>пунктів», Закону України «Про рекламу», «Типових правил розміщення</w:t>
      </w:r>
      <w:r w:rsidR="00F33E44">
        <w:rPr>
          <w:sz w:val="28"/>
          <w:szCs w:val="28"/>
          <w:lang w:val="uk-UA"/>
        </w:rPr>
        <w:t xml:space="preserve"> </w:t>
      </w:r>
      <w:r w:rsidRPr="004F23BA">
        <w:rPr>
          <w:sz w:val="28"/>
          <w:szCs w:val="28"/>
          <w:lang w:val="uk-UA"/>
        </w:rPr>
        <w:t>зовнішньої реклами» затверджених постановою Кабінету Міністрів України від 29.12.2003 № 2067, Закону України «Про дозвільну систему у сфері господарської діяльності», рішення міської ради від 25.04.</w:t>
      </w:r>
      <w:r w:rsidR="00174D5A">
        <w:rPr>
          <w:sz w:val="28"/>
          <w:szCs w:val="28"/>
          <w:lang w:val="uk-UA"/>
        </w:rPr>
        <w:t>20</w:t>
      </w:r>
      <w:r w:rsidRPr="004F23BA">
        <w:rPr>
          <w:sz w:val="28"/>
          <w:szCs w:val="28"/>
          <w:lang w:val="uk-UA"/>
        </w:rPr>
        <w:t>08 № 26-38/V «Про затвердження  «Правил благоустрою міста».</w:t>
      </w:r>
    </w:p>
    <w:p w14:paraId="2AD3D019" w14:textId="77777777" w:rsidR="00757876" w:rsidRPr="004F23BA" w:rsidRDefault="00757876" w:rsidP="00757876">
      <w:pPr>
        <w:jc w:val="both"/>
        <w:rPr>
          <w:sz w:val="28"/>
          <w:szCs w:val="28"/>
          <w:lang w:val="uk-UA"/>
        </w:rPr>
      </w:pPr>
    </w:p>
    <w:p w14:paraId="286DBBF1" w14:textId="6A84E5ED" w:rsidR="00174D5A" w:rsidRPr="004F23BA" w:rsidRDefault="00757876" w:rsidP="009741FE">
      <w:pPr>
        <w:jc w:val="center"/>
        <w:rPr>
          <w:b/>
          <w:sz w:val="28"/>
          <w:szCs w:val="28"/>
          <w:lang w:val="uk-UA"/>
        </w:rPr>
      </w:pPr>
      <w:r w:rsidRPr="004F23BA">
        <w:rPr>
          <w:b/>
          <w:sz w:val="28"/>
          <w:szCs w:val="28"/>
          <w:lang w:val="uk-UA"/>
        </w:rPr>
        <w:t xml:space="preserve">2. Визначення понять </w:t>
      </w:r>
    </w:p>
    <w:p w14:paraId="14447E56" w14:textId="076EABBF" w:rsidR="00757876" w:rsidRPr="004F23BA" w:rsidRDefault="00757876" w:rsidP="00C0624C">
      <w:pPr>
        <w:tabs>
          <w:tab w:val="left" w:pos="1418"/>
          <w:tab w:val="left" w:pos="1701"/>
        </w:tabs>
        <w:ind w:firstLine="851"/>
        <w:jc w:val="both"/>
        <w:rPr>
          <w:sz w:val="28"/>
          <w:szCs w:val="28"/>
          <w:lang w:val="uk-UA"/>
        </w:rPr>
      </w:pPr>
      <w:r w:rsidRPr="004F23BA">
        <w:rPr>
          <w:sz w:val="28"/>
          <w:szCs w:val="28"/>
          <w:lang w:val="uk-UA"/>
        </w:rPr>
        <w:t>2.1.</w:t>
      </w:r>
      <w:r w:rsidR="00C0624C">
        <w:rPr>
          <w:sz w:val="28"/>
          <w:szCs w:val="28"/>
          <w:lang w:val="uk-UA"/>
        </w:rPr>
        <w:tab/>
      </w:r>
      <w:r w:rsidRPr="004F23BA">
        <w:rPr>
          <w:sz w:val="28"/>
          <w:szCs w:val="28"/>
          <w:lang w:val="uk-UA"/>
        </w:rPr>
        <w:t>Зазначені нижче терміни вживаються в цьому положенні в такому значенні:</w:t>
      </w:r>
    </w:p>
    <w:p w14:paraId="22AF6915" w14:textId="402F72F2" w:rsidR="00757876" w:rsidRPr="004F23BA" w:rsidRDefault="00757876" w:rsidP="00C0624C">
      <w:pPr>
        <w:tabs>
          <w:tab w:val="left" w:pos="1418"/>
          <w:tab w:val="left" w:pos="1701"/>
        </w:tabs>
        <w:ind w:firstLine="851"/>
        <w:jc w:val="both"/>
        <w:rPr>
          <w:sz w:val="28"/>
          <w:szCs w:val="28"/>
          <w:lang w:val="uk-UA"/>
        </w:rPr>
      </w:pPr>
      <w:r w:rsidRPr="004F23BA">
        <w:rPr>
          <w:sz w:val="28"/>
          <w:szCs w:val="28"/>
          <w:lang w:val="uk-UA"/>
        </w:rPr>
        <w:t>2.1.1.</w:t>
      </w:r>
      <w:r w:rsidR="00C0624C">
        <w:rPr>
          <w:sz w:val="28"/>
          <w:szCs w:val="28"/>
          <w:lang w:val="uk-UA"/>
        </w:rPr>
        <w:tab/>
      </w:r>
      <w:r w:rsidRPr="004F23BA">
        <w:rPr>
          <w:sz w:val="28"/>
          <w:szCs w:val="28"/>
          <w:lang w:val="uk-UA"/>
        </w:rPr>
        <w:t xml:space="preserve">зовнішня реклама </w:t>
      </w:r>
      <w:r w:rsidRPr="009D4A82">
        <w:rPr>
          <w:sz w:val="28"/>
          <w:szCs w:val="28"/>
          <w:lang w:val="uk-UA"/>
        </w:rPr>
        <w:t>–</w:t>
      </w:r>
      <w:r w:rsidR="009D4A82" w:rsidRPr="009D4A82">
        <w:rPr>
          <w:sz w:val="28"/>
          <w:szCs w:val="28"/>
          <w:lang w:val="uk-UA"/>
        </w:rPr>
        <w:t xml:space="preserve"> </w:t>
      </w:r>
      <w:r w:rsidR="002735C8" w:rsidRPr="009D4A82">
        <w:rPr>
          <w:sz w:val="28"/>
          <w:szCs w:val="28"/>
          <w:lang w:val="uk-UA"/>
        </w:rPr>
        <w:t>реклама, що розміщується на спеціальних тимчасових і стаціонарних конструкціях - рекламоносіях, розташованих на відкритій місцевості, а також на зовнішніх поверхнях будинків, споруд, на елементах вуличного обладнання, над пр</w:t>
      </w:r>
      <w:r w:rsidR="00174D5A">
        <w:rPr>
          <w:sz w:val="28"/>
          <w:szCs w:val="28"/>
          <w:lang w:val="uk-UA"/>
        </w:rPr>
        <w:t>оїжджою частиною вулиць і доріг;</w:t>
      </w:r>
    </w:p>
    <w:p w14:paraId="39559674" w14:textId="77777777" w:rsidR="00174D5A" w:rsidRDefault="00757876" w:rsidP="00C0624C">
      <w:pPr>
        <w:tabs>
          <w:tab w:val="left" w:pos="1418"/>
          <w:tab w:val="left" w:pos="1701"/>
        </w:tabs>
        <w:ind w:firstLine="851"/>
        <w:jc w:val="both"/>
        <w:rPr>
          <w:sz w:val="28"/>
          <w:szCs w:val="28"/>
          <w:lang w:val="uk-UA"/>
        </w:rPr>
      </w:pPr>
      <w:r w:rsidRPr="004F23BA">
        <w:rPr>
          <w:sz w:val="28"/>
          <w:szCs w:val="28"/>
          <w:lang w:val="uk-UA"/>
        </w:rPr>
        <w:t>2.1.2 місце розташування рекламного засобу – площа зовнішньої поверхні спеціальної конструкції, будинку, споруди, елемента вуличного обладнання, містка, шляхопроводу елемента вуличного освітлення в</w:t>
      </w:r>
      <w:r w:rsidR="00174D5A">
        <w:rPr>
          <w:sz w:val="28"/>
          <w:szCs w:val="28"/>
          <w:lang w:val="uk-UA"/>
        </w:rPr>
        <w:t xml:space="preserve"> </w:t>
      </w:r>
      <w:r w:rsidRPr="004F23BA">
        <w:rPr>
          <w:sz w:val="28"/>
          <w:szCs w:val="28"/>
          <w:lang w:val="uk-UA"/>
        </w:rPr>
        <w:t xml:space="preserve"> межах </w:t>
      </w:r>
      <w:r w:rsidR="00174D5A">
        <w:rPr>
          <w:sz w:val="28"/>
          <w:szCs w:val="28"/>
          <w:lang w:val="uk-UA"/>
        </w:rPr>
        <w:t xml:space="preserve"> </w:t>
      </w:r>
    </w:p>
    <w:p w14:paraId="3E5F1B2D" w14:textId="2379C346" w:rsidR="00757876" w:rsidRPr="004F23BA" w:rsidRDefault="00174D5A" w:rsidP="00174D5A">
      <w:pPr>
        <w:tabs>
          <w:tab w:val="left" w:pos="1418"/>
          <w:tab w:val="left" w:pos="1701"/>
        </w:tabs>
        <w:jc w:val="both"/>
        <w:rPr>
          <w:sz w:val="28"/>
          <w:szCs w:val="28"/>
          <w:lang w:val="uk-UA"/>
        </w:rPr>
      </w:pPr>
      <w:r>
        <w:rPr>
          <w:sz w:val="28"/>
          <w:szCs w:val="28"/>
          <w:lang w:val="uk-UA"/>
        </w:rPr>
        <w:t>м.</w:t>
      </w:r>
      <w:r w:rsidR="00757876" w:rsidRPr="004F23BA">
        <w:rPr>
          <w:sz w:val="28"/>
          <w:szCs w:val="28"/>
          <w:lang w:val="uk-UA"/>
        </w:rPr>
        <w:t xml:space="preserve"> Сміла, що надається розповсюджувачу зовнішньої реклами в тимчасове користування власником, або уповноваженим ним органом; </w:t>
      </w:r>
    </w:p>
    <w:p w14:paraId="61A2714D" w14:textId="4C00F08C" w:rsidR="00757876" w:rsidRDefault="00757876" w:rsidP="00C0624C">
      <w:pPr>
        <w:tabs>
          <w:tab w:val="left" w:pos="1418"/>
          <w:tab w:val="left" w:pos="1701"/>
        </w:tabs>
        <w:ind w:firstLine="851"/>
        <w:jc w:val="both"/>
        <w:rPr>
          <w:sz w:val="28"/>
          <w:szCs w:val="28"/>
          <w:lang w:val="uk-UA"/>
        </w:rPr>
      </w:pPr>
      <w:r w:rsidRPr="009D4A82">
        <w:rPr>
          <w:sz w:val="28"/>
          <w:szCs w:val="28"/>
          <w:lang w:val="uk-UA"/>
        </w:rPr>
        <w:lastRenderedPageBreak/>
        <w:t>2.1.3. реклама – інформація про особу</w:t>
      </w:r>
      <w:r w:rsidR="00C0624C" w:rsidRPr="009D4A82">
        <w:rPr>
          <w:sz w:val="28"/>
          <w:szCs w:val="28"/>
          <w:lang w:val="uk-UA"/>
        </w:rPr>
        <w:t>, ідею</w:t>
      </w:r>
      <w:r w:rsidRPr="009D4A82">
        <w:rPr>
          <w:sz w:val="28"/>
          <w:szCs w:val="28"/>
          <w:lang w:val="uk-UA"/>
        </w:rPr>
        <w:t xml:space="preserve"> </w:t>
      </w:r>
      <w:r w:rsidR="00C0624C" w:rsidRPr="009D4A82">
        <w:rPr>
          <w:sz w:val="28"/>
          <w:szCs w:val="28"/>
          <w:lang w:val="uk-UA"/>
        </w:rPr>
        <w:t>та/або</w:t>
      </w:r>
      <w:r w:rsidRPr="009D4A82">
        <w:rPr>
          <w:sz w:val="28"/>
          <w:szCs w:val="28"/>
          <w:lang w:val="uk-UA"/>
        </w:rPr>
        <w:t xml:space="preserve"> товар,</w:t>
      </w:r>
      <w:r w:rsidR="002735C8" w:rsidRPr="009D4A82">
        <w:rPr>
          <w:sz w:val="28"/>
          <w:szCs w:val="28"/>
          <w:lang w:val="uk-UA"/>
        </w:rPr>
        <w:t xml:space="preserve"> </w:t>
      </w:r>
      <w:r w:rsidRPr="009D4A82">
        <w:rPr>
          <w:sz w:val="28"/>
          <w:szCs w:val="28"/>
          <w:lang w:val="uk-UA"/>
        </w:rPr>
        <w:t>розповсюджена</w:t>
      </w:r>
      <w:r w:rsidR="00E247E0" w:rsidRPr="009D4A82">
        <w:rPr>
          <w:sz w:val="28"/>
          <w:szCs w:val="28"/>
          <w:lang w:val="uk-UA"/>
        </w:rPr>
        <w:t xml:space="preserve"> </w:t>
      </w:r>
      <w:r w:rsidRPr="009D4A82">
        <w:rPr>
          <w:sz w:val="28"/>
          <w:szCs w:val="28"/>
          <w:lang w:val="uk-UA"/>
        </w:rPr>
        <w:t>в будь-якій формі та в будь-який засіб і призначена формувати, або підтримати обізнаність споживачів реклами та їх</w:t>
      </w:r>
      <w:r w:rsidR="00174D5A">
        <w:rPr>
          <w:sz w:val="28"/>
          <w:szCs w:val="28"/>
          <w:lang w:val="uk-UA"/>
        </w:rPr>
        <w:t xml:space="preserve">ній </w:t>
      </w:r>
      <w:r w:rsidRPr="009D4A82">
        <w:rPr>
          <w:sz w:val="28"/>
          <w:szCs w:val="28"/>
          <w:lang w:val="uk-UA"/>
        </w:rPr>
        <w:t xml:space="preserve"> інтерес щодо особи чи</w:t>
      </w:r>
      <w:r w:rsidR="002735C8" w:rsidRPr="009D4A82">
        <w:rPr>
          <w:sz w:val="28"/>
          <w:szCs w:val="28"/>
          <w:lang w:val="uk-UA"/>
        </w:rPr>
        <w:t xml:space="preserve"> </w:t>
      </w:r>
      <w:r w:rsidRPr="009D4A82">
        <w:rPr>
          <w:sz w:val="28"/>
          <w:szCs w:val="28"/>
          <w:lang w:val="uk-UA"/>
        </w:rPr>
        <w:t>товару.</w:t>
      </w:r>
    </w:p>
    <w:p w14:paraId="6556EB53" w14:textId="0775AE1C" w:rsidR="005F5587" w:rsidRPr="004F23BA" w:rsidRDefault="00757876" w:rsidP="009741FE">
      <w:pPr>
        <w:jc w:val="center"/>
        <w:rPr>
          <w:b/>
          <w:sz w:val="28"/>
          <w:szCs w:val="28"/>
          <w:lang w:val="uk-UA"/>
        </w:rPr>
      </w:pPr>
      <w:r w:rsidRPr="004F23BA">
        <w:rPr>
          <w:b/>
          <w:sz w:val="28"/>
          <w:szCs w:val="28"/>
          <w:lang w:val="uk-UA"/>
        </w:rPr>
        <w:t xml:space="preserve">3. Порядок формування </w:t>
      </w:r>
      <w:r w:rsidR="00174D5A">
        <w:rPr>
          <w:b/>
          <w:sz w:val="28"/>
          <w:szCs w:val="28"/>
          <w:lang w:val="uk-UA"/>
        </w:rPr>
        <w:t>Ф</w:t>
      </w:r>
      <w:r w:rsidRPr="004F23BA">
        <w:rPr>
          <w:b/>
          <w:sz w:val="28"/>
          <w:szCs w:val="28"/>
          <w:lang w:val="uk-UA"/>
        </w:rPr>
        <w:t>онду</w:t>
      </w:r>
    </w:p>
    <w:p w14:paraId="7877D8CC" w14:textId="669E707B" w:rsidR="00757876" w:rsidRPr="004F23BA" w:rsidRDefault="00757876" w:rsidP="002735C8">
      <w:pPr>
        <w:ind w:firstLine="851"/>
        <w:jc w:val="both"/>
        <w:rPr>
          <w:sz w:val="28"/>
          <w:szCs w:val="28"/>
          <w:lang w:val="uk-UA"/>
        </w:rPr>
      </w:pPr>
      <w:r w:rsidRPr="004F23BA">
        <w:rPr>
          <w:sz w:val="28"/>
          <w:szCs w:val="28"/>
          <w:lang w:val="uk-UA"/>
        </w:rPr>
        <w:t xml:space="preserve">3.1. Джерелом формування Фонду є  плата за тимчасове користування місцями розташування об’єктів зовнішньої реклами, сплачується на окремий спеціальний рахунок управління житлово-комунального господарства. </w:t>
      </w:r>
    </w:p>
    <w:p w14:paraId="28C50AEA" w14:textId="674E0316" w:rsidR="00757876" w:rsidRPr="004F23BA" w:rsidRDefault="00757876" w:rsidP="00757876">
      <w:pPr>
        <w:ind w:firstLine="851"/>
        <w:jc w:val="both"/>
        <w:rPr>
          <w:sz w:val="28"/>
          <w:szCs w:val="28"/>
          <w:lang w:val="uk-UA"/>
        </w:rPr>
      </w:pPr>
      <w:r w:rsidRPr="004F23BA">
        <w:rPr>
          <w:sz w:val="28"/>
          <w:szCs w:val="28"/>
          <w:lang w:val="uk-UA"/>
        </w:rPr>
        <w:t>3.2. Плата за тимчасове користування місцем розташування рекламного засобу залежить від рекламної площі, типу, розміру об’єктів зовнішньої реклами та  місця їх</w:t>
      </w:r>
      <w:r w:rsidR="00174D5A">
        <w:rPr>
          <w:sz w:val="28"/>
          <w:szCs w:val="28"/>
          <w:lang w:val="uk-UA"/>
        </w:rPr>
        <w:t xml:space="preserve">нього </w:t>
      </w:r>
      <w:r w:rsidRPr="004F23BA">
        <w:rPr>
          <w:sz w:val="28"/>
          <w:szCs w:val="28"/>
          <w:lang w:val="uk-UA"/>
        </w:rPr>
        <w:t xml:space="preserve"> розміщення.</w:t>
      </w:r>
    </w:p>
    <w:p w14:paraId="2A406FC7" w14:textId="2EDE5A74" w:rsidR="00757876" w:rsidRDefault="00757876" w:rsidP="00757876">
      <w:pPr>
        <w:tabs>
          <w:tab w:val="left" w:pos="6945"/>
          <w:tab w:val="left" w:pos="7620"/>
        </w:tabs>
        <w:ind w:firstLine="851"/>
        <w:jc w:val="both"/>
        <w:rPr>
          <w:sz w:val="28"/>
          <w:szCs w:val="28"/>
          <w:lang w:val="uk-UA"/>
        </w:rPr>
      </w:pPr>
      <w:r w:rsidRPr="004F23BA">
        <w:rPr>
          <w:sz w:val="28"/>
          <w:szCs w:val="28"/>
          <w:lang w:val="uk-UA"/>
        </w:rPr>
        <w:t>Розмір базової вартості за тимчасове користування місцем розташування рекламних засобів, встановлюється у порядку, визначеному  міською радою і може корегуватися залежно від умов</w:t>
      </w:r>
      <w:r w:rsidR="002735C8">
        <w:rPr>
          <w:sz w:val="28"/>
          <w:szCs w:val="28"/>
          <w:lang w:val="uk-UA"/>
        </w:rPr>
        <w:t xml:space="preserve"> </w:t>
      </w:r>
      <w:r w:rsidRPr="004F23BA">
        <w:rPr>
          <w:sz w:val="28"/>
          <w:szCs w:val="28"/>
          <w:lang w:val="uk-UA"/>
        </w:rPr>
        <w:t>розвитку</w:t>
      </w:r>
      <w:r w:rsidR="002735C8">
        <w:rPr>
          <w:sz w:val="28"/>
          <w:szCs w:val="28"/>
          <w:lang w:val="uk-UA"/>
        </w:rPr>
        <w:t xml:space="preserve"> </w:t>
      </w:r>
      <w:r w:rsidRPr="004F23BA">
        <w:rPr>
          <w:sz w:val="28"/>
          <w:szCs w:val="28"/>
          <w:lang w:val="uk-UA"/>
        </w:rPr>
        <w:t>рекламного  ринку в м. Сміла.</w:t>
      </w:r>
    </w:p>
    <w:p w14:paraId="528EC4F0" w14:textId="77777777" w:rsidR="005F5587" w:rsidRPr="004F23BA" w:rsidRDefault="005F5587" w:rsidP="00757876">
      <w:pPr>
        <w:tabs>
          <w:tab w:val="left" w:pos="6945"/>
          <w:tab w:val="left" w:pos="7620"/>
        </w:tabs>
        <w:ind w:firstLine="851"/>
        <w:jc w:val="both"/>
        <w:rPr>
          <w:sz w:val="28"/>
          <w:szCs w:val="28"/>
          <w:lang w:val="uk-UA"/>
        </w:rPr>
      </w:pPr>
    </w:p>
    <w:p w14:paraId="4A2619B5" w14:textId="48A5290F" w:rsidR="005F5587" w:rsidRPr="004F23BA" w:rsidRDefault="00757876" w:rsidP="009741FE">
      <w:pPr>
        <w:jc w:val="center"/>
        <w:rPr>
          <w:b/>
          <w:sz w:val="28"/>
          <w:szCs w:val="28"/>
          <w:lang w:val="uk-UA"/>
        </w:rPr>
      </w:pPr>
      <w:r w:rsidRPr="004F23BA">
        <w:rPr>
          <w:b/>
          <w:sz w:val="28"/>
          <w:szCs w:val="28"/>
          <w:lang w:val="uk-UA"/>
        </w:rPr>
        <w:t>4. Порядок використання коштів</w:t>
      </w:r>
    </w:p>
    <w:p w14:paraId="5AADDAAD" w14:textId="2340E9DC" w:rsidR="00757876" w:rsidRPr="004F23BA" w:rsidRDefault="00757876" w:rsidP="00757876">
      <w:pPr>
        <w:ind w:firstLine="851"/>
        <w:jc w:val="both"/>
        <w:rPr>
          <w:sz w:val="28"/>
          <w:szCs w:val="28"/>
          <w:lang w:val="uk-UA"/>
        </w:rPr>
      </w:pPr>
      <w:r w:rsidRPr="004F23BA">
        <w:rPr>
          <w:sz w:val="28"/>
          <w:szCs w:val="28"/>
          <w:lang w:val="uk-UA"/>
        </w:rPr>
        <w:t>4.1. Основними напрямами використання коштів Фонду є:</w:t>
      </w:r>
    </w:p>
    <w:p w14:paraId="5AAAF52A" w14:textId="0C586EF9" w:rsidR="00757876" w:rsidRPr="004F23BA" w:rsidRDefault="00757876" w:rsidP="00757876">
      <w:pPr>
        <w:pStyle w:val="HTML"/>
        <w:shd w:val="clear" w:color="auto" w:fill="FFFFFF"/>
        <w:ind w:firstLine="851"/>
        <w:jc w:val="both"/>
        <w:textAlignment w:val="baseline"/>
        <w:rPr>
          <w:rFonts w:ascii="Times New Roman" w:hAnsi="Times New Roman" w:cs="Times New Roman"/>
          <w:sz w:val="28"/>
          <w:szCs w:val="28"/>
          <w:lang w:val="uk-UA"/>
        </w:rPr>
      </w:pPr>
      <w:r w:rsidRPr="004F23BA">
        <w:rPr>
          <w:rFonts w:ascii="Times New Roman" w:hAnsi="Times New Roman" w:cs="Times New Roman"/>
          <w:sz w:val="28"/>
          <w:szCs w:val="28"/>
          <w:lang w:val="uk-UA"/>
        </w:rPr>
        <w:t xml:space="preserve">4.1.1. </w:t>
      </w:r>
      <w:r w:rsidR="00743315" w:rsidRPr="00E010A9">
        <w:rPr>
          <w:rFonts w:ascii="Times New Roman" w:hAnsi="Times New Roman" w:cs="Times New Roman"/>
          <w:sz w:val="28"/>
          <w:szCs w:val="28"/>
          <w:lang w:val="uk-UA"/>
        </w:rPr>
        <w:t xml:space="preserve">Управління житлово-комунального господарства використовує </w:t>
      </w:r>
      <w:r w:rsidR="00743315">
        <w:rPr>
          <w:rFonts w:ascii="Times New Roman" w:hAnsi="Times New Roman" w:cs="Times New Roman"/>
          <w:sz w:val="28"/>
          <w:szCs w:val="28"/>
          <w:lang w:val="uk-UA"/>
        </w:rPr>
        <w:t xml:space="preserve">         </w:t>
      </w:r>
      <w:r w:rsidR="00743315" w:rsidRPr="00E010A9">
        <w:rPr>
          <w:rFonts w:ascii="Times New Roman" w:hAnsi="Times New Roman" w:cs="Times New Roman"/>
          <w:sz w:val="28"/>
          <w:szCs w:val="28"/>
          <w:lang w:val="uk-UA"/>
        </w:rPr>
        <w:t>50% коштів, які надходять на спеціальний рахунок від використання місць розміщення рекламних засобів  для розробки документації із землеустрою щодо встановлення меж земель загального користування міста (майдани, вулиці, проїзди, шляхи, набережні, пляжі, парки, сквери, бульвари, кладовища, місця знешкодження та утилізації відходів тощо) та благоустрій  території міста, а саме проведення робіт та послуг пов’язаних з будівництвом, реконструкцією, капітальним та поточним ремонтом об’єктів, що належать до комунальної власності територіальної громади міста</w:t>
      </w:r>
      <w:r w:rsidRPr="004F23BA">
        <w:rPr>
          <w:rFonts w:ascii="Times New Roman" w:hAnsi="Times New Roman" w:cs="Times New Roman"/>
          <w:sz w:val="28"/>
          <w:szCs w:val="28"/>
          <w:lang w:val="uk-UA"/>
        </w:rPr>
        <w:t>:</w:t>
      </w:r>
    </w:p>
    <w:p w14:paraId="6B8C2FAF" w14:textId="219AE0ED" w:rsidR="00757876" w:rsidRPr="004F23BA" w:rsidRDefault="00757876" w:rsidP="0061776A">
      <w:pPr>
        <w:pStyle w:val="HTML"/>
        <w:shd w:val="clear" w:color="auto" w:fill="FFFFFF"/>
        <w:tabs>
          <w:tab w:val="left" w:pos="1134"/>
        </w:tabs>
        <w:ind w:firstLine="851"/>
        <w:jc w:val="both"/>
        <w:textAlignment w:val="baseline"/>
        <w:rPr>
          <w:rFonts w:ascii="Times New Roman" w:hAnsi="Times New Roman" w:cs="Times New Roman"/>
          <w:sz w:val="28"/>
          <w:szCs w:val="28"/>
          <w:lang w:val="uk-UA"/>
        </w:rPr>
      </w:pPr>
      <w:r w:rsidRPr="004F23BA">
        <w:rPr>
          <w:rFonts w:ascii="Times New Roman" w:hAnsi="Times New Roman" w:cs="Times New Roman"/>
          <w:sz w:val="28"/>
          <w:szCs w:val="28"/>
          <w:lang w:val="uk-UA"/>
        </w:rPr>
        <w:t>-</w:t>
      </w:r>
      <w:r w:rsidR="0061776A">
        <w:rPr>
          <w:rFonts w:ascii="Times New Roman" w:hAnsi="Times New Roman" w:cs="Times New Roman"/>
          <w:sz w:val="28"/>
          <w:szCs w:val="28"/>
          <w:lang w:val="uk-UA"/>
        </w:rPr>
        <w:tab/>
      </w:r>
      <w:r w:rsidRPr="004F23BA">
        <w:rPr>
          <w:rFonts w:ascii="Times New Roman" w:hAnsi="Times New Roman" w:cs="Times New Roman"/>
          <w:sz w:val="28"/>
          <w:szCs w:val="28"/>
          <w:lang w:val="uk-UA"/>
        </w:rPr>
        <w:t xml:space="preserve">реконструкція, капітальний та поточний ремонт дорожнього покриття, </w:t>
      </w:r>
      <w:r w:rsidRPr="004F23BA">
        <w:rPr>
          <w:rFonts w:ascii="Times New Roman" w:hAnsi="Times New Roman" w:cs="Times New Roman"/>
          <w:color w:val="000000"/>
          <w:sz w:val="28"/>
          <w:szCs w:val="28"/>
          <w:lang w:val="uk-UA"/>
        </w:rPr>
        <w:t>майданів, площ, бульварів, провулків, пішохідних доріжок</w:t>
      </w:r>
      <w:r w:rsidRPr="004F23BA">
        <w:rPr>
          <w:rFonts w:ascii="Times New Roman" w:hAnsi="Times New Roman" w:cs="Times New Roman"/>
          <w:sz w:val="28"/>
          <w:szCs w:val="28"/>
          <w:lang w:val="uk-UA"/>
        </w:rPr>
        <w:t>;</w:t>
      </w:r>
    </w:p>
    <w:p w14:paraId="7C0E4E32" w14:textId="7E37EF28" w:rsidR="00757876" w:rsidRPr="004F23BA" w:rsidRDefault="00757876" w:rsidP="0061776A">
      <w:pPr>
        <w:pStyle w:val="HTML"/>
        <w:shd w:val="clear" w:color="auto" w:fill="FFFFFF"/>
        <w:tabs>
          <w:tab w:val="left" w:pos="1134"/>
        </w:tabs>
        <w:ind w:firstLine="851"/>
        <w:jc w:val="both"/>
        <w:textAlignment w:val="baseline"/>
        <w:rPr>
          <w:rFonts w:ascii="Times New Roman" w:hAnsi="Times New Roman" w:cs="Times New Roman"/>
          <w:sz w:val="28"/>
          <w:szCs w:val="28"/>
          <w:lang w:val="uk-UA"/>
        </w:rPr>
      </w:pPr>
      <w:r w:rsidRPr="004F23BA">
        <w:rPr>
          <w:rFonts w:ascii="Times New Roman" w:hAnsi="Times New Roman" w:cs="Times New Roman"/>
          <w:sz w:val="28"/>
          <w:szCs w:val="28"/>
          <w:lang w:val="uk-UA"/>
        </w:rPr>
        <w:t>-</w:t>
      </w:r>
      <w:r w:rsidR="0061776A">
        <w:rPr>
          <w:rFonts w:ascii="Times New Roman" w:hAnsi="Times New Roman" w:cs="Times New Roman"/>
          <w:sz w:val="28"/>
          <w:szCs w:val="28"/>
          <w:lang w:val="uk-UA"/>
        </w:rPr>
        <w:tab/>
      </w:r>
      <w:r w:rsidRPr="004F23BA">
        <w:rPr>
          <w:rFonts w:ascii="Times New Roman" w:hAnsi="Times New Roman" w:cs="Times New Roman"/>
          <w:sz w:val="28"/>
          <w:szCs w:val="28"/>
          <w:lang w:val="uk-UA"/>
        </w:rPr>
        <w:t>реконструкція, капітальний та поточний ремонт вуличного освітлення та зовнішніх мереж;</w:t>
      </w:r>
    </w:p>
    <w:p w14:paraId="4BDADDA8" w14:textId="7896F140" w:rsidR="00757876" w:rsidRPr="004F23BA" w:rsidRDefault="00757876" w:rsidP="0061776A">
      <w:pPr>
        <w:pStyle w:val="HTML"/>
        <w:shd w:val="clear" w:color="auto" w:fill="FFFFFF"/>
        <w:tabs>
          <w:tab w:val="left" w:pos="1134"/>
        </w:tabs>
        <w:ind w:firstLine="851"/>
        <w:jc w:val="both"/>
        <w:textAlignment w:val="baseline"/>
        <w:rPr>
          <w:rFonts w:ascii="Times New Roman" w:hAnsi="Times New Roman" w:cs="Times New Roman"/>
          <w:sz w:val="28"/>
          <w:szCs w:val="28"/>
          <w:lang w:val="uk-UA"/>
        </w:rPr>
      </w:pPr>
      <w:r w:rsidRPr="004F23BA">
        <w:rPr>
          <w:rFonts w:ascii="Times New Roman" w:hAnsi="Times New Roman" w:cs="Times New Roman"/>
          <w:sz w:val="28"/>
          <w:szCs w:val="28"/>
          <w:lang w:val="uk-UA"/>
        </w:rPr>
        <w:t>-</w:t>
      </w:r>
      <w:r w:rsidR="0061776A">
        <w:rPr>
          <w:rFonts w:ascii="Times New Roman" w:hAnsi="Times New Roman" w:cs="Times New Roman"/>
          <w:sz w:val="28"/>
          <w:szCs w:val="28"/>
          <w:lang w:val="uk-UA"/>
        </w:rPr>
        <w:tab/>
      </w:r>
      <w:r w:rsidRPr="004F23BA">
        <w:rPr>
          <w:rFonts w:ascii="Times New Roman" w:hAnsi="Times New Roman" w:cs="Times New Roman"/>
          <w:sz w:val="28"/>
          <w:szCs w:val="28"/>
          <w:lang w:val="uk-UA"/>
        </w:rPr>
        <w:t xml:space="preserve">реконструкція, капітальний та поточний ремонт гідротехнічних споруд;  </w:t>
      </w:r>
    </w:p>
    <w:p w14:paraId="26765BDC" w14:textId="364D9495" w:rsidR="00757876" w:rsidRPr="004F23BA" w:rsidRDefault="00757876" w:rsidP="0061776A">
      <w:pPr>
        <w:pStyle w:val="HTML"/>
        <w:shd w:val="clear" w:color="auto" w:fill="FFFFFF"/>
        <w:tabs>
          <w:tab w:val="left" w:pos="1134"/>
        </w:tabs>
        <w:ind w:firstLine="851"/>
        <w:jc w:val="both"/>
        <w:textAlignment w:val="baseline"/>
        <w:rPr>
          <w:rFonts w:ascii="Times New Roman" w:hAnsi="Times New Roman" w:cs="Times New Roman"/>
          <w:sz w:val="28"/>
          <w:szCs w:val="28"/>
          <w:lang w:val="uk-UA"/>
        </w:rPr>
      </w:pPr>
      <w:r w:rsidRPr="004F23BA">
        <w:rPr>
          <w:rFonts w:ascii="Times New Roman" w:hAnsi="Times New Roman" w:cs="Times New Roman"/>
          <w:sz w:val="28"/>
          <w:szCs w:val="28"/>
          <w:lang w:val="uk-UA"/>
        </w:rPr>
        <w:t>-</w:t>
      </w:r>
      <w:r w:rsidR="0061776A">
        <w:rPr>
          <w:rFonts w:ascii="Times New Roman" w:hAnsi="Times New Roman" w:cs="Times New Roman"/>
          <w:sz w:val="28"/>
          <w:szCs w:val="28"/>
          <w:lang w:val="uk-UA"/>
        </w:rPr>
        <w:tab/>
      </w:r>
      <w:r w:rsidRPr="004F23BA">
        <w:rPr>
          <w:rFonts w:ascii="Times New Roman" w:hAnsi="Times New Roman" w:cs="Times New Roman"/>
          <w:sz w:val="28"/>
          <w:szCs w:val="28"/>
          <w:lang w:val="uk-UA"/>
        </w:rPr>
        <w:t>відновлення газонів, квітників з посадкою розсади та саджанців, омолодження дерев та кущів, видалення сухих дерев;</w:t>
      </w:r>
    </w:p>
    <w:p w14:paraId="25AEDAFE" w14:textId="3FC51F81" w:rsidR="00757876" w:rsidRPr="004F23BA" w:rsidRDefault="00757876" w:rsidP="0061776A">
      <w:pPr>
        <w:pStyle w:val="HTML"/>
        <w:shd w:val="clear" w:color="auto" w:fill="FFFFFF"/>
        <w:tabs>
          <w:tab w:val="left" w:pos="1134"/>
        </w:tabs>
        <w:ind w:firstLine="851"/>
        <w:jc w:val="both"/>
        <w:textAlignment w:val="baseline"/>
        <w:rPr>
          <w:rFonts w:ascii="Times New Roman" w:hAnsi="Times New Roman" w:cs="Times New Roman"/>
          <w:sz w:val="28"/>
          <w:szCs w:val="28"/>
          <w:lang w:val="uk-UA"/>
        </w:rPr>
      </w:pPr>
      <w:r w:rsidRPr="004F23BA">
        <w:rPr>
          <w:rFonts w:ascii="Times New Roman" w:hAnsi="Times New Roman" w:cs="Times New Roman"/>
          <w:sz w:val="28"/>
          <w:szCs w:val="28"/>
          <w:lang w:val="uk-UA"/>
        </w:rPr>
        <w:t>-</w:t>
      </w:r>
      <w:r w:rsidR="0061776A">
        <w:rPr>
          <w:rFonts w:ascii="Times New Roman" w:hAnsi="Times New Roman" w:cs="Times New Roman"/>
          <w:sz w:val="28"/>
          <w:szCs w:val="28"/>
          <w:lang w:val="uk-UA"/>
        </w:rPr>
        <w:tab/>
      </w:r>
      <w:r w:rsidRPr="004F23BA">
        <w:rPr>
          <w:rFonts w:ascii="Times New Roman" w:hAnsi="Times New Roman" w:cs="Times New Roman"/>
          <w:sz w:val="28"/>
          <w:szCs w:val="28"/>
          <w:lang w:val="uk-UA"/>
        </w:rPr>
        <w:t>капітальний, поточний ремонт, реконструкція та будівництво дитячих спортивних та ігрових майданчиків, пам’ятників, лавок, парканів, огорож, зупинок громадського транспорту, фонтанів, декоративних басейнів;</w:t>
      </w:r>
    </w:p>
    <w:p w14:paraId="40141478" w14:textId="75F0738F" w:rsidR="00757876" w:rsidRPr="004F23BA" w:rsidRDefault="00757876" w:rsidP="0061776A">
      <w:pPr>
        <w:pStyle w:val="HTML"/>
        <w:shd w:val="clear" w:color="auto" w:fill="FFFFFF"/>
        <w:tabs>
          <w:tab w:val="left" w:pos="1134"/>
        </w:tabs>
        <w:ind w:firstLine="851"/>
        <w:jc w:val="both"/>
        <w:textAlignment w:val="baseline"/>
        <w:rPr>
          <w:rFonts w:ascii="Times New Roman" w:hAnsi="Times New Roman" w:cs="Times New Roman"/>
          <w:sz w:val="28"/>
          <w:szCs w:val="28"/>
          <w:lang w:val="uk-UA"/>
        </w:rPr>
      </w:pPr>
      <w:r w:rsidRPr="004F23BA">
        <w:rPr>
          <w:rFonts w:ascii="Times New Roman" w:hAnsi="Times New Roman" w:cs="Times New Roman"/>
          <w:sz w:val="28"/>
          <w:szCs w:val="28"/>
          <w:lang w:val="uk-UA"/>
        </w:rPr>
        <w:t xml:space="preserve">- </w:t>
      </w:r>
      <w:r w:rsidR="0061776A">
        <w:rPr>
          <w:rFonts w:ascii="Times New Roman" w:hAnsi="Times New Roman" w:cs="Times New Roman"/>
          <w:sz w:val="28"/>
          <w:szCs w:val="28"/>
          <w:lang w:val="uk-UA"/>
        </w:rPr>
        <w:tab/>
      </w:r>
      <w:r w:rsidRPr="004F23BA">
        <w:rPr>
          <w:rFonts w:ascii="Times New Roman" w:hAnsi="Times New Roman" w:cs="Times New Roman"/>
          <w:sz w:val="28"/>
          <w:szCs w:val="28"/>
          <w:lang w:val="uk-UA"/>
        </w:rPr>
        <w:t>облаштування озер, ставків, водойм;</w:t>
      </w:r>
    </w:p>
    <w:p w14:paraId="5D622366" w14:textId="7F2C8464" w:rsidR="00757876" w:rsidRPr="004F23BA" w:rsidRDefault="00757876" w:rsidP="0061776A">
      <w:pPr>
        <w:pStyle w:val="HTML"/>
        <w:shd w:val="clear" w:color="auto" w:fill="FFFFFF"/>
        <w:tabs>
          <w:tab w:val="left" w:pos="1134"/>
        </w:tabs>
        <w:ind w:firstLine="851"/>
        <w:jc w:val="both"/>
        <w:textAlignment w:val="baseline"/>
        <w:rPr>
          <w:rFonts w:ascii="Times New Roman" w:hAnsi="Times New Roman" w:cs="Times New Roman"/>
          <w:sz w:val="28"/>
          <w:szCs w:val="28"/>
          <w:lang w:val="uk-UA"/>
        </w:rPr>
      </w:pPr>
      <w:r w:rsidRPr="004F23BA">
        <w:rPr>
          <w:rFonts w:ascii="Times New Roman" w:hAnsi="Times New Roman" w:cs="Times New Roman"/>
          <w:sz w:val="28"/>
          <w:szCs w:val="28"/>
          <w:lang w:val="uk-UA"/>
        </w:rPr>
        <w:t xml:space="preserve">- </w:t>
      </w:r>
      <w:r w:rsidR="0061776A">
        <w:rPr>
          <w:rFonts w:ascii="Times New Roman" w:hAnsi="Times New Roman" w:cs="Times New Roman"/>
          <w:sz w:val="28"/>
          <w:szCs w:val="28"/>
          <w:lang w:val="uk-UA"/>
        </w:rPr>
        <w:tab/>
      </w:r>
      <w:r w:rsidRPr="004F23BA">
        <w:rPr>
          <w:rFonts w:ascii="Times New Roman" w:hAnsi="Times New Roman" w:cs="Times New Roman"/>
          <w:sz w:val="28"/>
          <w:szCs w:val="28"/>
          <w:lang w:val="uk-UA"/>
        </w:rPr>
        <w:t>благоустрій кладовищ, пляжів;</w:t>
      </w:r>
    </w:p>
    <w:p w14:paraId="18F4D7CC" w14:textId="69DFEBA8" w:rsidR="00757876" w:rsidRPr="004F23BA" w:rsidRDefault="00757876" w:rsidP="0061776A">
      <w:pPr>
        <w:pStyle w:val="HTML"/>
        <w:shd w:val="clear" w:color="auto" w:fill="FFFFFF"/>
        <w:tabs>
          <w:tab w:val="clear" w:pos="916"/>
          <w:tab w:val="left" w:pos="709"/>
          <w:tab w:val="left" w:pos="1134"/>
        </w:tabs>
        <w:ind w:firstLine="851"/>
        <w:jc w:val="both"/>
        <w:textAlignment w:val="baseline"/>
        <w:rPr>
          <w:rFonts w:ascii="Times New Roman" w:hAnsi="Times New Roman" w:cs="Times New Roman"/>
          <w:sz w:val="28"/>
          <w:szCs w:val="28"/>
          <w:lang w:val="uk-UA"/>
        </w:rPr>
      </w:pPr>
      <w:r w:rsidRPr="004F23BA">
        <w:rPr>
          <w:rFonts w:ascii="Times New Roman" w:hAnsi="Times New Roman" w:cs="Times New Roman"/>
          <w:sz w:val="28"/>
          <w:szCs w:val="28"/>
          <w:lang w:val="uk-UA"/>
        </w:rPr>
        <w:t xml:space="preserve">- </w:t>
      </w:r>
      <w:r w:rsidR="0061776A">
        <w:rPr>
          <w:rFonts w:ascii="Times New Roman" w:hAnsi="Times New Roman" w:cs="Times New Roman"/>
          <w:sz w:val="28"/>
          <w:szCs w:val="28"/>
          <w:lang w:val="uk-UA"/>
        </w:rPr>
        <w:tab/>
      </w:r>
      <w:r w:rsidRPr="004F23BA">
        <w:rPr>
          <w:rFonts w:ascii="Times New Roman" w:hAnsi="Times New Roman" w:cs="Times New Roman"/>
          <w:sz w:val="28"/>
          <w:szCs w:val="28"/>
          <w:lang w:val="uk-UA"/>
        </w:rPr>
        <w:t>придбання щебеню, гранітного відсіву для ремонту дорожнього покриття;</w:t>
      </w:r>
    </w:p>
    <w:p w14:paraId="04077B7D" w14:textId="68D9AC80" w:rsidR="00757876" w:rsidRPr="004F23BA" w:rsidRDefault="00757876" w:rsidP="0061776A">
      <w:pPr>
        <w:pStyle w:val="HTML"/>
        <w:shd w:val="clear" w:color="auto" w:fill="FFFFFF"/>
        <w:tabs>
          <w:tab w:val="left" w:pos="1134"/>
        </w:tabs>
        <w:ind w:firstLine="851"/>
        <w:jc w:val="both"/>
        <w:textAlignment w:val="baseline"/>
        <w:rPr>
          <w:rFonts w:ascii="Times New Roman" w:hAnsi="Times New Roman" w:cs="Times New Roman"/>
          <w:sz w:val="28"/>
          <w:szCs w:val="28"/>
          <w:lang w:val="uk-UA"/>
        </w:rPr>
      </w:pPr>
      <w:r w:rsidRPr="004F23BA">
        <w:rPr>
          <w:rFonts w:ascii="Times New Roman" w:hAnsi="Times New Roman" w:cs="Times New Roman"/>
          <w:sz w:val="28"/>
          <w:szCs w:val="28"/>
          <w:lang w:val="uk-UA"/>
        </w:rPr>
        <w:t xml:space="preserve">- </w:t>
      </w:r>
      <w:r w:rsidR="0061776A">
        <w:rPr>
          <w:rFonts w:ascii="Times New Roman" w:hAnsi="Times New Roman" w:cs="Times New Roman"/>
          <w:sz w:val="28"/>
          <w:szCs w:val="28"/>
          <w:lang w:val="uk-UA"/>
        </w:rPr>
        <w:tab/>
      </w:r>
      <w:r w:rsidRPr="004F23BA">
        <w:rPr>
          <w:rFonts w:ascii="Times New Roman" w:hAnsi="Times New Roman" w:cs="Times New Roman"/>
          <w:sz w:val="28"/>
          <w:szCs w:val="28"/>
          <w:lang w:val="uk-UA"/>
        </w:rPr>
        <w:t>придбання вапна для побілки дерев;</w:t>
      </w:r>
    </w:p>
    <w:p w14:paraId="2E191DBD" w14:textId="16B05727" w:rsidR="00757876" w:rsidRPr="004F23BA" w:rsidRDefault="00757876" w:rsidP="0061776A">
      <w:pPr>
        <w:pStyle w:val="HTML"/>
        <w:shd w:val="clear" w:color="auto" w:fill="FFFFFF"/>
        <w:tabs>
          <w:tab w:val="left" w:pos="1134"/>
        </w:tabs>
        <w:ind w:firstLine="851"/>
        <w:jc w:val="both"/>
        <w:textAlignment w:val="baseline"/>
        <w:rPr>
          <w:rFonts w:ascii="Times New Roman" w:hAnsi="Times New Roman" w:cs="Times New Roman"/>
          <w:sz w:val="28"/>
          <w:szCs w:val="28"/>
          <w:lang w:val="uk-UA"/>
        </w:rPr>
      </w:pPr>
      <w:r w:rsidRPr="004F23BA">
        <w:rPr>
          <w:rFonts w:ascii="Times New Roman" w:hAnsi="Times New Roman" w:cs="Times New Roman"/>
          <w:sz w:val="28"/>
          <w:szCs w:val="28"/>
          <w:lang w:val="uk-UA"/>
        </w:rPr>
        <w:t>-</w:t>
      </w:r>
      <w:r w:rsidR="0061776A">
        <w:rPr>
          <w:rFonts w:ascii="Times New Roman" w:hAnsi="Times New Roman" w:cs="Times New Roman"/>
          <w:sz w:val="28"/>
          <w:szCs w:val="28"/>
          <w:lang w:val="uk-UA"/>
        </w:rPr>
        <w:tab/>
      </w:r>
      <w:r w:rsidRPr="004F23BA">
        <w:rPr>
          <w:rFonts w:ascii="Times New Roman" w:hAnsi="Times New Roman" w:cs="Times New Roman"/>
          <w:sz w:val="28"/>
          <w:szCs w:val="28"/>
          <w:lang w:val="uk-UA"/>
        </w:rPr>
        <w:t>проведення заходів з ліквідації аварійних та надзвичайних ситуацій на території міста;</w:t>
      </w:r>
    </w:p>
    <w:p w14:paraId="14969F66" w14:textId="74D9BE59" w:rsidR="00757876" w:rsidRDefault="00757876" w:rsidP="0061776A">
      <w:pPr>
        <w:pStyle w:val="HTML"/>
        <w:shd w:val="clear" w:color="auto" w:fill="FFFFFF"/>
        <w:tabs>
          <w:tab w:val="clear" w:pos="916"/>
          <w:tab w:val="clear" w:pos="1832"/>
          <w:tab w:val="left" w:pos="0"/>
          <w:tab w:val="left" w:pos="851"/>
          <w:tab w:val="left" w:pos="1134"/>
        </w:tabs>
        <w:ind w:firstLine="851"/>
        <w:jc w:val="both"/>
        <w:textAlignment w:val="baseline"/>
        <w:rPr>
          <w:rFonts w:ascii="Times New Roman" w:hAnsi="Times New Roman" w:cs="Times New Roman"/>
          <w:sz w:val="28"/>
          <w:szCs w:val="28"/>
          <w:lang w:val="uk-UA"/>
        </w:rPr>
      </w:pPr>
      <w:r w:rsidRPr="004F23BA">
        <w:rPr>
          <w:rFonts w:ascii="Times New Roman" w:hAnsi="Times New Roman" w:cs="Times New Roman"/>
          <w:sz w:val="28"/>
          <w:szCs w:val="28"/>
          <w:lang w:val="uk-UA"/>
        </w:rPr>
        <w:lastRenderedPageBreak/>
        <w:t>-</w:t>
      </w:r>
      <w:r w:rsidR="0061776A">
        <w:rPr>
          <w:rFonts w:ascii="Times New Roman" w:hAnsi="Times New Roman" w:cs="Times New Roman"/>
          <w:sz w:val="28"/>
          <w:szCs w:val="28"/>
          <w:lang w:val="uk-UA"/>
        </w:rPr>
        <w:tab/>
      </w:r>
      <w:r w:rsidRPr="004F23BA">
        <w:rPr>
          <w:rFonts w:ascii="Times New Roman" w:hAnsi="Times New Roman" w:cs="Times New Roman"/>
          <w:sz w:val="28"/>
          <w:szCs w:val="28"/>
          <w:lang w:val="uk-UA"/>
        </w:rPr>
        <w:t>наукові дослідження та про</w:t>
      </w:r>
      <w:r w:rsidR="00174D5A">
        <w:rPr>
          <w:rFonts w:ascii="Times New Roman" w:hAnsi="Times New Roman" w:cs="Times New Roman"/>
          <w:sz w:val="28"/>
          <w:szCs w:val="28"/>
          <w:lang w:val="uk-UA"/>
        </w:rPr>
        <w:t>є</w:t>
      </w:r>
      <w:r w:rsidRPr="004F23BA">
        <w:rPr>
          <w:rFonts w:ascii="Times New Roman" w:hAnsi="Times New Roman" w:cs="Times New Roman"/>
          <w:sz w:val="28"/>
          <w:szCs w:val="28"/>
          <w:lang w:val="uk-UA"/>
        </w:rPr>
        <w:t>ктні роботи з розвитку міської інфраструктури;</w:t>
      </w:r>
    </w:p>
    <w:p w14:paraId="539A2169" w14:textId="44B4AA14" w:rsidR="00743315" w:rsidRPr="009D4A82" w:rsidRDefault="00F028C1" w:rsidP="00F028C1">
      <w:pPr>
        <w:pStyle w:val="HTML"/>
        <w:shd w:val="clear" w:color="auto" w:fill="FFFFFF"/>
        <w:tabs>
          <w:tab w:val="clear" w:pos="916"/>
          <w:tab w:val="clear" w:pos="1832"/>
          <w:tab w:val="left" w:pos="0"/>
          <w:tab w:val="left" w:pos="851"/>
          <w:tab w:val="left" w:pos="1134"/>
        </w:tabs>
        <w:ind w:firstLine="851"/>
        <w:jc w:val="both"/>
        <w:textAlignment w:val="baseline"/>
        <w:rPr>
          <w:rFonts w:ascii="Times New Roman" w:hAnsi="Times New Roman" w:cs="Times New Roman"/>
          <w:sz w:val="28"/>
          <w:szCs w:val="28"/>
          <w:lang w:val="uk-UA"/>
        </w:rPr>
      </w:pPr>
      <w:r w:rsidRPr="009D4A82">
        <w:rPr>
          <w:rFonts w:ascii="Times New Roman" w:hAnsi="Times New Roman" w:cs="Times New Roman"/>
          <w:sz w:val="28"/>
          <w:szCs w:val="28"/>
          <w:lang w:val="uk-UA"/>
        </w:rPr>
        <w:t>-</w:t>
      </w:r>
      <w:r w:rsidRPr="009D4A82">
        <w:rPr>
          <w:rFonts w:ascii="Times New Roman" w:hAnsi="Times New Roman" w:cs="Times New Roman"/>
          <w:sz w:val="28"/>
          <w:szCs w:val="28"/>
          <w:lang w:val="uk-UA"/>
        </w:rPr>
        <w:tab/>
        <w:t>п</w:t>
      </w:r>
      <w:r w:rsidR="00757876" w:rsidRPr="009D4A82">
        <w:rPr>
          <w:rFonts w:ascii="Times New Roman" w:hAnsi="Times New Roman" w:cs="Times New Roman"/>
          <w:sz w:val="28"/>
          <w:szCs w:val="28"/>
          <w:lang w:val="uk-UA"/>
        </w:rPr>
        <w:t xml:space="preserve">роведення заходів з демонтажу рекламних засобів відповідно до </w:t>
      </w:r>
      <w:r w:rsidR="00174D5A">
        <w:rPr>
          <w:rFonts w:ascii="Times New Roman" w:hAnsi="Times New Roman" w:cs="Times New Roman"/>
          <w:sz w:val="28"/>
          <w:szCs w:val="28"/>
          <w:lang w:val="uk-UA"/>
        </w:rPr>
        <w:t>«</w:t>
      </w:r>
      <w:r w:rsidR="00757876" w:rsidRPr="009D4A82">
        <w:rPr>
          <w:rFonts w:ascii="Times New Roman" w:hAnsi="Times New Roman" w:cs="Times New Roman"/>
          <w:sz w:val="28"/>
          <w:szCs w:val="28"/>
          <w:lang w:val="uk-UA"/>
        </w:rPr>
        <w:t>Правил розміщення зовнішньої реклами у м.</w:t>
      </w:r>
      <w:r w:rsidR="00174D5A">
        <w:rPr>
          <w:rFonts w:ascii="Times New Roman" w:hAnsi="Times New Roman" w:cs="Times New Roman"/>
          <w:sz w:val="28"/>
          <w:szCs w:val="28"/>
          <w:lang w:val="uk-UA"/>
        </w:rPr>
        <w:t xml:space="preserve"> </w:t>
      </w:r>
      <w:r w:rsidR="00757876" w:rsidRPr="009D4A82">
        <w:rPr>
          <w:rFonts w:ascii="Times New Roman" w:hAnsi="Times New Roman" w:cs="Times New Roman"/>
          <w:sz w:val="28"/>
          <w:szCs w:val="28"/>
          <w:lang w:val="uk-UA"/>
        </w:rPr>
        <w:t>Сміла</w:t>
      </w:r>
      <w:r w:rsidR="00174D5A">
        <w:rPr>
          <w:rFonts w:ascii="Times New Roman" w:hAnsi="Times New Roman" w:cs="Times New Roman"/>
          <w:sz w:val="28"/>
          <w:szCs w:val="28"/>
          <w:lang w:val="uk-UA"/>
        </w:rPr>
        <w:t>».</w:t>
      </w:r>
    </w:p>
    <w:p w14:paraId="38E71CA0" w14:textId="432C375B" w:rsidR="00743315" w:rsidRDefault="00F028C1" w:rsidP="00F028C1">
      <w:pPr>
        <w:pStyle w:val="HTML"/>
        <w:shd w:val="clear" w:color="auto" w:fill="FFFFFF"/>
        <w:tabs>
          <w:tab w:val="clear" w:pos="916"/>
          <w:tab w:val="left" w:pos="851"/>
        </w:tabs>
        <w:jc w:val="both"/>
        <w:textAlignment w:val="baseline"/>
        <w:rPr>
          <w:rFonts w:ascii="Times New Roman" w:hAnsi="Times New Roman" w:cs="Times New Roman"/>
          <w:sz w:val="28"/>
          <w:szCs w:val="28"/>
          <w:lang w:val="uk-UA"/>
        </w:rPr>
      </w:pPr>
      <w:r w:rsidRPr="009D4A82">
        <w:rPr>
          <w:rFonts w:ascii="Times New Roman" w:hAnsi="Times New Roman" w:cs="Times New Roman"/>
          <w:sz w:val="28"/>
          <w:szCs w:val="28"/>
          <w:lang w:val="uk-UA"/>
        </w:rPr>
        <w:tab/>
        <w:t>4.2.</w:t>
      </w:r>
      <w:r w:rsidR="005F5587">
        <w:rPr>
          <w:rFonts w:ascii="Times New Roman" w:hAnsi="Times New Roman" w:cs="Times New Roman"/>
          <w:sz w:val="28"/>
          <w:szCs w:val="28"/>
          <w:lang w:val="uk-UA"/>
        </w:rPr>
        <w:t xml:space="preserve"> </w:t>
      </w:r>
      <w:r w:rsidRPr="009D4A82">
        <w:rPr>
          <w:rFonts w:ascii="Times New Roman" w:hAnsi="Times New Roman" w:cs="Times New Roman"/>
          <w:sz w:val="28"/>
          <w:szCs w:val="28"/>
          <w:lang w:val="uk-UA"/>
        </w:rPr>
        <w:t xml:space="preserve">Інші </w:t>
      </w:r>
      <w:r w:rsidR="00743315" w:rsidRPr="009D4A82">
        <w:rPr>
          <w:rFonts w:ascii="Times New Roman" w:hAnsi="Times New Roman" w:cs="Times New Roman"/>
          <w:sz w:val="28"/>
          <w:szCs w:val="28"/>
          <w:lang w:val="uk-UA"/>
        </w:rPr>
        <w:t>50% коштів, отриманих від використання місць розміщення рекламних засобів  зараховуються до загального фонду  бюджету  Смілянської міської територіальної громади</w:t>
      </w:r>
      <w:r w:rsidRPr="009D4A82">
        <w:rPr>
          <w:rFonts w:ascii="Times New Roman" w:hAnsi="Times New Roman" w:cs="Times New Roman"/>
          <w:sz w:val="28"/>
          <w:szCs w:val="28"/>
          <w:lang w:val="uk-UA"/>
        </w:rPr>
        <w:t>.</w:t>
      </w:r>
    </w:p>
    <w:p w14:paraId="1B8488A1" w14:textId="6B11EEFE" w:rsidR="00757876" w:rsidRPr="004F23BA" w:rsidRDefault="00757876" w:rsidP="00757876">
      <w:pPr>
        <w:ind w:firstLine="851"/>
        <w:jc w:val="both"/>
        <w:rPr>
          <w:sz w:val="28"/>
          <w:szCs w:val="28"/>
          <w:lang w:val="uk-UA"/>
        </w:rPr>
      </w:pPr>
      <w:r w:rsidRPr="004F23BA">
        <w:rPr>
          <w:sz w:val="28"/>
          <w:szCs w:val="28"/>
          <w:lang w:val="uk-UA"/>
        </w:rPr>
        <w:t>4.</w:t>
      </w:r>
      <w:r w:rsidR="00F028C1">
        <w:rPr>
          <w:sz w:val="28"/>
          <w:szCs w:val="28"/>
          <w:lang w:val="uk-UA"/>
        </w:rPr>
        <w:t>3</w:t>
      </w:r>
      <w:r w:rsidR="00174D5A">
        <w:rPr>
          <w:sz w:val="28"/>
          <w:szCs w:val="28"/>
          <w:lang w:val="uk-UA"/>
        </w:rPr>
        <w:t>. Пропозиції з</w:t>
      </w:r>
      <w:r w:rsidRPr="004F23BA">
        <w:rPr>
          <w:sz w:val="28"/>
          <w:szCs w:val="28"/>
          <w:lang w:val="uk-UA"/>
        </w:rPr>
        <w:t xml:space="preserve"> розроб</w:t>
      </w:r>
      <w:r w:rsidR="00174D5A">
        <w:rPr>
          <w:sz w:val="28"/>
          <w:szCs w:val="28"/>
          <w:lang w:val="uk-UA"/>
        </w:rPr>
        <w:t>ки</w:t>
      </w:r>
      <w:r w:rsidRPr="004F23BA">
        <w:rPr>
          <w:sz w:val="28"/>
          <w:szCs w:val="28"/>
          <w:lang w:val="uk-UA"/>
        </w:rPr>
        <w:t xml:space="preserve"> документації із землеустрою щодо встановлення меж земель загального користування міста та проведенню заходів з благоустрою території  міста вносяться виконавчими органами з відповідним обґрунтуванням на погодження комісії </w:t>
      </w:r>
      <w:r w:rsidRPr="004F23BA">
        <w:rPr>
          <w:bCs/>
          <w:color w:val="000000"/>
          <w:sz w:val="28"/>
          <w:szCs w:val="28"/>
          <w:lang w:val="uk-UA"/>
        </w:rPr>
        <w:t>з питань місцевого бюджету, фінансів, податкової політики,  розвитку підприємництва, захисту прав споживачів, комунальної власності</w:t>
      </w:r>
      <w:r w:rsidRPr="004F23BA">
        <w:rPr>
          <w:sz w:val="28"/>
          <w:szCs w:val="28"/>
          <w:lang w:val="uk-UA"/>
        </w:rPr>
        <w:t>. Перелік заходів, які фінансуються з цільового фонду коштів</w:t>
      </w:r>
      <w:r w:rsidR="00396239">
        <w:rPr>
          <w:sz w:val="28"/>
          <w:szCs w:val="28"/>
          <w:lang w:val="uk-UA"/>
        </w:rPr>
        <w:t xml:space="preserve">, отриманих </w:t>
      </w:r>
      <w:r w:rsidRPr="004F23BA">
        <w:rPr>
          <w:sz w:val="28"/>
          <w:szCs w:val="28"/>
          <w:lang w:val="uk-UA"/>
        </w:rPr>
        <w:t xml:space="preserve"> за розміщення зовнішньої реклами затверджується міською радою на відповідний бюджетний період з визначенням головного розпорядника коштів.</w:t>
      </w:r>
    </w:p>
    <w:p w14:paraId="467A5B6F" w14:textId="6CCDAA61" w:rsidR="00757876" w:rsidRPr="004F23BA" w:rsidRDefault="00757876" w:rsidP="00757876">
      <w:pPr>
        <w:ind w:firstLine="851"/>
        <w:jc w:val="both"/>
        <w:rPr>
          <w:sz w:val="28"/>
          <w:szCs w:val="28"/>
          <w:lang w:val="uk-UA"/>
        </w:rPr>
      </w:pPr>
      <w:r w:rsidRPr="004F23BA">
        <w:rPr>
          <w:sz w:val="28"/>
          <w:szCs w:val="28"/>
          <w:lang w:val="uk-UA"/>
        </w:rPr>
        <w:t>4.</w:t>
      </w:r>
      <w:r w:rsidR="00F028C1">
        <w:rPr>
          <w:sz w:val="28"/>
          <w:szCs w:val="28"/>
          <w:lang w:val="uk-UA"/>
        </w:rPr>
        <w:t>4</w:t>
      </w:r>
      <w:r w:rsidRPr="004F23BA">
        <w:rPr>
          <w:sz w:val="28"/>
          <w:szCs w:val="28"/>
          <w:lang w:val="uk-UA"/>
        </w:rPr>
        <w:t>. Фінансування видатків з цільового  фонду коштів, отриманих  за розміщення зовнішньої реклами проводиться фінансовим управлінням на підставі рішення міської ради.</w:t>
      </w:r>
    </w:p>
    <w:p w14:paraId="730B2444" w14:textId="77777777" w:rsidR="000034E7" w:rsidRDefault="000034E7" w:rsidP="00757876">
      <w:pPr>
        <w:jc w:val="center"/>
        <w:rPr>
          <w:b/>
          <w:sz w:val="28"/>
          <w:szCs w:val="28"/>
          <w:lang w:val="uk-UA"/>
        </w:rPr>
      </w:pPr>
    </w:p>
    <w:p w14:paraId="5F128E15" w14:textId="501FE7C4" w:rsidR="00757876" w:rsidRPr="004F23BA" w:rsidRDefault="00757876" w:rsidP="00757876">
      <w:pPr>
        <w:jc w:val="center"/>
        <w:rPr>
          <w:b/>
          <w:sz w:val="28"/>
          <w:szCs w:val="28"/>
          <w:lang w:val="uk-UA"/>
        </w:rPr>
      </w:pPr>
      <w:r w:rsidRPr="004F23BA">
        <w:rPr>
          <w:b/>
          <w:sz w:val="28"/>
          <w:szCs w:val="28"/>
          <w:lang w:val="uk-UA"/>
        </w:rPr>
        <w:t>5. Бухгалтерський облік та звітність про</w:t>
      </w:r>
    </w:p>
    <w:p w14:paraId="32B50B86" w14:textId="032509D5" w:rsidR="005F5587" w:rsidRPr="004F23BA" w:rsidRDefault="00757876" w:rsidP="009741FE">
      <w:pPr>
        <w:jc w:val="center"/>
        <w:rPr>
          <w:b/>
          <w:sz w:val="28"/>
          <w:szCs w:val="28"/>
          <w:lang w:val="uk-UA"/>
        </w:rPr>
      </w:pPr>
      <w:r w:rsidRPr="004F23BA">
        <w:rPr>
          <w:b/>
          <w:sz w:val="28"/>
          <w:szCs w:val="28"/>
          <w:lang w:val="uk-UA"/>
        </w:rPr>
        <w:t>використання коштів Фонду</w:t>
      </w:r>
    </w:p>
    <w:p w14:paraId="1F31F497" w14:textId="77777777" w:rsidR="00757876" w:rsidRPr="004F23BA" w:rsidRDefault="00757876" w:rsidP="00757876">
      <w:pPr>
        <w:ind w:firstLine="851"/>
        <w:jc w:val="both"/>
        <w:rPr>
          <w:sz w:val="28"/>
          <w:szCs w:val="28"/>
          <w:lang w:val="uk-UA"/>
        </w:rPr>
      </w:pPr>
      <w:r w:rsidRPr="004F23BA">
        <w:rPr>
          <w:sz w:val="28"/>
          <w:szCs w:val="28"/>
          <w:lang w:val="uk-UA"/>
        </w:rPr>
        <w:t>5.1. Бухгалтерський облік надходжень і використання  коштів Фонду здійснюється Смілянським управлінням державного казначейства  Черкаської області за правилами установленими Державним казначейством України. Управління державного казначейства подає фінансовому управлінню звіти про виконання бюджету Смілянської територіальної громади, в якому надходження і використання коштів Фонду відображається окремими рядками.</w:t>
      </w:r>
    </w:p>
    <w:p w14:paraId="5A80FB54" w14:textId="2A0A843B" w:rsidR="00757876" w:rsidRPr="004F23BA" w:rsidRDefault="00757876" w:rsidP="00757876">
      <w:pPr>
        <w:ind w:firstLine="851"/>
        <w:jc w:val="both"/>
        <w:rPr>
          <w:sz w:val="28"/>
          <w:szCs w:val="28"/>
          <w:lang w:val="uk-UA"/>
        </w:rPr>
      </w:pPr>
      <w:r w:rsidRPr="004F23BA">
        <w:rPr>
          <w:sz w:val="28"/>
          <w:szCs w:val="28"/>
          <w:lang w:val="uk-UA"/>
        </w:rPr>
        <w:t>5.2. Бухгалтерський облік фінансово-господарських операцій Фонду за напрямами використання коштів здійснюється головними розпорядниками коштів згідно з чинним законодавством.</w:t>
      </w:r>
    </w:p>
    <w:p w14:paraId="2136A161" w14:textId="77777777" w:rsidR="00757876" w:rsidRPr="004F23BA" w:rsidRDefault="00757876" w:rsidP="00757876">
      <w:pPr>
        <w:ind w:firstLine="851"/>
        <w:jc w:val="both"/>
        <w:rPr>
          <w:sz w:val="28"/>
          <w:szCs w:val="28"/>
          <w:lang w:val="uk-UA"/>
        </w:rPr>
      </w:pPr>
      <w:r w:rsidRPr="004F23BA">
        <w:rPr>
          <w:sz w:val="28"/>
          <w:szCs w:val="28"/>
          <w:lang w:val="uk-UA"/>
        </w:rPr>
        <w:t>5.3. Оперативний облік надходжень до Фонду та використання його коштів здійснюється фінансовим управлінням виконавчого  комітету  міської ради.</w:t>
      </w:r>
    </w:p>
    <w:p w14:paraId="47D9D43D" w14:textId="706F799A" w:rsidR="00757876" w:rsidRPr="004F23BA" w:rsidRDefault="00757876" w:rsidP="00757876">
      <w:pPr>
        <w:ind w:firstLine="851"/>
        <w:jc w:val="both"/>
        <w:rPr>
          <w:sz w:val="28"/>
          <w:szCs w:val="28"/>
          <w:lang w:val="uk-UA"/>
        </w:rPr>
      </w:pPr>
      <w:r w:rsidRPr="004F23BA">
        <w:rPr>
          <w:sz w:val="28"/>
          <w:szCs w:val="28"/>
          <w:lang w:val="uk-UA"/>
        </w:rPr>
        <w:t>5.4. Річний звіт про використання коштів фонду складається по закінченн</w:t>
      </w:r>
      <w:r w:rsidR="00396239">
        <w:rPr>
          <w:sz w:val="28"/>
          <w:szCs w:val="28"/>
          <w:lang w:val="uk-UA"/>
        </w:rPr>
        <w:t>ю</w:t>
      </w:r>
      <w:r w:rsidRPr="004F23BA">
        <w:rPr>
          <w:sz w:val="28"/>
          <w:szCs w:val="28"/>
          <w:lang w:val="uk-UA"/>
        </w:rPr>
        <w:t xml:space="preserve"> календарного року і затверджується міською радою одночасно з</w:t>
      </w:r>
      <w:r w:rsidR="00396239">
        <w:rPr>
          <w:sz w:val="28"/>
          <w:szCs w:val="28"/>
          <w:lang w:val="uk-UA"/>
        </w:rPr>
        <w:t>і</w:t>
      </w:r>
      <w:r w:rsidRPr="004F23BA">
        <w:rPr>
          <w:sz w:val="28"/>
          <w:szCs w:val="28"/>
          <w:lang w:val="uk-UA"/>
        </w:rPr>
        <w:t xml:space="preserve">  звіт</w:t>
      </w:r>
      <w:r w:rsidR="00396239">
        <w:rPr>
          <w:sz w:val="28"/>
          <w:szCs w:val="28"/>
          <w:lang w:val="uk-UA"/>
        </w:rPr>
        <w:t xml:space="preserve">ом </w:t>
      </w:r>
      <w:r w:rsidRPr="004F23BA">
        <w:rPr>
          <w:sz w:val="28"/>
          <w:szCs w:val="28"/>
          <w:lang w:val="uk-UA"/>
        </w:rPr>
        <w:t xml:space="preserve"> про виконання бюджету Смілянської міської територіальної громади  за рік.</w:t>
      </w:r>
    </w:p>
    <w:p w14:paraId="0AB00560" w14:textId="77777777" w:rsidR="00757876" w:rsidRPr="004F23BA" w:rsidRDefault="00757876" w:rsidP="00757876">
      <w:pPr>
        <w:ind w:firstLine="851"/>
        <w:jc w:val="both"/>
        <w:rPr>
          <w:sz w:val="28"/>
          <w:szCs w:val="28"/>
          <w:lang w:val="uk-UA"/>
        </w:rPr>
      </w:pPr>
      <w:r w:rsidRPr="004F23BA">
        <w:rPr>
          <w:sz w:val="28"/>
          <w:szCs w:val="28"/>
          <w:lang w:val="uk-UA"/>
        </w:rPr>
        <w:t>5.5. Перевірки правильності використання коштів Фонду проводяться фінансовим управлінням за окремим дорученням міського голови, іншими органами – за дорученням або згодою міської ради.</w:t>
      </w:r>
    </w:p>
    <w:p w14:paraId="1DCAE5DB" w14:textId="28749D01" w:rsidR="00757876" w:rsidRDefault="00757876" w:rsidP="00757876">
      <w:pPr>
        <w:ind w:firstLine="851"/>
        <w:jc w:val="both"/>
        <w:rPr>
          <w:sz w:val="28"/>
          <w:szCs w:val="28"/>
          <w:lang w:val="uk-UA"/>
        </w:rPr>
      </w:pPr>
      <w:r w:rsidRPr="004F23BA">
        <w:rPr>
          <w:sz w:val="28"/>
          <w:szCs w:val="28"/>
          <w:lang w:val="uk-UA"/>
        </w:rPr>
        <w:t xml:space="preserve">5.6. Контроль за використанням коштів Фонду здійснює постійна комісія міської ради </w:t>
      </w:r>
      <w:r w:rsidRPr="004F23BA">
        <w:rPr>
          <w:bCs/>
          <w:color w:val="000000"/>
          <w:sz w:val="28"/>
          <w:szCs w:val="28"/>
          <w:lang w:val="uk-UA"/>
        </w:rPr>
        <w:t>з питань місцевого бюджету, фінансів, податкової політики,  розвитку підприємництва, захисту прав споживачів, комунальної власності</w:t>
      </w:r>
      <w:r w:rsidRPr="004F23BA">
        <w:rPr>
          <w:sz w:val="28"/>
          <w:szCs w:val="28"/>
          <w:lang w:val="uk-UA"/>
        </w:rPr>
        <w:t xml:space="preserve">. </w:t>
      </w:r>
    </w:p>
    <w:p w14:paraId="49383642" w14:textId="77777777" w:rsidR="000034E7" w:rsidRPr="000034E7" w:rsidRDefault="000034E7" w:rsidP="00757876">
      <w:pPr>
        <w:ind w:firstLine="851"/>
        <w:jc w:val="both"/>
        <w:rPr>
          <w:sz w:val="18"/>
          <w:szCs w:val="18"/>
          <w:lang w:val="uk-UA"/>
        </w:rPr>
      </w:pPr>
    </w:p>
    <w:p w14:paraId="6687D431" w14:textId="3EF6DAA4" w:rsidR="005F5587" w:rsidRPr="004F23BA" w:rsidRDefault="00757876" w:rsidP="009741FE">
      <w:pPr>
        <w:jc w:val="center"/>
        <w:rPr>
          <w:b/>
          <w:sz w:val="28"/>
          <w:szCs w:val="28"/>
          <w:lang w:val="uk-UA"/>
        </w:rPr>
      </w:pPr>
      <w:r w:rsidRPr="004F23BA">
        <w:rPr>
          <w:b/>
          <w:sz w:val="28"/>
          <w:szCs w:val="28"/>
          <w:lang w:val="uk-UA"/>
        </w:rPr>
        <w:t xml:space="preserve">6.  Прикінцеві положення </w:t>
      </w:r>
    </w:p>
    <w:p w14:paraId="47975EB9" w14:textId="77777777" w:rsidR="00757876" w:rsidRPr="004F23BA" w:rsidRDefault="00757876" w:rsidP="00757876">
      <w:pPr>
        <w:ind w:firstLine="708"/>
        <w:jc w:val="both"/>
        <w:rPr>
          <w:sz w:val="28"/>
          <w:szCs w:val="28"/>
          <w:lang w:val="uk-UA"/>
        </w:rPr>
      </w:pPr>
      <w:r w:rsidRPr="004F23BA">
        <w:rPr>
          <w:sz w:val="28"/>
          <w:szCs w:val="28"/>
          <w:lang w:val="uk-UA"/>
        </w:rPr>
        <w:t>6.1. Положення про цільовий фонд коштів, отриманих  за розміщення зовнішньої реклами, а також зміни і доповнення до нього затверджуються виключно міською радою.</w:t>
      </w:r>
    </w:p>
    <w:p w14:paraId="1519CC4E" w14:textId="77777777" w:rsidR="00757876" w:rsidRPr="004F23BA" w:rsidRDefault="00757876" w:rsidP="00757876">
      <w:pPr>
        <w:ind w:firstLine="708"/>
        <w:jc w:val="both"/>
        <w:rPr>
          <w:sz w:val="28"/>
          <w:szCs w:val="28"/>
          <w:lang w:val="uk-UA"/>
        </w:rPr>
      </w:pPr>
      <w:r w:rsidRPr="004F23BA">
        <w:rPr>
          <w:sz w:val="28"/>
          <w:szCs w:val="28"/>
          <w:lang w:val="uk-UA"/>
        </w:rPr>
        <w:t>6.2. Пропозиції про зміни і доповнення до Положення про цільовий  фонд  коштів, отриманих  за розміщення зовнішньої реклами  мають право вносити виконавчий комітет, постійні  комісії міської ради  та депутати міської ради.</w:t>
      </w:r>
    </w:p>
    <w:p w14:paraId="19BF91CC" w14:textId="1CB803CF" w:rsidR="00757876" w:rsidRPr="004F23BA" w:rsidRDefault="00757876" w:rsidP="00757876">
      <w:pPr>
        <w:ind w:firstLine="708"/>
        <w:jc w:val="both"/>
        <w:rPr>
          <w:sz w:val="28"/>
          <w:szCs w:val="28"/>
          <w:lang w:val="uk-UA"/>
        </w:rPr>
      </w:pPr>
      <w:r w:rsidRPr="004F23BA">
        <w:rPr>
          <w:sz w:val="28"/>
          <w:szCs w:val="28"/>
          <w:lang w:val="uk-UA"/>
        </w:rPr>
        <w:t>6.3. Залучення коштів  за розміщення  зовнішньої  реклами здійснюється на підставі договору про надання  права  тимчасового  користування  місцем  на розміщення  зовнішньої  реклами.</w:t>
      </w:r>
    </w:p>
    <w:p w14:paraId="65490132" w14:textId="66A8A982" w:rsidR="00757876" w:rsidRPr="004F23BA" w:rsidRDefault="00757876" w:rsidP="00757876">
      <w:pPr>
        <w:ind w:firstLine="708"/>
        <w:jc w:val="both"/>
        <w:rPr>
          <w:sz w:val="28"/>
          <w:szCs w:val="28"/>
          <w:lang w:val="uk-UA"/>
        </w:rPr>
      </w:pPr>
      <w:r w:rsidRPr="004F23BA">
        <w:rPr>
          <w:sz w:val="28"/>
          <w:szCs w:val="28"/>
          <w:lang w:val="uk-UA"/>
        </w:rPr>
        <w:t xml:space="preserve">6.4. Повноваження </w:t>
      </w:r>
      <w:r w:rsidR="00396239">
        <w:rPr>
          <w:sz w:val="28"/>
          <w:szCs w:val="28"/>
          <w:lang w:val="uk-UA"/>
        </w:rPr>
        <w:t>н</w:t>
      </w:r>
      <w:r w:rsidRPr="004F23BA">
        <w:rPr>
          <w:sz w:val="28"/>
          <w:szCs w:val="28"/>
          <w:lang w:val="uk-UA"/>
        </w:rPr>
        <w:t>а підписання договорів про надання  права  тимчасового  користування  місцем  на розміщення  зовнішньої  реклами надаються  начальнику управління  житлово-комунального  господарства виконавчого комітету   міської ради.</w:t>
      </w:r>
    </w:p>
    <w:p w14:paraId="3CBFBCF2" w14:textId="0C86584C" w:rsidR="00757876" w:rsidRPr="004F23BA" w:rsidRDefault="00757876" w:rsidP="00757876">
      <w:pPr>
        <w:ind w:firstLine="708"/>
        <w:jc w:val="both"/>
        <w:rPr>
          <w:sz w:val="28"/>
          <w:szCs w:val="28"/>
          <w:lang w:val="uk-UA"/>
        </w:rPr>
      </w:pPr>
      <w:r w:rsidRPr="004F23BA">
        <w:rPr>
          <w:sz w:val="28"/>
          <w:szCs w:val="28"/>
          <w:lang w:val="uk-UA"/>
        </w:rPr>
        <w:t xml:space="preserve">6.5. </w:t>
      </w:r>
      <w:r w:rsidR="000034E7">
        <w:rPr>
          <w:sz w:val="28"/>
          <w:szCs w:val="28"/>
          <w:lang w:val="uk-UA"/>
        </w:rPr>
        <w:tab/>
      </w:r>
      <w:r w:rsidRPr="004F23BA">
        <w:rPr>
          <w:sz w:val="28"/>
          <w:szCs w:val="28"/>
          <w:lang w:val="uk-UA"/>
        </w:rPr>
        <w:t>Відсутність укладеного договору  та  платіжних документів про сплату коштів за розміщення зовнішньої реклами є підставою для відмови в отриманні  дозволу на розміщення зовнішньої реклами.</w:t>
      </w:r>
    </w:p>
    <w:p w14:paraId="4AE24012" w14:textId="77777777" w:rsidR="00757876" w:rsidRPr="000034E7" w:rsidRDefault="00757876" w:rsidP="00757876">
      <w:pPr>
        <w:ind w:right="-365"/>
        <w:jc w:val="both"/>
        <w:rPr>
          <w:sz w:val="44"/>
          <w:szCs w:val="44"/>
          <w:lang w:val="uk-UA"/>
        </w:rPr>
      </w:pPr>
    </w:p>
    <w:p w14:paraId="51E3A8A1" w14:textId="0FB9C37B" w:rsidR="00757876" w:rsidRPr="004F23BA" w:rsidRDefault="000034E7" w:rsidP="00757876">
      <w:pPr>
        <w:ind w:right="-365"/>
        <w:jc w:val="both"/>
        <w:rPr>
          <w:sz w:val="28"/>
          <w:szCs w:val="28"/>
          <w:lang w:val="uk-UA"/>
        </w:rPr>
      </w:pPr>
      <w:r>
        <w:rPr>
          <w:sz w:val="28"/>
          <w:szCs w:val="28"/>
          <w:lang w:val="uk-UA"/>
        </w:rPr>
        <w:t>Міський голова</w:t>
      </w:r>
      <w:r w:rsidR="00757876" w:rsidRPr="004F23BA">
        <w:rPr>
          <w:sz w:val="28"/>
          <w:szCs w:val="28"/>
          <w:lang w:val="uk-UA"/>
        </w:rPr>
        <w:t xml:space="preserve">                                                                </w:t>
      </w:r>
      <w:r>
        <w:rPr>
          <w:sz w:val="28"/>
          <w:szCs w:val="28"/>
          <w:lang w:val="uk-UA"/>
        </w:rPr>
        <w:tab/>
      </w:r>
      <w:r>
        <w:rPr>
          <w:sz w:val="28"/>
          <w:szCs w:val="28"/>
          <w:lang w:val="uk-UA"/>
        </w:rPr>
        <w:tab/>
        <w:t>Сергій АНАНКО</w:t>
      </w:r>
    </w:p>
    <w:p w14:paraId="2F1D360C" w14:textId="77777777" w:rsidR="000034E7" w:rsidRDefault="000034E7" w:rsidP="000034E7">
      <w:pPr>
        <w:ind w:hanging="13"/>
        <w:rPr>
          <w:sz w:val="28"/>
          <w:szCs w:val="28"/>
          <w:lang w:val="uk-UA"/>
        </w:rPr>
      </w:pPr>
    </w:p>
    <w:p w14:paraId="725FC6A6" w14:textId="77777777" w:rsidR="000034E7" w:rsidRDefault="000034E7" w:rsidP="000034E7">
      <w:pPr>
        <w:ind w:hanging="13"/>
        <w:rPr>
          <w:sz w:val="28"/>
          <w:szCs w:val="28"/>
          <w:lang w:val="uk-UA"/>
        </w:rPr>
      </w:pPr>
    </w:p>
    <w:p w14:paraId="050B7E16" w14:textId="77777777" w:rsidR="000034E7" w:rsidRDefault="000034E7" w:rsidP="000034E7">
      <w:pPr>
        <w:ind w:hanging="13"/>
        <w:rPr>
          <w:sz w:val="28"/>
          <w:szCs w:val="28"/>
          <w:lang w:val="uk-UA"/>
        </w:rPr>
      </w:pPr>
    </w:p>
    <w:p w14:paraId="44F99113" w14:textId="77777777" w:rsidR="000034E7" w:rsidRDefault="000034E7" w:rsidP="000034E7">
      <w:pPr>
        <w:ind w:hanging="13"/>
        <w:rPr>
          <w:sz w:val="28"/>
          <w:szCs w:val="28"/>
          <w:lang w:val="uk-UA"/>
        </w:rPr>
      </w:pPr>
    </w:p>
    <w:p w14:paraId="5B76CBA0" w14:textId="77777777" w:rsidR="000034E7" w:rsidRDefault="000034E7" w:rsidP="000034E7">
      <w:pPr>
        <w:ind w:hanging="13"/>
        <w:rPr>
          <w:sz w:val="28"/>
          <w:szCs w:val="28"/>
          <w:lang w:val="uk-UA"/>
        </w:rPr>
      </w:pPr>
    </w:p>
    <w:p w14:paraId="69958D8E" w14:textId="77777777" w:rsidR="000034E7" w:rsidRDefault="000034E7" w:rsidP="000034E7">
      <w:pPr>
        <w:ind w:hanging="13"/>
        <w:rPr>
          <w:sz w:val="28"/>
          <w:szCs w:val="28"/>
          <w:lang w:val="uk-UA"/>
        </w:rPr>
      </w:pPr>
    </w:p>
    <w:p w14:paraId="0ADF4E69" w14:textId="77777777" w:rsidR="000034E7" w:rsidRDefault="000034E7" w:rsidP="000034E7">
      <w:pPr>
        <w:ind w:hanging="13"/>
        <w:rPr>
          <w:sz w:val="28"/>
          <w:szCs w:val="28"/>
          <w:lang w:val="uk-UA"/>
        </w:rPr>
      </w:pPr>
    </w:p>
    <w:p w14:paraId="44A978C3" w14:textId="77777777" w:rsidR="000034E7" w:rsidRDefault="000034E7" w:rsidP="000034E7">
      <w:pPr>
        <w:ind w:hanging="13"/>
        <w:rPr>
          <w:sz w:val="28"/>
          <w:szCs w:val="28"/>
          <w:lang w:val="uk-UA"/>
        </w:rPr>
      </w:pPr>
    </w:p>
    <w:p w14:paraId="464FAC0E" w14:textId="77777777" w:rsidR="000034E7" w:rsidRDefault="000034E7" w:rsidP="000034E7">
      <w:pPr>
        <w:ind w:hanging="13"/>
        <w:rPr>
          <w:sz w:val="28"/>
          <w:szCs w:val="28"/>
          <w:lang w:val="uk-UA"/>
        </w:rPr>
      </w:pPr>
    </w:p>
    <w:p w14:paraId="03B7F8E4" w14:textId="77777777" w:rsidR="000034E7" w:rsidRDefault="000034E7" w:rsidP="000034E7">
      <w:pPr>
        <w:ind w:hanging="13"/>
        <w:rPr>
          <w:sz w:val="28"/>
          <w:szCs w:val="28"/>
          <w:lang w:val="uk-UA"/>
        </w:rPr>
      </w:pPr>
    </w:p>
    <w:p w14:paraId="375D4BD5" w14:textId="77777777" w:rsidR="000034E7" w:rsidRDefault="000034E7" w:rsidP="000034E7">
      <w:pPr>
        <w:ind w:hanging="13"/>
        <w:rPr>
          <w:sz w:val="28"/>
          <w:szCs w:val="28"/>
          <w:lang w:val="uk-UA"/>
        </w:rPr>
      </w:pPr>
    </w:p>
    <w:p w14:paraId="6E88DAC1" w14:textId="77777777" w:rsidR="000034E7" w:rsidRDefault="000034E7" w:rsidP="000034E7">
      <w:pPr>
        <w:ind w:hanging="13"/>
        <w:rPr>
          <w:sz w:val="28"/>
          <w:szCs w:val="28"/>
          <w:lang w:val="uk-UA"/>
        </w:rPr>
      </w:pPr>
    </w:p>
    <w:p w14:paraId="26CD08B2" w14:textId="77777777" w:rsidR="000034E7" w:rsidRDefault="000034E7" w:rsidP="000034E7">
      <w:pPr>
        <w:ind w:hanging="13"/>
        <w:rPr>
          <w:sz w:val="28"/>
          <w:szCs w:val="28"/>
          <w:lang w:val="uk-UA"/>
        </w:rPr>
      </w:pPr>
    </w:p>
    <w:p w14:paraId="24293DB3" w14:textId="77777777" w:rsidR="000034E7" w:rsidRDefault="000034E7" w:rsidP="000034E7">
      <w:pPr>
        <w:ind w:hanging="13"/>
        <w:rPr>
          <w:sz w:val="28"/>
          <w:szCs w:val="28"/>
          <w:lang w:val="uk-UA"/>
        </w:rPr>
      </w:pPr>
    </w:p>
    <w:p w14:paraId="35475A4C" w14:textId="77777777" w:rsidR="000034E7" w:rsidRDefault="000034E7" w:rsidP="000034E7">
      <w:pPr>
        <w:ind w:hanging="13"/>
        <w:rPr>
          <w:sz w:val="28"/>
          <w:szCs w:val="28"/>
          <w:lang w:val="uk-UA"/>
        </w:rPr>
      </w:pPr>
    </w:p>
    <w:p w14:paraId="3155A446" w14:textId="77777777" w:rsidR="000034E7" w:rsidRDefault="000034E7" w:rsidP="000034E7">
      <w:pPr>
        <w:ind w:hanging="13"/>
        <w:rPr>
          <w:sz w:val="28"/>
          <w:szCs w:val="28"/>
          <w:lang w:val="uk-UA"/>
        </w:rPr>
      </w:pPr>
    </w:p>
    <w:p w14:paraId="3A54F8AE" w14:textId="77777777" w:rsidR="000034E7" w:rsidRDefault="000034E7" w:rsidP="000034E7">
      <w:pPr>
        <w:ind w:hanging="13"/>
        <w:rPr>
          <w:sz w:val="28"/>
          <w:szCs w:val="28"/>
          <w:lang w:val="uk-UA"/>
        </w:rPr>
      </w:pPr>
    </w:p>
    <w:p w14:paraId="4F88B163" w14:textId="77777777" w:rsidR="000034E7" w:rsidRDefault="000034E7" w:rsidP="000034E7">
      <w:pPr>
        <w:ind w:hanging="13"/>
        <w:rPr>
          <w:sz w:val="28"/>
          <w:szCs w:val="28"/>
          <w:lang w:val="uk-UA"/>
        </w:rPr>
      </w:pPr>
    </w:p>
    <w:p w14:paraId="5A7F484A" w14:textId="77777777" w:rsidR="000034E7" w:rsidRDefault="000034E7" w:rsidP="000034E7">
      <w:pPr>
        <w:ind w:hanging="13"/>
        <w:rPr>
          <w:sz w:val="28"/>
          <w:szCs w:val="28"/>
          <w:lang w:val="uk-UA"/>
        </w:rPr>
      </w:pPr>
    </w:p>
    <w:p w14:paraId="57765946" w14:textId="77777777" w:rsidR="009741FE" w:rsidRDefault="009741FE" w:rsidP="000034E7">
      <w:pPr>
        <w:ind w:hanging="13"/>
        <w:rPr>
          <w:lang w:val="uk-UA"/>
        </w:rPr>
      </w:pPr>
    </w:p>
    <w:p w14:paraId="5D9AF389" w14:textId="77777777" w:rsidR="009741FE" w:rsidRDefault="009741FE" w:rsidP="000034E7">
      <w:pPr>
        <w:ind w:hanging="13"/>
        <w:rPr>
          <w:lang w:val="uk-UA"/>
        </w:rPr>
      </w:pPr>
    </w:p>
    <w:p w14:paraId="1FC50BCA" w14:textId="77777777" w:rsidR="009741FE" w:rsidRDefault="009741FE" w:rsidP="000034E7">
      <w:pPr>
        <w:ind w:hanging="13"/>
        <w:rPr>
          <w:lang w:val="uk-UA"/>
        </w:rPr>
      </w:pPr>
    </w:p>
    <w:p w14:paraId="7C402FA4" w14:textId="77777777" w:rsidR="009741FE" w:rsidRDefault="009741FE" w:rsidP="000034E7">
      <w:pPr>
        <w:ind w:hanging="13"/>
        <w:rPr>
          <w:lang w:val="uk-UA"/>
        </w:rPr>
      </w:pPr>
    </w:p>
    <w:p w14:paraId="0B59B3D3" w14:textId="77777777" w:rsidR="009741FE" w:rsidRDefault="009741FE" w:rsidP="000034E7">
      <w:pPr>
        <w:ind w:hanging="13"/>
        <w:rPr>
          <w:lang w:val="uk-UA"/>
        </w:rPr>
      </w:pPr>
    </w:p>
    <w:p w14:paraId="3D98BC69" w14:textId="77777777" w:rsidR="009741FE" w:rsidRDefault="009741FE" w:rsidP="000034E7">
      <w:pPr>
        <w:ind w:hanging="13"/>
        <w:rPr>
          <w:lang w:val="uk-UA"/>
        </w:rPr>
      </w:pPr>
    </w:p>
    <w:p w14:paraId="399DC7B8" w14:textId="0B5456F5" w:rsidR="009A3E0A" w:rsidRPr="000034E7" w:rsidRDefault="000034E7" w:rsidP="000034E7">
      <w:pPr>
        <w:ind w:hanging="13"/>
        <w:rPr>
          <w:sz w:val="22"/>
          <w:szCs w:val="22"/>
          <w:lang w:val="uk-UA"/>
        </w:rPr>
      </w:pPr>
      <w:r w:rsidRPr="000034E7">
        <w:rPr>
          <w:lang w:val="uk-UA"/>
        </w:rPr>
        <w:t>Євгеній АВРАМЕНКО</w:t>
      </w:r>
    </w:p>
    <w:sectPr w:rsidR="009A3E0A" w:rsidRPr="000034E7" w:rsidSect="00F33E44">
      <w:headerReference w:type="default" r:id="rId10"/>
      <w:headerReference w:type="firs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42760" w14:textId="77777777" w:rsidR="00F97350" w:rsidRDefault="00F97350" w:rsidP="00F33E44">
      <w:r>
        <w:separator/>
      </w:r>
    </w:p>
  </w:endnote>
  <w:endnote w:type="continuationSeparator" w:id="0">
    <w:p w14:paraId="4789C93A" w14:textId="77777777" w:rsidR="00F97350" w:rsidRDefault="00F97350" w:rsidP="00F33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E4DA0" w14:textId="77777777" w:rsidR="00F97350" w:rsidRDefault="00F97350" w:rsidP="00F33E44">
      <w:r>
        <w:separator/>
      </w:r>
    </w:p>
  </w:footnote>
  <w:footnote w:type="continuationSeparator" w:id="0">
    <w:p w14:paraId="4513A28C" w14:textId="77777777" w:rsidR="00F97350" w:rsidRDefault="00F97350" w:rsidP="00F33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9D6C9" w14:textId="1D4848F8" w:rsidR="00F33E44" w:rsidRDefault="00F33E44">
    <w:pPr>
      <w:pStyle w:val="ae"/>
      <w:jc w:val="right"/>
    </w:pPr>
  </w:p>
  <w:p w14:paraId="50D54AA3" w14:textId="77777777" w:rsidR="00F33E44" w:rsidRDefault="00F33E44">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050029"/>
      <w:docPartObj>
        <w:docPartGallery w:val="Page Numbers (Top of Page)"/>
        <w:docPartUnique/>
      </w:docPartObj>
    </w:sdtPr>
    <w:sdtContent>
      <w:p w14:paraId="091B6B8E" w14:textId="626B86DE" w:rsidR="00F33E44" w:rsidRDefault="00F33E44">
        <w:pPr>
          <w:pStyle w:val="ae"/>
          <w:jc w:val="right"/>
        </w:pPr>
        <w:r>
          <w:fldChar w:fldCharType="begin"/>
        </w:r>
        <w:r>
          <w:instrText>PAGE   \* MERGEFORMAT</w:instrText>
        </w:r>
        <w:r>
          <w:fldChar w:fldCharType="separate"/>
        </w:r>
        <w:r>
          <w:rPr>
            <w:lang w:val="uk-UA"/>
          </w:rPr>
          <w:t>2</w:t>
        </w:r>
        <w:r>
          <w:fldChar w:fldCharType="end"/>
        </w:r>
      </w:p>
    </w:sdtContent>
  </w:sdt>
  <w:p w14:paraId="7CC92309" w14:textId="77777777" w:rsidR="00F33E44" w:rsidRDefault="00F33E44">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27EB8" w14:textId="220001A4" w:rsidR="00F33E44" w:rsidRDefault="00F33E44" w:rsidP="00F33E44">
    <w:pPr>
      <w:pStyle w:val="ae"/>
      <w:jc w:val="right"/>
    </w:pPr>
    <w:proofErr w:type="spellStart"/>
    <w:r>
      <w:t>Продовження</w:t>
    </w:r>
    <w:proofErr w:type="spellEnd"/>
    <w:r>
      <w:t xml:space="preserve"> </w:t>
    </w:r>
    <w:proofErr w:type="spellStart"/>
    <w:r>
      <w:t>додатка</w:t>
    </w:r>
    <w:proofErr w:type="spellEnd"/>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67BB" w14:textId="77777777" w:rsidR="00F33E44" w:rsidRPr="00743315" w:rsidRDefault="00F33E44" w:rsidP="0074331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4C9A"/>
    <w:multiLevelType w:val="multilevel"/>
    <w:tmpl w:val="00AAEB92"/>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 w15:restartNumberingAfterBreak="0">
    <w:nsid w:val="38DA45A9"/>
    <w:multiLevelType w:val="singleLevel"/>
    <w:tmpl w:val="87F09564"/>
    <w:lvl w:ilvl="0">
      <w:numFmt w:val="none"/>
      <w:lvlText w:val=""/>
      <w:lvlJc w:val="left"/>
      <w:pPr>
        <w:tabs>
          <w:tab w:val="num" w:pos="360"/>
        </w:tabs>
        <w:ind w:left="0" w:firstLine="0"/>
      </w:pPr>
    </w:lvl>
  </w:abstractNum>
  <w:abstractNum w:abstractNumId="2" w15:restartNumberingAfterBreak="0">
    <w:nsid w:val="48552951"/>
    <w:multiLevelType w:val="hybridMultilevel"/>
    <w:tmpl w:val="F4AE37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E503151"/>
    <w:multiLevelType w:val="multilevel"/>
    <w:tmpl w:val="00AAEB92"/>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16cid:durableId="1915121742">
    <w:abstractNumId w:val="1"/>
    <w:lvlOverride w:ilvl="0">
      <w:startOverride w:val="1"/>
    </w:lvlOverride>
  </w:num>
  <w:num w:numId="2" w16cid:durableId="581064919">
    <w:abstractNumId w:val="0"/>
  </w:num>
  <w:num w:numId="3" w16cid:durableId="953250545">
    <w:abstractNumId w:val="3"/>
  </w:num>
  <w:num w:numId="4" w16cid:durableId="485169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876"/>
    <w:rsid w:val="0000022C"/>
    <w:rsid w:val="000034E7"/>
    <w:rsid w:val="00023F3E"/>
    <w:rsid w:val="000359C0"/>
    <w:rsid w:val="000F0640"/>
    <w:rsid w:val="001568C7"/>
    <w:rsid w:val="00174D5A"/>
    <w:rsid w:val="001807B1"/>
    <w:rsid w:val="001A27FA"/>
    <w:rsid w:val="001C3BFB"/>
    <w:rsid w:val="002735C8"/>
    <w:rsid w:val="00276E48"/>
    <w:rsid w:val="002A45CB"/>
    <w:rsid w:val="00335919"/>
    <w:rsid w:val="003868F1"/>
    <w:rsid w:val="00396239"/>
    <w:rsid w:val="003E5F0C"/>
    <w:rsid w:val="003F730E"/>
    <w:rsid w:val="00453805"/>
    <w:rsid w:val="004A49E1"/>
    <w:rsid w:val="004F23BA"/>
    <w:rsid w:val="00540012"/>
    <w:rsid w:val="005E7D7E"/>
    <w:rsid w:val="005F5587"/>
    <w:rsid w:val="0061776A"/>
    <w:rsid w:val="00683504"/>
    <w:rsid w:val="006B56F6"/>
    <w:rsid w:val="00705D58"/>
    <w:rsid w:val="00743315"/>
    <w:rsid w:val="00757876"/>
    <w:rsid w:val="00763B38"/>
    <w:rsid w:val="009002D1"/>
    <w:rsid w:val="009079F5"/>
    <w:rsid w:val="009229AD"/>
    <w:rsid w:val="00942235"/>
    <w:rsid w:val="009741FE"/>
    <w:rsid w:val="009A3E0A"/>
    <w:rsid w:val="009D4A82"/>
    <w:rsid w:val="009F7F5E"/>
    <w:rsid w:val="00A32434"/>
    <w:rsid w:val="00A628EF"/>
    <w:rsid w:val="00BE22E4"/>
    <w:rsid w:val="00C0624C"/>
    <w:rsid w:val="00C302B9"/>
    <w:rsid w:val="00C7756B"/>
    <w:rsid w:val="00C87A42"/>
    <w:rsid w:val="00CE2221"/>
    <w:rsid w:val="00D02E50"/>
    <w:rsid w:val="00DE4A7C"/>
    <w:rsid w:val="00E247E0"/>
    <w:rsid w:val="00E26938"/>
    <w:rsid w:val="00E415BF"/>
    <w:rsid w:val="00EE124B"/>
    <w:rsid w:val="00F028C1"/>
    <w:rsid w:val="00F267CB"/>
    <w:rsid w:val="00F33E44"/>
    <w:rsid w:val="00F60933"/>
    <w:rsid w:val="00F97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EFCE1"/>
  <w15:docId w15:val="{FF931853-8AE5-4EE1-97E5-DE218D77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8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57876"/>
    <w:pPr>
      <w:spacing w:before="200" w:after="200"/>
    </w:pPr>
  </w:style>
  <w:style w:type="paragraph" w:styleId="a4">
    <w:name w:val="Body Text"/>
    <w:basedOn w:val="a"/>
    <w:link w:val="a5"/>
    <w:rsid w:val="00757876"/>
    <w:pPr>
      <w:spacing w:after="160"/>
    </w:pPr>
    <w:rPr>
      <w:spacing w:val="6"/>
      <w:szCs w:val="20"/>
      <w:lang w:val="uk-UA"/>
    </w:rPr>
  </w:style>
  <w:style w:type="character" w:customStyle="1" w:styleId="a5">
    <w:name w:val="Основний текст Знак"/>
    <w:basedOn w:val="a0"/>
    <w:link w:val="a4"/>
    <w:rsid w:val="00757876"/>
    <w:rPr>
      <w:rFonts w:ascii="Times New Roman" w:eastAsia="Times New Roman" w:hAnsi="Times New Roman" w:cs="Times New Roman"/>
      <w:spacing w:val="6"/>
      <w:sz w:val="24"/>
      <w:szCs w:val="20"/>
      <w:lang w:val="uk-UA" w:eastAsia="ru-RU"/>
    </w:rPr>
  </w:style>
  <w:style w:type="character" w:customStyle="1" w:styleId="apple-converted-space">
    <w:name w:val="apple-converted-space"/>
    <w:basedOn w:val="a0"/>
    <w:rsid w:val="00757876"/>
  </w:style>
  <w:style w:type="paragraph" w:styleId="HTML">
    <w:name w:val="HTML Preformatted"/>
    <w:basedOn w:val="a"/>
    <w:link w:val="HTML0"/>
    <w:rsid w:val="00757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rsid w:val="00757876"/>
    <w:rPr>
      <w:rFonts w:ascii="Courier New" w:eastAsia="Times New Roman" w:hAnsi="Courier New" w:cs="Courier New"/>
      <w:sz w:val="20"/>
      <w:szCs w:val="20"/>
      <w:lang w:eastAsia="ru-RU"/>
    </w:rPr>
  </w:style>
  <w:style w:type="paragraph" w:styleId="a6">
    <w:name w:val="Subtitle"/>
    <w:basedOn w:val="a"/>
    <w:link w:val="a7"/>
    <w:qFormat/>
    <w:rsid w:val="00757876"/>
    <w:pPr>
      <w:suppressAutoHyphens/>
      <w:spacing w:after="60"/>
      <w:jc w:val="center"/>
      <w:outlineLvl w:val="1"/>
    </w:pPr>
    <w:rPr>
      <w:rFonts w:ascii="Arial" w:hAnsi="Arial" w:cs="Arial"/>
      <w:lang w:val="x-none" w:eastAsia="ar-SA"/>
    </w:rPr>
  </w:style>
  <w:style w:type="character" w:customStyle="1" w:styleId="a7">
    <w:name w:val="Підзаголовок Знак"/>
    <w:basedOn w:val="a0"/>
    <w:link w:val="a6"/>
    <w:rsid w:val="00757876"/>
    <w:rPr>
      <w:rFonts w:ascii="Arial" w:eastAsia="Times New Roman" w:hAnsi="Arial" w:cs="Arial"/>
      <w:sz w:val="24"/>
      <w:szCs w:val="24"/>
      <w:lang w:val="x-none" w:eastAsia="ar-SA"/>
    </w:rPr>
  </w:style>
  <w:style w:type="paragraph" w:customStyle="1" w:styleId="1">
    <w:name w:val="1"/>
    <w:basedOn w:val="a"/>
    <w:rsid w:val="00757876"/>
    <w:rPr>
      <w:rFonts w:ascii="Verdana" w:hAnsi="Verdana" w:cs="Verdana"/>
      <w:lang w:val="en-US" w:eastAsia="en-US"/>
    </w:rPr>
  </w:style>
  <w:style w:type="paragraph" w:styleId="a8">
    <w:name w:val="Title"/>
    <w:basedOn w:val="a"/>
    <w:link w:val="a9"/>
    <w:qFormat/>
    <w:rsid w:val="00757876"/>
    <w:pPr>
      <w:autoSpaceDE w:val="0"/>
      <w:autoSpaceDN w:val="0"/>
      <w:jc w:val="center"/>
    </w:pPr>
    <w:rPr>
      <w:rFonts w:ascii="Courier New" w:hAnsi="Courier New" w:cs="Courier New"/>
      <w:b/>
      <w:bCs/>
      <w:sz w:val="28"/>
      <w:szCs w:val="28"/>
      <w:lang w:val="uk-UA"/>
    </w:rPr>
  </w:style>
  <w:style w:type="character" w:customStyle="1" w:styleId="a9">
    <w:name w:val="Назва Знак"/>
    <w:basedOn w:val="a0"/>
    <w:link w:val="a8"/>
    <w:rsid w:val="00757876"/>
    <w:rPr>
      <w:rFonts w:ascii="Courier New" w:eastAsia="Times New Roman" w:hAnsi="Courier New" w:cs="Courier New"/>
      <w:b/>
      <w:bCs/>
      <w:sz w:val="28"/>
      <w:szCs w:val="28"/>
      <w:lang w:val="uk-UA" w:eastAsia="ru-RU"/>
    </w:rPr>
  </w:style>
  <w:style w:type="paragraph" w:customStyle="1" w:styleId="ShapkaDocumentu">
    <w:name w:val="Shapka Documentu"/>
    <w:basedOn w:val="a"/>
    <w:rsid w:val="00757876"/>
    <w:pPr>
      <w:keepNext/>
      <w:keepLines/>
      <w:spacing w:after="240"/>
      <w:ind w:left="3969"/>
      <w:jc w:val="center"/>
    </w:pPr>
    <w:rPr>
      <w:rFonts w:ascii="Antiqua" w:hAnsi="Antiqua"/>
      <w:sz w:val="26"/>
      <w:szCs w:val="20"/>
      <w:lang w:val="uk-UA"/>
    </w:rPr>
  </w:style>
  <w:style w:type="table" w:styleId="aa">
    <w:name w:val="Table Grid"/>
    <w:basedOn w:val="a1"/>
    <w:uiPriority w:val="59"/>
    <w:rsid w:val="00757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57876"/>
    <w:pPr>
      <w:ind w:left="720"/>
      <w:contextualSpacing/>
    </w:pPr>
  </w:style>
  <w:style w:type="paragraph" w:styleId="ac">
    <w:name w:val="Balloon Text"/>
    <w:basedOn w:val="a"/>
    <w:link w:val="ad"/>
    <w:uiPriority w:val="99"/>
    <w:semiHidden/>
    <w:unhideWhenUsed/>
    <w:rsid w:val="00757876"/>
    <w:rPr>
      <w:rFonts w:ascii="Tahoma" w:hAnsi="Tahoma" w:cs="Tahoma"/>
      <w:sz w:val="16"/>
      <w:szCs w:val="16"/>
    </w:rPr>
  </w:style>
  <w:style w:type="character" w:customStyle="1" w:styleId="ad">
    <w:name w:val="Текст у виносці Знак"/>
    <w:basedOn w:val="a0"/>
    <w:link w:val="ac"/>
    <w:uiPriority w:val="99"/>
    <w:semiHidden/>
    <w:rsid w:val="00757876"/>
    <w:rPr>
      <w:rFonts w:ascii="Tahoma" w:eastAsia="Times New Roman" w:hAnsi="Tahoma" w:cs="Tahoma"/>
      <w:sz w:val="16"/>
      <w:szCs w:val="16"/>
      <w:lang w:eastAsia="ru-RU"/>
    </w:rPr>
  </w:style>
  <w:style w:type="paragraph" w:styleId="ae">
    <w:name w:val="header"/>
    <w:basedOn w:val="a"/>
    <w:link w:val="af"/>
    <w:uiPriority w:val="99"/>
    <w:unhideWhenUsed/>
    <w:rsid w:val="00F33E44"/>
    <w:pPr>
      <w:tabs>
        <w:tab w:val="center" w:pos="4819"/>
        <w:tab w:val="right" w:pos="9639"/>
      </w:tabs>
    </w:pPr>
  </w:style>
  <w:style w:type="character" w:customStyle="1" w:styleId="af">
    <w:name w:val="Верхній колонтитул Знак"/>
    <w:basedOn w:val="a0"/>
    <w:link w:val="ae"/>
    <w:uiPriority w:val="99"/>
    <w:rsid w:val="00F33E44"/>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F33E44"/>
    <w:pPr>
      <w:tabs>
        <w:tab w:val="center" w:pos="4819"/>
        <w:tab w:val="right" w:pos="9639"/>
      </w:tabs>
    </w:pPr>
  </w:style>
  <w:style w:type="character" w:customStyle="1" w:styleId="af1">
    <w:name w:val="Нижній колонтитул Знак"/>
    <w:basedOn w:val="a0"/>
    <w:link w:val="af0"/>
    <w:uiPriority w:val="99"/>
    <w:rsid w:val="00F33E4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AD815-543B-4014-9E97-BD33455BC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1509</Words>
  <Characters>8939</Characters>
  <Application>Microsoft Office Word</Application>
  <DocSecurity>0</DocSecurity>
  <Lines>178</Lines>
  <Paragraphs>111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U25</cp:lastModifiedBy>
  <cp:revision>9</cp:revision>
  <dcterms:created xsi:type="dcterms:W3CDTF">2025-12-15T08:57:00Z</dcterms:created>
  <dcterms:modified xsi:type="dcterms:W3CDTF">2025-12-15T13:44:00Z</dcterms:modified>
</cp:coreProperties>
</file>